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4278C" w14:textId="5AC4E8C4" w:rsidR="7AAB1F62" w:rsidRPr="009C38A7" w:rsidRDefault="7AAB1F62">
      <w:pPr>
        <w:rPr>
          <w:rFonts w:asciiTheme="majorHAnsi" w:hAnsiTheme="majorHAnsi" w:cstheme="majorHAnsi"/>
          <w:sz w:val="23"/>
          <w:szCs w:val="23"/>
        </w:rPr>
      </w:pPr>
    </w:p>
    <w:p w14:paraId="3BD773CD" w14:textId="77777777" w:rsidR="0097298E" w:rsidRPr="009C38A7" w:rsidRDefault="0097298E" w:rsidP="46F185E7">
      <w:pPr>
        <w:pStyle w:val="LO-normal1"/>
        <w:spacing w:line="240" w:lineRule="auto"/>
        <w:rPr>
          <w:rFonts w:asciiTheme="majorHAnsi" w:hAnsiTheme="majorHAnsi" w:cstheme="majorHAnsi"/>
          <w:b/>
          <w:bCs/>
          <w:color w:val="auto"/>
          <w:sz w:val="23"/>
          <w:szCs w:val="23"/>
        </w:rPr>
      </w:pPr>
    </w:p>
    <w:p w14:paraId="344BC290" w14:textId="26F7C5D3" w:rsidR="46F185E7" w:rsidRPr="009C38A7" w:rsidRDefault="46F185E7" w:rsidP="46F185E7">
      <w:pPr>
        <w:spacing w:line="240" w:lineRule="auto"/>
        <w:ind w:left="14" w:right="56" w:hanging="10"/>
        <w:rPr>
          <w:rFonts w:asciiTheme="majorHAnsi" w:eastAsiaTheme="majorEastAsia" w:hAnsiTheme="majorHAnsi" w:cstheme="majorHAnsi"/>
          <w:color w:val="auto"/>
          <w:sz w:val="23"/>
          <w:szCs w:val="23"/>
        </w:rPr>
      </w:pPr>
    </w:p>
    <w:p w14:paraId="538246BB" w14:textId="77777777" w:rsidR="00ED50BA" w:rsidRPr="009C38A7" w:rsidRDefault="5633CDE9" w:rsidP="46F185E7">
      <w:pPr>
        <w:spacing w:line="240" w:lineRule="auto"/>
        <w:ind w:left="14" w:right="56" w:hanging="10"/>
        <w:rPr>
          <w:rFonts w:asciiTheme="majorHAnsi" w:eastAsiaTheme="majorEastAsia" w:hAnsiTheme="majorHAnsi" w:cstheme="majorHAnsi"/>
          <w:color w:val="auto"/>
          <w:sz w:val="23"/>
          <w:szCs w:val="23"/>
        </w:rPr>
      </w:pPr>
      <w:r w:rsidRPr="009C38A7">
        <w:rPr>
          <w:rFonts w:asciiTheme="majorHAnsi" w:eastAsiaTheme="majorEastAsia" w:hAnsiTheme="majorHAnsi" w:cstheme="majorHAnsi"/>
          <w:color w:val="auto"/>
          <w:sz w:val="23"/>
          <w:szCs w:val="23"/>
        </w:rPr>
        <w:t xml:space="preserve">Bogotá D.C. </w:t>
      </w:r>
    </w:p>
    <w:p w14:paraId="47E043CF" w14:textId="77777777" w:rsidR="00ED50BA" w:rsidRPr="009C38A7" w:rsidRDefault="00ED50BA" w:rsidP="5AA8618D">
      <w:pPr>
        <w:spacing w:line="240" w:lineRule="auto"/>
        <w:ind w:left="19"/>
        <w:rPr>
          <w:rFonts w:asciiTheme="majorHAnsi" w:eastAsiaTheme="majorEastAsia" w:hAnsiTheme="majorHAnsi" w:cstheme="majorHAnsi"/>
          <w:color w:val="auto"/>
          <w:sz w:val="23"/>
          <w:szCs w:val="23"/>
          <w:highlight w:val="yellow"/>
        </w:rPr>
      </w:pPr>
    </w:p>
    <w:p w14:paraId="01541CDD" w14:textId="0E5AF28E" w:rsidR="00B807C1" w:rsidRPr="009C38A7" w:rsidRDefault="009C38A7" w:rsidP="7AAB1F62">
      <w:pPr>
        <w:tabs>
          <w:tab w:val="right" w:pos="9449"/>
        </w:tabs>
        <w:spacing w:line="240" w:lineRule="auto"/>
        <w:ind w:left="1305" w:hanging="1305"/>
        <w:rPr>
          <w:rFonts w:asciiTheme="majorHAnsi" w:eastAsiaTheme="majorEastAsia" w:hAnsiTheme="majorHAnsi" w:cstheme="majorHAnsi"/>
          <w:b/>
          <w:bCs/>
          <w:color w:val="auto"/>
          <w:sz w:val="23"/>
          <w:szCs w:val="23"/>
        </w:rPr>
      </w:pPr>
      <w:r w:rsidRPr="009C38A7">
        <w:rPr>
          <w:rFonts w:asciiTheme="majorHAnsi" w:eastAsiaTheme="majorEastAsia" w:hAnsiTheme="majorHAnsi" w:cstheme="majorHAnsi"/>
          <w:b/>
          <w:bCs/>
          <w:color w:val="auto"/>
          <w:sz w:val="23"/>
          <w:szCs w:val="23"/>
        </w:rPr>
        <w:t>SEÑORES:</w:t>
      </w:r>
      <w:r w:rsidR="5855DB9F" w:rsidRPr="009C38A7">
        <w:rPr>
          <w:rFonts w:asciiTheme="majorHAnsi" w:hAnsiTheme="majorHAnsi" w:cstheme="majorHAnsi"/>
          <w:sz w:val="23"/>
          <w:szCs w:val="23"/>
        </w:rPr>
        <w:tab/>
      </w:r>
    </w:p>
    <w:p w14:paraId="38749E62" w14:textId="769822F0" w:rsidR="3E9B6244" w:rsidRPr="009C38A7" w:rsidRDefault="777C7BF8" w:rsidP="58B989BE">
      <w:pPr>
        <w:tabs>
          <w:tab w:val="right" w:pos="9449"/>
        </w:tabs>
        <w:spacing w:line="240" w:lineRule="auto"/>
        <w:ind w:left="1305" w:hanging="1305"/>
        <w:rPr>
          <w:rFonts w:asciiTheme="majorHAnsi" w:eastAsia="Calibri" w:hAnsiTheme="majorHAnsi" w:cstheme="majorHAnsi"/>
          <w:sz w:val="23"/>
          <w:szCs w:val="23"/>
        </w:rPr>
      </w:pPr>
      <w:r w:rsidRPr="009C38A7">
        <w:rPr>
          <w:rFonts w:asciiTheme="majorHAnsi" w:eastAsia="Calibri" w:hAnsiTheme="majorHAnsi" w:cstheme="majorHAnsi"/>
          <w:sz w:val="23"/>
          <w:szCs w:val="23"/>
        </w:rPr>
        <w:t xml:space="preserve">FONDO DE ENERGIAS NO CONVENCIONALES </w:t>
      </w:r>
      <w:r w:rsidR="39F62EC6" w:rsidRPr="009C38A7">
        <w:rPr>
          <w:rFonts w:asciiTheme="majorHAnsi" w:eastAsia="Calibri" w:hAnsiTheme="majorHAnsi" w:cstheme="majorHAnsi"/>
          <w:sz w:val="23"/>
          <w:szCs w:val="23"/>
        </w:rPr>
        <w:t>Y GESTION EFICIENTE DE LA ENERGIA</w:t>
      </w:r>
      <w:r w:rsidR="40222F27" w:rsidRPr="009C38A7">
        <w:rPr>
          <w:rFonts w:asciiTheme="majorHAnsi" w:eastAsia="Calibri" w:hAnsiTheme="majorHAnsi" w:cstheme="majorHAnsi"/>
          <w:sz w:val="23"/>
          <w:szCs w:val="23"/>
        </w:rPr>
        <w:t xml:space="preserve"> </w:t>
      </w:r>
    </w:p>
    <w:p w14:paraId="300F95BD" w14:textId="39D4C7EB" w:rsidR="3E9B6244" w:rsidRPr="009C38A7" w:rsidRDefault="39F62EC6" w:rsidP="58B989BE">
      <w:pPr>
        <w:tabs>
          <w:tab w:val="right" w:pos="9449"/>
        </w:tabs>
        <w:spacing w:line="240" w:lineRule="auto"/>
        <w:ind w:left="1305" w:hanging="1305"/>
        <w:rPr>
          <w:rFonts w:asciiTheme="majorHAnsi" w:eastAsia="Calibri" w:hAnsiTheme="majorHAnsi" w:cstheme="majorHAnsi"/>
          <w:sz w:val="23"/>
          <w:szCs w:val="23"/>
        </w:rPr>
      </w:pPr>
      <w:r w:rsidRPr="009C38A7">
        <w:rPr>
          <w:rFonts w:asciiTheme="majorHAnsi" w:eastAsia="Calibri" w:hAnsiTheme="majorHAnsi" w:cstheme="majorHAnsi"/>
          <w:sz w:val="23"/>
          <w:szCs w:val="23"/>
        </w:rPr>
        <w:t>FENOGE</w:t>
      </w:r>
    </w:p>
    <w:p w14:paraId="7AB1E0C6" w14:textId="2FFFC7DD" w:rsidR="7AAB1F62" w:rsidRPr="009C38A7" w:rsidRDefault="7AAB1F62" w:rsidP="7AAB1F62">
      <w:pPr>
        <w:tabs>
          <w:tab w:val="right" w:pos="9449"/>
        </w:tabs>
        <w:spacing w:line="240" w:lineRule="auto"/>
        <w:ind w:left="1305" w:hanging="1305"/>
        <w:rPr>
          <w:rFonts w:asciiTheme="majorHAnsi" w:hAnsiTheme="majorHAnsi" w:cstheme="majorHAnsi"/>
          <w:sz w:val="23"/>
          <w:szCs w:val="23"/>
        </w:rPr>
      </w:pPr>
    </w:p>
    <w:p w14:paraId="01C9E4D9" w14:textId="0E85EC4B" w:rsidR="4AEACCA0" w:rsidRPr="009C38A7" w:rsidRDefault="4AEACCA0" w:rsidP="46F185E7">
      <w:pPr>
        <w:keepLines/>
        <w:tabs>
          <w:tab w:val="right" w:pos="9449"/>
        </w:tabs>
        <w:spacing w:line="240" w:lineRule="auto"/>
        <w:ind w:left="1305" w:hanging="1305"/>
        <w:rPr>
          <w:rFonts w:asciiTheme="majorHAnsi" w:eastAsiaTheme="majorEastAsia" w:hAnsiTheme="majorHAnsi" w:cstheme="majorHAnsi"/>
          <w:b/>
          <w:bCs/>
          <w:color w:val="auto"/>
          <w:sz w:val="23"/>
          <w:szCs w:val="23"/>
        </w:rPr>
      </w:pPr>
      <w:r w:rsidRPr="009C38A7">
        <w:rPr>
          <w:rFonts w:asciiTheme="majorHAnsi" w:eastAsiaTheme="majorEastAsia" w:hAnsiTheme="majorHAnsi" w:cstheme="majorHAnsi"/>
          <w:b/>
          <w:bCs/>
          <w:color w:val="auto"/>
          <w:sz w:val="23"/>
          <w:szCs w:val="23"/>
        </w:rPr>
        <w:t>BRAYAN GIRALDO RUIZ</w:t>
      </w:r>
    </w:p>
    <w:p w14:paraId="1AED9BB1" w14:textId="6EA43290" w:rsidR="4AEACCA0" w:rsidRPr="009C38A7" w:rsidRDefault="4AEACCA0" w:rsidP="46F185E7">
      <w:pPr>
        <w:keepLines/>
        <w:tabs>
          <w:tab w:val="right" w:pos="9449"/>
        </w:tabs>
        <w:spacing w:line="240" w:lineRule="auto"/>
        <w:ind w:left="1305" w:hanging="1305"/>
        <w:rPr>
          <w:rFonts w:asciiTheme="majorHAnsi" w:eastAsiaTheme="majorEastAsia" w:hAnsiTheme="majorHAnsi" w:cstheme="majorHAnsi"/>
          <w:color w:val="auto"/>
          <w:sz w:val="23"/>
          <w:szCs w:val="23"/>
        </w:rPr>
      </w:pPr>
      <w:r w:rsidRPr="009C38A7">
        <w:rPr>
          <w:rFonts w:asciiTheme="majorHAnsi" w:eastAsiaTheme="majorEastAsia" w:hAnsiTheme="majorHAnsi" w:cstheme="majorHAnsi"/>
          <w:color w:val="auto"/>
          <w:sz w:val="23"/>
          <w:szCs w:val="23"/>
        </w:rPr>
        <w:t>Director Ejecutivo</w:t>
      </w:r>
    </w:p>
    <w:p w14:paraId="714959B6" w14:textId="1591BA93" w:rsidR="00B807C1" w:rsidRPr="009C38A7" w:rsidRDefault="00B807C1" w:rsidP="7AAB1F62">
      <w:pPr>
        <w:tabs>
          <w:tab w:val="right" w:pos="9449"/>
        </w:tabs>
        <w:spacing w:line="240" w:lineRule="auto"/>
        <w:ind w:left="1305" w:hanging="1305"/>
        <w:rPr>
          <w:rFonts w:asciiTheme="majorHAnsi" w:eastAsiaTheme="majorEastAsia" w:hAnsiTheme="majorHAnsi" w:cstheme="majorHAnsi"/>
          <w:color w:val="auto"/>
          <w:sz w:val="23"/>
          <w:szCs w:val="23"/>
        </w:rPr>
      </w:pPr>
    </w:p>
    <w:p w14:paraId="4A6E4294" w14:textId="4996C322" w:rsidR="4D821E83" w:rsidRPr="009C38A7" w:rsidRDefault="000C3958" w:rsidP="46F185E7">
      <w:pPr>
        <w:tabs>
          <w:tab w:val="right" w:pos="9449"/>
        </w:tabs>
        <w:spacing w:line="240" w:lineRule="auto"/>
        <w:ind w:left="1530" w:hanging="1530"/>
        <w:rPr>
          <w:rFonts w:asciiTheme="majorHAnsi" w:eastAsiaTheme="majorEastAsia" w:hAnsiTheme="majorHAnsi" w:cstheme="majorHAnsi"/>
          <w:b/>
          <w:bCs/>
          <w:color w:val="auto"/>
          <w:sz w:val="23"/>
          <w:szCs w:val="23"/>
        </w:rPr>
      </w:pPr>
      <w:r w:rsidRPr="009C38A7">
        <w:rPr>
          <w:rFonts w:asciiTheme="majorHAnsi" w:eastAsiaTheme="majorEastAsia" w:hAnsiTheme="majorHAnsi" w:cstheme="majorHAnsi"/>
          <w:b/>
          <w:bCs/>
          <w:color w:val="auto"/>
          <w:sz w:val="23"/>
          <w:szCs w:val="23"/>
        </w:rPr>
        <w:t>CARLOS ANDRÉS SIERRA TAMARA</w:t>
      </w:r>
    </w:p>
    <w:p w14:paraId="0B7D4DC2" w14:textId="0895F6EC" w:rsidR="46F185E7" w:rsidRPr="009C38A7" w:rsidRDefault="5AA1B561" w:rsidP="7AAB1F62">
      <w:pPr>
        <w:tabs>
          <w:tab w:val="right" w:pos="9449"/>
        </w:tabs>
        <w:spacing w:line="240" w:lineRule="auto"/>
        <w:ind w:left="1530" w:hanging="1530"/>
        <w:rPr>
          <w:rFonts w:asciiTheme="majorHAnsi" w:eastAsiaTheme="majorEastAsia" w:hAnsiTheme="majorHAnsi" w:cstheme="majorHAnsi"/>
          <w:color w:val="auto"/>
          <w:sz w:val="23"/>
          <w:szCs w:val="23"/>
        </w:rPr>
      </w:pPr>
      <w:r w:rsidRPr="009C38A7">
        <w:rPr>
          <w:rFonts w:asciiTheme="majorHAnsi" w:eastAsiaTheme="majorEastAsia" w:hAnsiTheme="majorHAnsi" w:cstheme="majorHAnsi"/>
          <w:color w:val="auto"/>
          <w:sz w:val="23"/>
          <w:szCs w:val="23"/>
        </w:rPr>
        <w:t>Supervisor</w:t>
      </w:r>
      <w:r w:rsidR="000C3958" w:rsidRPr="009C38A7">
        <w:rPr>
          <w:rFonts w:asciiTheme="majorHAnsi" w:eastAsiaTheme="majorEastAsia" w:hAnsiTheme="majorHAnsi" w:cstheme="majorHAnsi"/>
          <w:color w:val="auto"/>
          <w:sz w:val="23"/>
          <w:szCs w:val="23"/>
        </w:rPr>
        <w:t xml:space="preserve"> del </w:t>
      </w:r>
      <w:r w:rsidRPr="009C38A7">
        <w:rPr>
          <w:rFonts w:asciiTheme="majorHAnsi" w:eastAsiaTheme="majorEastAsia" w:hAnsiTheme="majorHAnsi" w:cstheme="majorHAnsi"/>
          <w:color w:val="auto"/>
          <w:sz w:val="23"/>
          <w:szCs w:val="23"/>
        </w:rPr>
        <w:t>Convenio 116231-</w:t>
      </w:r>
      <w:r w:rsidR="000C3958" w:rsidRPr="009C38A7">
        <w:rPr>
          <w:rFonts w:asciiTheme="majorHAnsi" w:eastAsiaTheme="majorEastAsia" w:hAnsiTheme="majorHAnsi" w:cstheme="majorHAnsi"/>
          <w:color w:val="auto"/>
          <w:sz w:val="23"/>
          <w:szCs w:val="23"/>
        </w:rPr>
        <w:t>389</w:t>
      </w:r>
      <w:r w:rsidRPr="009C38A7">
        <w:rPr>
          <w:rFonts w:asciiTheme="majorHAnsi" w:eastAsiaTheme="majorEastAsia" w:hAnsiTheme="majorHAnsi" w:cstheme="majorHAnsi"/>
          <w:color w:val="auto"/>
          <w:sz w:val="23"/>
          <w:szCs w:val="23"/>
        </w:rPr>
        <w:t>-202</w:t>
      </w:r>
      <w:r w:rsidR="000C3958" w:rsidRPr="009C38A7">
        <w:rPr>
          <w:rFonts w:asciiTheme="majorHAnsi" w:eastAsiaTheme="majorEastAsia" w:hAnsiTheme="majorHAnsi" w:cstheme="majorHAnsi"/>
          <w:color w:val="auto"/>
          <w:sz w:val="23"/>
          <w:szCs w:val="23"/>
        </w:rPr>
        <w:t>5</w:t>
      </w:r>
    </w:p>
    <w:p w14:paraId="69485A65" w14:textId="686D156C" w:rsidR="46F185E7" w:rsidRPr="009C38A7" w:rsidRDefault="46F185E7" w:rsidP="0039522C">
      <w:pPr>
        <w:tabs>
          <w:tab w:val="right" w:pos="9449"/>
        </w:tabs>
        <w:spacing w:line="240" w:lineRule="auto"/>
        <w:rPr>
          <w:rFonts w:asciiTheme="majorHAnsi" w:eastAsiaTheme="majorEastAsia" w:hAnsiTheme="majorHAnsi" w:cstheme="majorHAnsi"/>
          <w:color w:val="auto"/>
          <w:sz w:val="23"/>
          <w:szCs w:val="23"/>
        </w:rPr>
      </w:pPr>
    </w:p>
    <w:p w14:paraId="44F0F388" w14:textId="77777777" w:rsidR="00A17F36" w:rsidRPr="009C38A7" w:rsidRDefault="00A17F36" w:rsidP="46F185E7">
      <w:pPr>
        <w:tabs>
          <w:tab w:val="right" w:pos="9449"/>
        </w:tabs>
        <w:spacing w:line="240" w:lineRule="auto"/>
        <w:ind w:left="1305" w:hanging="1305"/>
        <w:rPr>
          <w:rFonts w:asciiTheme="majorHAnsi" w:eastAsiaTheme="majorEastAsia" w:hAnsiTheme="majorHAnsi" w:cstheme="majorHAnsi"/>
          <w:color w:val="auto"/>
          <w:sz w:val="23"/>
          <w:szCs w:val="23"/>
        </w:rPr>
      </w:pPr>
    </w:p>
    <w:p w14:paraId="349308AE" w14:textId="5DBF9969" w:rsidR="007F17CF" w:rsidRPr="009C38A7" w:rsidRDefault="49103F15" w:rsidP="46F185E7">
      <w:pPr>
        <w:tabs>
          <w:tab w:val="right" w:pos="9449"/>
        </w:tabs>
        <w:spacing w:line="240" w:lineRule="auto"/>
        <w:ind w:left="1305" w:hanging="1305"/>
        <w:rPr>
          <w:rFonts w:asciiTheme="majorHAnsi" w:eastAsiaTheme="majorEastAsia" w:hAnsiTheme="majorHAnsi" w:cstheme="majorHAnsi"/>
          <w:color w:val="auto"/>
          <w:sz w:val="23"/>
          <w:szCs w:val="23"/>
        </w:rPr>
      </w:pPr>
      <w:r w:rsidRPr="009C38A7">
        <w:rPr>
          <w:rFonts w:asciiTheme="majorHAnsi" w:eastAsiaTheme="majorEastAsia" w:hAnsiTheme="majorHAnsi" w:cstheme="majorHAnsi"/>
          <w:b/>
          <w:bCs/>
          <w:color w:val="auto"/>
          <w:sz w:val="23"/>
          <w:szCs w:val="23"/>
        </w:rPr>
        <w:t>ASUNTO</w:t>
      </w:r>
      <w:r w:rsidR="030B29E0" w:rsidRPr="009C38A7">
        <w:rPr>
          <w:rFonts w:asciiTheme="majorHAnsi" w:eastAsiaTheme="majorEastAsia" w:hAnsiTheme="majorHAnsi" w:cstheme="majorHAnsi"/>
          <w:b/>
          <w:bCs/>
          <w:color w:val="auto"/>
          <w:sz w:val="23"/>
          <w:szCs w:val="23"/>
        </w:rPr>
        <w:t>:</w:t>
      </w:r>
      <w:r w:rsidR="4674C88C" w:rsidRPr="009C38A7">
        <w:rPr>
          <w:rFonts w:asciiTheme="majorHAnsi" w:hAnsiTheme="majorHAnsi" w:cstheme="majorHAnsi"/>
          <w:sz w:val="23"/>
          <w:szCs w:val="23"/>
        </w:rPr>
        <w:tab/>
      </w:r>
      <w:r w:rsidR="1C619B26" w:rsidRPr="009C38A7">
        <w:rPr>
          <w:rFonts w:asciiTheme="majorHAnsi" w:eastAsiaTheme="majorEastAsia" w:hAnsiTheme="majorHAnsi" w:cstheme="majorHAnsi"/>
          <w:color w:val="auto"/>
          <w:sz w:val="23"/>
          <w:szCs w:val="23"/>
          <w:lang w:val="es"/>
        </w:rPr>
        <w:t xml:space="preserve">Solicitud de modificación No. 1 a la AFPEI </w:t>
      </w:r>
      <w:r w:rsidR="0039522C" w:rsidRPr="009C38A7">
        <w:rPr>
          <w:rFonts w:asciiTheme="majorHAnsi" w:eastAsiaTheme="majorEastAsia" w:hAnsiTheme="majorHAnsi" w:cstheme="majorHAnsi"/>
          <w:color w:val="auto"/>
          <w:sz w:val="23"/>
          <w:szCs w:val="23"/>
          <w:lang w:val="es"/>
        </w:rPr>
        <w:t>Comunidades Energéticas Educativas: Energía que ilumina el futuro</w:t>
      </w:r>
      <w:r w:rsidR="1C619B26" w:rsidRPr="009C38A7">
        <w:rPr>
          <w:rFonts w:asciiTheme="majorHAnsi" w:eastAsiaTheme="majorEastAsia" w:hAnsiTheme="majorHAnsi" w:cstheme="majorHAnsi"/>
          <w:color w:val="auto"/>
          <w:sz w:val="23"/>
          <w:szCs w:val="23"/>
          <w:lang w:val="es"/>
        </w:rPr>
        <w:t xml:space="preserve"> - Convenio Interadministrativo </w:t>
      </w:r>
      <w:r w:rsidR="0039522C" w:rsidRPr="009C38A7">
        <w:rPr>
          <w:rFonts w:asciiTheme="majorHAnsi" w:eastAsiaTheme="majorEastAsia" w:hAnsiTheme="majorHAnsi" w:cstheme="majorHAnsi"/>
          <w:color w:val="auto"/>
          <w:sz w:val="23"/>
          <w:szCs w:val="23"/>
          <w:lang w:val="es"/>
        </w:rPr>
        <w:t xml:space="preserve">No. </w:t>
      </w:r>
      <w:r w:rsidR="1C619B26" w:rsidRPr="009C38A7">
        <w:rPr>
          <w:rFonts w:asciiTheme="majorHAnsi" w:eastAsiaTheme="majorEastAsia" w:hAnsiTheme="majorHAnsi" w:cstheme="majorHAnsi"/>
          <w:color w:val="auto"/>
          <w:sz w:val="23"/>
          <w:szCs w:val="23"/>
          <w:lang w:val="es"/>
        </w:rPr>
        <w:t>116231-</w:t>
      </w:r>
      <w:r w:rsidR="0039522C" w:rsidRPr="009C38A7">
        <w:rPr>
          <w:rFonts w:asciiTheme="majorHAnsi" w:eastAsiaTheme="majorEastAsia" w:hAnsiTheme="majorHAnsi" w:cstheme="majorHAnsi"/>
          <w:color w:val="auto"/>
          <w:sz w:val="23"/>
          <w:szCs w:val="23"/>
          <w:lang w:val="es"/>
        </w:rPr>
        <w:t>389</w:t>
      </w:r>
      <w:r w:rsidR="1C619B26" w:rsidRPr="009C38A7">
        <w:rPr>
          <w:rFonts w:asciiTheme="majorHAnsi" w:eastAsiaTheme="majorEastAsia" w:hAnsiTheme="majorHAnsi" w:cstheme="majorHAnsi"/>
          <w:color w:val="auto"/>
          <w:sz w:val="23"/>
          <w:szCs w:val="23"/>
          <w:lang w:val="es"/>
        </w:rPr>
        <w:t>-202</w:t>
      </w:r>
      <w:r w:rsidR="0039522C" w:rsidRPr="009C38A7">
        <w:rPr>
          <w:rFonts w:asciiTheme="majorHAnsi" w:eastAsiaTheme="majorEastAsia" w:hAnsiTheme="majorHAnsi" w:cstheme="majorHAnsi"/>
          <w:color w:val="auto"/>
          <w:sz w:val="23"/>
          <w:szCs w:val="23"/>
          <w:lang w:val="es"/>
        </w:rPr>
        <w:t>5.</w:t>
      </w:r>
    </w:p>
    <w:p w14:paraId="0983DEE0" w14:textId="77777777" w:rsidR="007F17CF" w:rsidRPr="009C38A7" w:rsidRDefault="007F17CF" w:rsidP="46F185E7">
      <w:pPr>
        <w:tabs>
          <w:tab w:val="right" w:pos="9449"/>
        </w:tabs>
        <w:spacing w:line="240" w:lineRule="auto"/>
        <w:ind w:left="1305" w:hanging="1305"/>
        <w:rPr>
          <w:rFonts w:asciiTheme="majorHAnsi" w:eastAsiaTheme="majorEastAsia" w:hAnsiTheme="majorHAnsi" w:cstheme="majorHAnsi"/>
          <w:color w:val="auto"/>
          <w:sz w:val="23"/>
          <w:szCs w:val="23"/>
        </w:rPr>
      </w:pPr>
    </w:p>
    <w:p w14:paraId="4BFE489B" w14:textId="77777777" w:rsidR="00A82517" w:rsidRPr="009C38A7" w:rsidRDefault="00A82517" w:rsidP="5AA8618D">
      <w:pPr>
        <w:tabs>
          <w:tab w:val="right" w:pos="9449"/>
        </w:tabs>
        <w:spacing w:line="240" w:lineRule="auto"/>
        <w:ind w:left="1305" w:hanging="1305"/>
        <w:rPr>
          <w:rFonts w:asciiTheme="majorHAnsi" w:eastAsiaTheme="majorEastAsia" w:hAnsiTheme="majorHAnsi" w:cstheme="majorHAnsi"/>
          <w:color w:val="auto"/>
          <w:sz w:val="23"/>
          <w:szCs w:val="23"/>
          <w:highlight w:val="yellow"/>
        </w:rPr>
      </w:pPr>
    </w:p>
    <w:p w14:paraId="6B92E55D" w14:textId="52D252AE" w:rsidR="00ED50BA" w:rsidRPr="009C38A7" w:rsidRDefault="1D02D2C5" w:rsidP="46F185E7">
      <w:pPr>
        <w:tabs>
          <w:tab w:val="right" w:pos="9449"/>
        </w:tabs>
        <w:spacing w:line="240" w:lineRule="auto"/>
        <w:ind w:left="1305" w:hanging="1305"/>
        <w:rPr>
          <w:rFonts w:asciiTheme="majorHAnsi" w:eastAsiaTheme="majorEastAsia" w:hAnsiTheme="majorHAnsi" w:cstheme="majorHAnsi"/>
          <w:color w:val="auto"/>
          <w:sz w:val="23"/>
          <w:szCs w:val="23"/>
        </w:rPr>
      </w:pPr>
      <w:r w:rsidRPr="009C38A7">
        <w:rPr>
          <w:rFonts w:asciiTheme="majorHAnsi" w:eastAsiaTheme="majorEastAsia" w:hAnsiTheme="majorHAnsi" w:cstheme="majorHAnsi"/>
          <w:color w:val="auto"/>
          <w:sz w:val="23"/>
          <w:szCs w:val="23"/>
        </w:rPr>
        <w:t>C</w:t>
      </w:r>
      <w:r w:rsidR="7F52B400" w:rsidRPr="009C38A7">
        <w:rPr>
          <w:rFonts w:asciiTheme="majorHAnsi" w:eastAsiaTheme="majorEastAsia" w:hAnsiTheme="majorHAnsi" w:cstheme="majorHAnsi"/>
          <w:color w:val="auto"/>
          <w:sz w:val="23"/>
          <w:szCs w:val="23"/>
        </w:rPr>
        <w:t xml:space="preserve">ordial saludo. </w:t>
      </w:r>
    </w:p>
    <w:p w14:paraId="65D15C2C" w14:textId="77777777" w:rsidR="00EF2915" w:rsidRPr="009C38A7" w:rsidRDefault="00EF2915" w:rsidP="46F185E7">
      <w:pPr>
        <w:spacing w:line="240" w:lineRule="auto"/>
        <w:rPr>
          <w:rFonts w:asciiTheme="majorHAnsi" w:eastAsiaTheme="majorEastAsia" w:hAnsiTheme="majorHAnsi" w:cstheme="majorHAnsi"/>
          <w:color w:val="auto"/>
          <w:sz w:val="23"/>
          <w:szCs w:val="23"/>
          <w:highlight w:val="yellow"/>
          <w:lang w:val="es-419"/>
        </w:rPr>
      </w:pPr>
    </w:p>
    <w:p w14:paraId="58B1EBC7" w14:textId="581241F4" w:rsidR="00397C92" w:rsidRPr="009C38A7" w:rsidRDefault="3F404F8A" w:rsidP="7AAB1F62">
      <w:pPr>
        <w:spacing w:line="240" w:lineRule="auto"/>
        <w:rPr>
          <w:rFonts w:asciiTheme="majorHAnsi" w:eastAsiaTheme="majorEastAsia" w:hAnsiTheme="majorHAnsi" w:cstheme="majorHAnsi"/>
          <w:b/>
          <w:bCs/>
          <w:color w:val="auto"/>
          <w:sz w:val="23"/>
          <w:szCs w:val="23"/>
        </w:rPr>
      </w:pPr>
      <w:r w:rsidRPr="009C38A7">
        <w:rPr>
          <w:rFonts w:asciiTheme="majorHAnsi" w:eastAsiaTheme="majorEastAsia" w:hAnsiTheme="majorHAnsi" w:cstheme="majorHAnsi"/>
          <w:color w:val="auto"/>
          <w:sz w:val="23"/>
          <w:szCs w:val="23"/>
        </w:rPr>
        <w:t xml:space="preserve">Por medio del presente, nos permitimos poner a su consideración, la solicitud de modificación </w:t>
      </w:r>
      <w:r w:rsidRPr="009C38A7">
        <w:rPr>
          <w:rFonts w:asciiTheme="majorHAnsi" w:eastAsiaTheme="majorEastAsia" w:hAnsiTheme="majorHAnsi" w:cstheme="majorHAnsi"/>
          <w:color w:val="auto"/>
          <w:sz w:val="23"/>
          <w:szCs w:val="23"/>
          <w:lang w:val="es"/>
        </w:rPr>
        <w:t xml:space="preserve">No. 1 a la </w:t>
      </w:r>
      <w:r w:rsidR="0039522C" w:rsidRPr="009C38A7">
        <w:rPr>
          <w:rFonts w:asciiTheme="majorHAnsi" w:eastAsiaTheme="majorEastAsia" w:hAnsiTheme="majorHAnsi" w:cstheme="majorHAnsi"/>
          <w:b/>
          <w:bCs/>
          <w:color w:val="auto"/>
          <w:sz w:val="23"/>
          <w:szCs w:val="23"/>
          <w:lang w:val="es"/>
        </w:rPr>
        <w:t>AFPEI “Comunidades Energéticas Educativas: Energía que ilumina el futuro</w:t>
      </w:r>
      <w:r w:rsidRPr="009C38A7">
        <w:rPr>
          <w:rFonts w:asciiTheme="majorHAnsi" w:eastAsiaTheme="majorEastAsia" w:hAnsiTheme="majorHAnsi" w:cstheme="majorHAnsi"/>
          <w:b/>
          <w:bCs/>
          <w:i/>
          <w:iCs/>
          <w:color w:val="auto"/>
          <w:sz w:val="23"/>
          <w:szCs w:val="23"/>
          <w:lang w:val="es"/>
        </w:rPr>
        <w:t>”</w:t>
      </w:r>
      <w:r w:rsidR="0039522C" w:rsidRPr="009C38A7">
        <w:rPr>
          <w:rFonts w:asciiTheme="majorHAnsi" w:eastAsiaTheme="majorEastAsia" w:hAnsiTheme="majorHAnsi" w:cstheme="majorHAnsi"/>
          <w:b/>
          <w:bCs/>
          <w:i/>
          <w:iCs/>
          <w:color w:val="auto"/>
          <w:sz w:val="23"/>
          <w:szCs w:val="23"/>
          <w:lang w:val="es"/>
        </w:rPr>
        <w:t xml:space="preserve"> – en adelante la AFPEI-</w:t>
      </w:r>
      <w:r w:rsidRPr="009C38A7">
        <w:rPr>
          <w:rFonts w:asciiTheme="majorHAnsi" w:eastAsiaTheme="majorEastAsia" w:hAnsiTheme="majorHAnsi" w:cstheme="majorHAnsi"/>
          <w:b/>
          <w:bCs/>
          <w:color w:val="auto"/>
          <w:sz w:val="23"/>
          <w:szCs w:val="23"/>
          <w:lang w:val="es"/>
        </w:rPr>
        <w:t xml:space="preserve">, </w:t>
      </w:r>
      <w:r w:rsidRPr="009C38A7">
        <w:rPr>
          <w:rFonts w:asciiTheme="majorHAnsi" w:eastAsiaTheme="majorEastAsia" w:hAnsiTheme="majorHAnsi" w:cstheme="majorHAnsi"/>
          <w:color w:val="auto"/>
          <w:sz w:val="23"/>
          <w:szCs w:val="23"/>
          <w:lang w:val="es"/>
        </w:rPr>
        <w:t>con el propósito de</w:t>
      </w:r>
      <w:r w:rsidR="0039522C" w:rsidRPr="009C38A7">
        <w:rPr>
          <w:rFonts w:asciiTheme="majorHAnsi" w:eastAsiaTheme="majorEastAsia" w:hAnsiTheme="majorHAnsi" w:cstheme="majorHAnsi"/>
          <w:color w:val="auto"/>
          <w:sz w:val="23"/>
          <w:szCs w:val="23"/>
          <w:lang w:val="es"/>
        </w:rPr>
        <w:t xml:space="preserve"> ajustar los lineamientos a través de los cuales se realiza la validación jurídico-predial, de conformidad con lo establecido en los Componentes 1 y 2 de la AFPEI. Lo anterior,</w:t>
      </w:r>
      <w:r w:rsidRPr="009C38A7">
        <w:rPr>
          <w:rFonts w:asciiTheme="majorHAnsi" w:eastAsiaTheme="majorEastAsia" w:hAnsiTheme="majorHAnsi" w:cstheme="majorHAnsi"/>
          <w:color w:val="auto"/>
          <w:sz w:val="23"/>
          <w:szCs w:val="23"/>
        </w:rPr>
        <w:t xml:space="preserve"> con el fin de ampliar la</w:t>
      </w:r>
      <w:r w:rsidR="00FB1BEF" w:rsidRPr="009C38A7">
        <w:rPr>
          <w:rFonts w:asciiTheme="majorHAnsi" w:eastAsiaTheme="majorEastAsia" w:hAnsiTheme="majorHAnsi" w:cstheme="majorHAnsi"/>
          <w:color w:val="auto"/>
          <w:sz w:val="23"/>
          <w:szCs w:val="23"/>
        </w:rPr>
        <w:t xml:space="preserve"> posibilidad de acreditar la propiedad, posesión o tenencia de los predios objeto de intervención, en donde se </w:t>
      </w:r>
      <w:r w:rsidR="00B91ED9" w:rsidRPr="009C38A7">
        <w:rPr>
          <w:rFonts w:asciiTheme="majorHAnsi" w:eastAsiaTheme="majorEastAsia" w:hAnsiTheme="majorHAnsi" w:cstheme="majorHAnsi"/>
          <w:color w:val="auto"/>
          <w:sz w:val="23"/>
          <w:szCs w:val="23"/>
        </w:rPr>
        <w:t>encuentran</w:t>
      </w:r>
      <w:r w:rsidR="00FB1BEF" w:rsidRPr="009C38A7">
        <w:rPr>
          <w:rFonts w:asciiTheme="majorHAnsi" w:eastAsiaTheme="majorEastAsia" w:hAnsiTheme="majorHAnsi" w:cstheme="majorHAnsi"/>
          <w:color w:val="auto"/>
          <w:sz w:val="23"/>
          <w:szCs w:val="23"/>
        </w:rPr>
        <w:t xml:space="preserve"> ubicadas las instituciones educativas</w:t>
      </w:r>
      <w:r w:rsidR="006A5397" w:rsidRPr="009C38A7">
        <w:rPr>
          <w:rFonts w:asciiTheme="majorHAnsi" w:eastAsiaTheme="majorEastAsia" w:hAnsiTheme="majorHAnsi" w:cstheme="majorHAnsi"/>
          <w:color w:val="auto"/>
          <w:sz w:val="23"/>
          <w:szCs w:val="23"/>
        </w:rPr>
        <w:t xml:space="preserve"> que, a la fecha, se </w:t>
      </w:r>
      <w:r w:rsidR="00B91ED9" w:rsidRPr="009C38A7">
        <w:rPr>
          <w:rFonts w:asciiTheme="majorHAnsi" w:eastAsiaTheme="majorEastAsia" w:hAnsiTheme="majorHAnsi" w:cstheme="majorHAnsi"/>
          <w:color w:val="auto"/>
          <w:sz w:val="23"/>
          <w:szCs w:val="23"/>
        </w:rPr>
        <w:t xml:space="preserve">están </w:t>
      </w:r>
      <w:r w:rsidR="006A5397" w:rsidRPr="009C38A7">
        <w:rPr>
          <w:rFonts w:asciiTheme="majorHAnsi" w:eastAsiaTheme="majorEastAsia" w:hAnsiTheme="majorHAnsi" w:cstheme="majorHAnsi"/>
          <w:color w:val="auto"/>
          <w:sz w:val="23"/>
          <w:szCs w:val="23"/>
        </w:rPr>
        <w:t>en etapa de revisión y validación jurídico-predial.</w:t>
      </w:r>
      <w:r w:rsidRPr="009C38A7">
        <w:rPr>
          <w:rFonts w:asciiTheme="majorHAnsi" w:eastAsiaTheme="majorEastAsia" w:hAnsiTheme="majorHAnsi" w:cstheme="majorHAnsi"/>
          <w:color w:val="auto"/>
          <w:sz w:val="23"/>
          <w:szCs w:val="23"/>
        </w:rPr>
        <w:t xml:space="preserve"> </w:t>
      </w:r>
    </w:p>
    <w:p w14:paraId="6A7647A1" w14:textId="77777777" w:rsidR="00397C92" w:rsidRPr="009C38A7" w:rsidRDefault="00397C92" w:rsidP="5AA8618D">
      <w:pPr>
        <w:spacing w:line="240" w:lineRule="auto"/>
        <w:rPr>
          <w:rFonts w:asciiTheme="majorHAnsi" w:eastAsiaTheme="majorEastAsia" w:hAnsiTheme="majorHAnsi" w:cstheme="majorHAnsi"/>
          <w:color w:val="auto"/>
          <w:sz w:val="23"/>
          <w:szCs w:val="23"/>
          <w:highlight w:val="yellow"/>
        </w:rPr>
      </w:pPr>
    </w:p>
    <w:p w14:paraId="347A6297" w14:textId="1DF72DE5" w:rsidR="005677A9" w:rsidRPr="009C38A7" w:rsidRDefault="0DA4C396" w:rsidP="00AB050C">
      <w:pPr>
        <w:pStyle w:val="Prrafodelista"/>
        <w:numPr>
          <w:ilvl w:val="0"/>
          <w:numId w:val="12"/>
        </w:numPr>
        <w:suppressAutoHyphens/>
        <w:spacing w:after="0" w:line="240" w:lineRule="auto"/>
        <w:ind w:hanging="218"/>
        <w:jc w:val="both"/>
        <w:rPr>
          <w:rFonts w:asciiTheme="majorHAnsi" w:eastAsiaTheme="majorEastAsia" w:hAnsiTheme="majorHAnsi" w:cstheme="majorHAnsi"/>
          <w:sz w:val="23"/>
          <w:szCs w:val="23"/>
        </w:rPr>
      </w:pPr>
      <w:r w:rsidRPr="009C38A7">
        <w:rPr>
          <w:rFonts w:asciiTheme="majorHAnsi" w:eastAsiaTheme="majorEastAsia" w:hAnsiTheme="majorHAnsi" w:cstheme="majorHAnsi"/>
          <w:b/>
          <w:bCs/>
          <w:sz w:val="23"/>
          <w:szCs w:val="23"/>
        </w:rPr>
        <w:t>Antecedentes</w:t>
      </w:r>
      <w:r w:rsidR="3121C94A" w:rsidRPr="009C38A7">
        <w:rPr>
          <w:rFonts w:asciiTheme="majorHAnsi" w:eastAsiaTheme="majorEastAsia" w:hAnsiTheme="majorHAnsi" w:cstheme="majorHAnsi"/>
          <w:b/>
          <w:bCs/>
          <w:sz w:val="23"/>
          <w:szCs w:val="23"/>
        </w:rPr>
        <w:t>:</w:t>
      </w:r>
    </w:p>
    <w:p w14:paraId="1727D3E7" w14:textId="77777777" w:rsidR="007F4C4B" w:rsidRPr="009C38A7" w:rsidRDefault="007F4C4B" w:rsidP="5AA8618D">
      <w:pPr>
        <w:pStyle w:val="Prrafodelista"/>
        <w:suppressAutoHyphens/>
        <w:spacing w:after="0" w:line="240" w:lineRule="auto"/>
        <w:ind w:left="360"/>
        <w:jc w:val="both"/>
        <w:rPr>
          <w:rFonts w:asciiTheme="majorHAnsi" w:eastAsiaTheme="majorEastAsia" w:hAnsiTheme="majorHAnsi" w:cstheme="majorHAnsi"/>
          <w:sz w:val="23"/>
          <w:szCs w:val="23"/>
          <w:highlight w:val="yellow"/>
        </w:rPr>
      </w:pPr>
    </w:p>
    <w:p w14:paraId="22E7FF0C" w14:textId="792B0415" w:rsidR="49C01330" w:rsidRPr="009C38A7" w:rsidRDefault="00FD1F1B" w:rsidP="46F185E7">
      <w:pPr>
        <w:pStyle w:val="Prrafodelista"/>
        <w:numPr>
          <w:ilvl w:val="0"/>
          <w:numId w:val="15"/>
        </w:numPr>
        <w:spacing w:line="278" w:lineRule="auto"/>
        <w:jc w:val="both"/>
        <w:rPr>
          <w:rFonts w:asciiTheme="majorHAnsi" w:eastAsiaTheme="majorEastAsia" w:hAnsiTheme="majorHAnsi" w:cstheme="majorHAnsi"/>
          <w:sz w:val="23"/>
          <w:szCs w:val="23"/>
        </w:rPr>
      </w:pPr>
      <w:r w:rsidRPr="009C38A7">
        <w:rPr>
          <w:rFonts w:asciiTheme="majorHAnsi" w:eastAsiaTheme="majorEastAsia" w:hAnsiTheme="majorHAnsi" w:cstheme="majorHAnsi"/>
          <w:sz w:val="23"/>
          <w:szCs w:val="23"/>
        </w:rPr>
        <w:t>El Ministerio de Minas y Energía</w:t>
      </w:r>
      <w:r w:rsidR="008A1CE3" w:rsidRPr="009C38A7">
        <w:rPr>
          <w:rFonts w:asciiTheme="majorHAnsi" w:eastAsiaTheme="majorEastAsia" w:hAnsiTheme="majorHAnsi" w:cstheme="majorHAnsi"/>
          <w:sz w:val="23"/>
          <w:szCs w:val="23"/>
        </w:rPr>
        <w:t xml:space="preserve"> a través de radicado de entrada FENOGE No. 20252600043812 del 23 de diciembre de 2025, en cumplimiento de los procedimientos establecidos en el Manual Operativo del FENOGE, Capítulo V, Sección 5.08, </w:t>
      </w:r>
      <w:r w:rsidR="5E7F7D74" w:rsidRPr="009C38A7">
        <w:rPr>
          <w:rFonts w:asciiTheme="majorHAnsi" w:eastAsiaTheme="majorEastAsia" w:hAnsiTheme="majorHAnsi" w:cstheme="majorHAnsi"/>
          <w:sz w:val="23"/>
          <w:szCs w:val="23"/>
        </w:rPr>
        <w:t>cuyo objeto y características iniciales se detallan a continuación:</w:t>
      </w:r>
    </w:p>
    <w:p w14:paraId="45587AAC" w14:textId="33993CE9" w:rsidR="49C01330" w:rsidRPr="009C38A7" w:rsidRDefault="2906E891" w:rsidP="58B989BE">
      <w:pPr>
        <w:spacing w:line="278" w:lineRule="auto"/>
        <w:jc w:val="center"/>
        <w:rPr>
          <w:rFonts w:asciiTheme="majorHAnsi" w:eastAsiaTheme="majorEastAsia" w:hAnsiTheme="majorHAnsi" w:cstheme="majorHAnsi"/>
          <w:i/>
          <w:iCs/>
          <w:color w:val="auto"/>
          <w:sz w:val="23"/>
          <w:szCs w:val="23"/>
        </w:rPr>
      </w:pPr>
      <w:r w:rsidRPr="009C38A7">
        <w:rPr>
          <w:rFonts w:asciiTheme="majorHAnsi" w:eastAsiaTheme="majorEastAsia" w:hAnsiTheme="majorHAnsi" w:cstheme="majorHAnsi"/>
          <w:i/>
          <w:iCs/>
          <w:color w:val="auto"/>
          <w:sz w:val="23"/>
          <w:szCs w:val="23"/>
        </w:rPr>
        <w:t xml:space="preserve">Tabla 1. </w:t>
      </w:r>
      <w:r w:rsidR="1F77FB45" w:rsidRPr="009C38A7">
        <w:rPr>
          <w:rFonts w:asciiTheme="majorHAnsi" w:eastAsiaTheme="majorEastAsia" w:hAnsiTheme="majorHAnsi" w:cstheme="majorHAnsi"/>
          <w:i/>
          <w:iCs/>
          <w:color w:val="auto"/>
          <w:sz w:val="23"/>
          <w:szCs w:val="23"/>
        </w:rPr>
        <w:t>A</w:t>
      </w:r>
      <w:r w:rsidRPr="009C38A7">
        <w:rPr>
          <w:rFonts w:asciiTheme="majorHAnsi" w:eastAsiaTheme="majorEastAsia" w:hAnsiTheme="majorHAnsi" w:cstheme="majorHAnsi"/>
          <w:i/>
          <w:iCs/>
          <w:color w:val="auto"/>
          <w:sz w:val="23"/>
          <w:szCs w:val="23"/>
        </w:rPr>
        <w:t xml:space="preserve">ntecedentes AFPEI </w:t>
      </w:r>
      <w:r w:rsidR="008A1CE3" w:rsidRPr="009C38A7">
        <w:rPr>
          <w:rFonts w:asciiTheme="majorHAnsi" w:eastAsiaTheme="majorEastAsia" w:hAnsiTheme="majorHAnsi" w:cstheme="majorHAnsi"/>
          <w:i/>
          <w:iCs/>
          <w:color w:val="auto"/>
          <w:sz w:val="23"/>
          <w:szCs w:val="23"/>
        </w:rPr>
        <w:t>Comunidades Energéticas Educativas: Energía que ilumina el futuro.</w:t>
      </w:r>
    </w:p>
    <w:tbl>
      <w:tblPr>
        <w:tblStyle w:val="Tablaconcuadrcula"/>
        <w:tblW w:w="9002"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405"/>
        <w:gridCol w:w="7597"/>
      </w:tblGrid>
      <w:tr w:rsidR="46F185E7" w:rsidRPr="009C38A7" w14:paraId="288EE28A" w14:textId="77777777" w:rsidTr="1110AF79">
        <w:trPr>
          <w:trHeight w:val="285"/>
        </w:trPr>
        <w:tc>
          <w:tcPr>
            <w:tcW w:w="1405" w:type="dxa"/>
            <w:tcBorders>
              <w:top w:val="single" w:sz="6" w:space="0" w:color="auto"/>
              <w:left w:val="single" w:sz="6" w:space="0" w:color="auto"/>
              <w:bottom w:val="single" w:sz="6" w:space="0" w:color="auto"/>
              <w:right w:val="single" w:sz="6" w:space="0" w:color="auto"/>
            </w:tcBorders>
            <w:shd w:val="clear" w:color="auto" w:fill="002060"/>
            <w:tcMar>
              <w:left w:w="105" w:type="dxa"/>
              <w:right w:w="105" w:type="dxa"/>
            </w:tcMar>
          </w:tcPr>
          <w:p w14:paraId="14EFB484" w14:textId="133C4E46" w:rsidR="46F185E7" w:rsidRPr="009C38A7" w:rsidRDefault="6F7D2544" w:rsidP="7AAB1F62">
            <w:pPr>
              <w:spacing w:line="279" w:lineRule="auto"/>
              <w:rPr>
                <w:rFonts w:asciiTheme="majorHAnsi" w:eastAsiaTheme="majorEastAsia" w:hAnsiTheme="majorHAnsi" w:cstheme="majorHAnsi"/>
                <w:b/>
                <w:bCs/>
                <w:color w:val="FFFFFF" w:themeColor="background1"/>
                <w:sz w:val="23"/>
                <w:szCs w:val="23"/>
                <w:lang w:eastAsia="en-US"/>
              </w:rPr>
            </w:pPr>
            <w:r w:rsidRPr="009C38A7">
              <w:rPr>
                <w:rFonts w:asciiTheme="majorHAnsi" w:eastAsiaTheme="majorEastAsia" w:hAnsiTheme="majorHAnsi" w:cstheme="majorHAnsi"/>
                <w:b/>
                <w:bCs/>
                <w:color w:val="FFFFFF" w:themeColor="background1"/>
                <w:sz w:val="23"/>
                <w:szCs w:val="23"/>
                <w:lang w:val="es" w:eastAsia="en-US"/>
              </w:rPr>
              <w:t xml:space="preserve">Objeto </w:t>
            </w:r>
          </w:p>
        </w:tc>
        <w:tc>
          <w:tcPr>
            <w:tcW w:w="7597" w:type="dxa"/>
            <w:tcBorders>
              <w:top w:val="single" w:sz="6" w:space="0" w:color="auto"/>
              <w:left w:val="single" w:sz="6" w:space="0" w:color="auto"/>
              <w:bottom w:val="single" w:sz="6" w:space="0" w:color="auto"/>
              <w:right w:val="single" w:sz="6" w:space="0" w:color="auto"/>
            </w:tcBorders>
            <w:shd w:val="clear" w:color="auto" w:fill="002060"/>
            <w:tcMar>
              <w:left w:w="105" w:type="dxa"/>
              <w:right w:w="105" w:type="dxa"/>
            </w:tcMar>
          </w:tcPr>
          <w:p w14:paraId="3574398F" w14:textId="7FED06A3" w:rsidR="46F185E7" w:rsidRPr="009C38A7" w:rsidRDefault="00D26A4F" w:rsidP="00D26A4F">
            <w:pPr>
              <w:spacing w:line="279" w:lineRule="auto"/>
              <w:rPr>
                <w:rFonts w:asciiTheme="majorHAnsi" w:eastAsiaTheme="majorEastAsia" w:hAnsiTheme="majorHAnsi" w:cstheme="majorHAnsi"/>
                <w:b/>
                <w:bCs/>
                <w:color w:val="FFFFFF" w:themeColor="background1"/>
                <w:sz w:val="23"/>
                <w:szCs w:val="23"/>
                <w:lang w:val="es" w:eastAsia="en-US"/>
              </w:rPr>
            </w:pPr>
            <w:r w:rsidRPr="009C38A7">
              <w:rPr>
                <w:rFonts w:asciiTheme="majorHAnsi" w:eastAsiaTheme="majorEastAsia" w:hAnsiTheme="majorHAnsi" w:cstheme="majorHAnsi"/>
                <w:b/>
                <w:bCs/>
                <w:color w:val="FFFFFF" w:themeColor="background1"/>
                <w:sz w:val="23"/>
                <w:szCs w:val="23"/>
                <w:lang w:val="es" w:eastAsia="en-US"/>
              </w:rPr>
              <w:t>Implementar Sistemas Solares Fotovoltaicos - SSFV y realizar la adecuación de redes eléctricas internas en Instituciones Educativas Públicas - IEP a nivel nacional, enmarcadas en el esquema de Comunidades Energéticas Educativas</w:t>
            </w:r>
          </w:p>
        </w:tc>
      </w:tr>
      <w:tr w:rsidR="46F185E7" w:rsidRPr="009C38A7" w14:paraId="020E10FB" w14:textId="77777777" w:rsidTr="1110AF79">
        <w:trPr>
          <w:trHeight w:val="300"/>
        </w:trPr>
        <w:tc>
          <w:tcPr>
            <w:tcW w:w="1405" w:type="dxa"/>
            <w:tcBorders>
              <w:top w:val="single" w:sz="6" w:space="0" w:color="auto"/>
              <w:left w:val="single" w:sz="6" w:space="0" w:color="auto"/>
              <w:bottom w:val="single" w:sz="6" w:space="0" w:color="auto"/>
              <w:right w:val="single" w:sz="6" w:space="0" w:color="auto"/>
            </w:tcBorders>
            <w:tcMar>
              <w:left w:w="105" w:type="dxa"/>
              <w:right w:w="105" w:type="dxa"/>
            </w:tcMar>
          </w:tcPr>
          <w:p w14:paraId="53B2906B" w14:textId="682FA828" w:rsidR="46F185E7" w:rsidRPr="009C38A7" w:rsidRDefault="29A39D96" w:rsidP="58B989BE">
            <w:pPr>
              <w:spacing w:line="279" w:lineRule="auto"/>
              <w:rPr>
                <w:rFonts w:asciiTheme="majorHAnsi" w:eastAsiaTheme="majorEastAsia" w:hAnsiTheme="majorHAnsi" w:cstheme="majorHAnsi"/>
                <w:b/>
                <w:bCs/>
                <w:sz w:val="23"/>
                <w:szCs w:val="23"/>
                <w:lang w:eastAsia="en-US"/>
              </w:rPr>
            </w:pPr>
            <w:r w:rsidRPr="009C38A7">
              <w:rPr>
                <w:rFonts w:asciiTheme="majorHAnsi" w:eastAsiaTheme="majorEastAsia" w:hAnsiTheme="majorHAnsi" w:cstheme="majorHAnsi"/>
                <w:b/>
                <w:bCs/>
                <w:sz w:val="23"/>
                <w:szCs w:val="23"/>
                <w:lang w:val="es" w:eastAsia="en-US"/>
              </w:rPr>
              <w:t xml:space="preserve">Solicitante: </w:t>
            </w:r>
          </w:p>
        </w:tc>
        <w:tc>
          <w:tcPr>
            <w:tcW w:w="7597" w:type="dxa"/>
            <w:tcBorders>
              <w:top w:val="single" w:sz="6" w:space="0" w:color="auto"/>
              <w:left w:val="single" w:sz="6" w:space="0" w:color="auto"/>
              <w:bottom w:val="single" w:sz="6" w:space="0" w:color="auto"/>
              <w:right w:val="single" w:sz="6" w:space="0" w:color="auto"/>
            </w:tcBorders>
            <w:tcMar>
              <w:left w:w="105" w:type="dxa"/>
              <w:right w:w="105" w:type="dxa"/>
            </w:tcMar>
          </w:tcPr>
          <w:p w14:paraId="79F9E2C9" w14:textId="49826C0B" w:rsidR="46F185E7" w:rsidRPr="009C38A7" w:rsidRDefault="00D26A4F" w:rsidP="46F185E7">
            <w:pPr>
              <w:spacing w:line="279" w:lineRule="auto"/>
              <w:rPr>
                <w:rFonts w:asciiTheme="majorHAnsi" w:eastAsiaTheme="majorEastAsia" w:hAnsiTheme="majorHAnsi" w:cstheme="majorHAnsi"/>
                <w:sz w:val="23"/>
                <w:szCs w:val="23"/>
                <w:lang w:eastAsia="en-US"/>
              </w:rPr>
            </w:pPr>
            <w:r w:rsidRPr="009C38A7">
              <w:rPr>
                <w:rFonts w:asciiTheme="majorHAnsi" w:eastAsiaTheme="majorEastAsia" w:hAnsiTheme="majorHAnsi" w:cstheme="majorHAnsi"/>
                <w:sz w:val="23"/>
                <w:szCs w:val="23"/>
                <w:lang w:val="es" w:eastAsia="en-US"/>
              </w:rPr>
              <w:t>MME</w:t>
            </w:r>
            <w:r w:rsidR="46F185E7" w:rsidRPr="009C38A7">
              <w:rPr>
                <w:rFonts w:asciiTheme="majorHAnsi" w:eastAsiaTheme="majorEastAsia" w:hAnsiTheme="majorHAnsi" w:cstheme="majorHAnsi"/>
                <w:sz w:val="23"/>
                <w:szCs w:val="23"/>
                <w:lang w:val="es" w:eastAsia="en-US"/>
              </w:rPr>
              <w:t xml:space="preserve"> </w:t>
            </w:r>
          </w:p>
        </w:tc>
      </w:tr>
      <w:tr w:rsidR="46F185E7" w:rsidRPr="009C38A7" w14:paraId="3A87533E" w14:textId="77777777" w:rsidTr="1110AF79">
        <w:trPr>
          <w:trHeight w:val="285"/>
        </w:trPr>
        <w:tc>
          <w:tcPr>
            <w:tcW w:w="1405" w:type="dxa"/>
            <w:tcBorders>
              <w:top w:val="single" w:sz="6" w:space="0" w:color="auto"/>
              <w:left w:val="single" w:sz="6" w:space="0" w:color="auto"/>
              <w:bottom w:val="single" w:sz="6" w:space="0" w:color="auto"/>
              <w:right w:val="single" w:sz="6" w:space="0" w:color="auto"/>
            </w:tcBorders>
            <w:tcMar>
              <w:left w:w="105" w:type="dxa"/>
              <w:right w:w="105" w:type="dxa"/>
            </w:tcMar>
          </w:tcPr>
          <w:p w14:paraId="402CE5F9" w14:textId="23844276" w:rsidR="46F185E7" w:rsidRPr="009C38A7" w:rsidRDefault="46F185E7" w:rsidP="46F185E7">
            <w:pPr>
              <w:spacing w:line="279" w:lineRule="auto"/>
              <w:rPr>
                <w:rFonts w:asciiTheme="majorHAnsi" w:eastAsiaTheme="majorEastAsia" w:hAnsiTheme="majorHAnsi" w:cstheme="majorHAnsi"/>
                <w:b/>
                <w:bCs/>
                <w:sz w:val="23"/>
                <w:szCs w:val="23"/>
                <w:lang w:eastAsia="en-US"/>
              </w:rPr>
            </w:pPr>
            <w:r w:rsidRPr="009C38A7">
              <w:rPr>
                <w:rFonts w:asciiTheme="majorHAnsi" w:eastAsiaTheme="majorEastAsia" w:hAnsiTheme="majorHAnsi" w:cstheme="majorHAnsi"/>
                <w:b/>
                <w:bCs/>
                <w:sz w:val="23"/>
                <w:szCs w:val="23"/>
                <w:lang w:val="es" w:eastAsia="en-US"/>
              </w:rPr>
              <w:t>Valor:</w:t>
            </w:r>
          </w:p>
        </w:tc>
        <w:tc>
          <w:tcPr>
            <w:tcW w:w="7597" w:type="dxa"/>
            <w:tcBorders>
              <w:top w:val="single" w:sz="6" w:space="0" w:color="auto"/>
              <w:left w:val="single" w:sz="6" w:space="0" w:color="auto"/>
              <w:bottom w:val="single" w:sz="6" w:space="0" w:color="auto"/>
              <w:right w:val="single" w:sz="6" w:space="0" w:color="auto"/>
            </w:tcBorders>
            <w:tcMar>
              <w:left w:w="105" w:type="dxa"/>
              <w:right w:w="105" w:type="dxa"/>
            </w:tcMar>
          </w:tcPr>
          <w:p w14:paraId="58E316FC" w14:textId="525A5073" w:rsidR="46F185E7" w:rsidRPr="009C38A7" w:rsidRDefault="002E6457" w:rsidP="46F185E7">
            <w:pPr>
              <w:spacing w:line="279" w:lineRule="auto"/>
              <w:rPr>
                <w:rFonts w:asciiTheme="majorHAnsi" w:eastAsiaTheme="majorEastAsia" w:hAnsiTheme="majorHAnsi" w:cstheme="majorHAnsi"/>
                <w:sz w:val="23"/>
                <w:szCs w:val="23"/>
                <w:lang w:eastAsia="en-US"/>
              </w:rPr>
            </w:pPr>
            <w:r w:rsidRPr="009C38A7">
              <w:rPr>
                <w:rFonts w:asciiTheme="majorHAnsi" w:eastAsiaTheme="majorEastAsia" w:hAnsiTheme="majorHAnsi" w:cstheme="majorHAnsi"/>
                <w:sz w:val="23"/>
                <w:szCs w:val="23"/>
                <w:lang w:val="es" w:eastAsia="en-US"/>
              </w:rPr>
              <w:t>$ 73.907.985.074,00 COP</w:t>
            </w:r>
            <w:r w:rsidR="46F185E7" w:rsidRPr="009C38A7">
              <w:rPr>
                <w:rFonts w:asciiTheme="majorHAnsi" w:eastAsiaTheme="majorEastAsia" w:hAnsiTheme="majorHAnsi" w:cstheme="majorHAnsi"/>
                <w:sz w:val="23"/>
                <w:szCs w:val="23"/>
                <w:lang w:val="es" w:eastAsia="en-US"/>
              </w:rPr>
              <w:t xml:space="preserve"> </w:t>
            </w:r>
          </w:p>
        </w:tc>
      </w:tr>
      <w:tr w:rsidR="46F185E7" w:rsidRPr="009C38A7" w14:paraId="4633E92C" w14:textId="77777777" w:rsidTr="1110AF79">
        <w:trPr>
          <w:trHeight w:val="300"/>
        </w:trPr>
        <w:tc>
          <w:tcPr>
            <w:tcW w:w="1405" w:type="dxa"/>
            <w:tcBorders>
              <w:top w:val="single" w:sz="6" w:space="0" w:color="auto"/>
              <w:left w:val="single" w:sz="6" w:space="0" w:color="auto"/>
              <w:bottom w:val="single" w:sz="6" w:space="0" w:color="auto"/>
              <w:right w:val="single" w:sz="6" w:space="0" w:color="auto"/>
            </w:tcBorders>
            <w:tcMar>
              <w:left w:w="105" w:type="dxa"/>
              <w:right w:w="105" w:type="dxa"/>
            </w:tcMar>
          </w:tcPr>
          <w:p w14:paraId="3118D769" w14:textId="320ACF51" w:rsidR="46F185E7" w:rsidRPr="009C38A7" w:rsidRDefault="46F185E7" w:rsidP="46F185E7">
            <w:pPr>
              <w:spacing w:line="279" w:lineRule="auto"/>
              <w:rPr>
                <w:rFonts w:asciiTheme="majorHAnsi" w:eastAsiaTheme="majorEastAsia" w:hAnsiTheme="majorHAnsi" w:cstheme="majorHAnsi"/>
                <w:b/>
                <w:bCs/>
                <w:sz w:val="23"/>
                <w:szCs w:val="23"/>
                <w:lang w:eastAsia="en-US"/>
              </w:rPr>
            </w:pPr>
            <w:r w:rsidRPr="009C38A7">
              <w:rPr>
                <w:rFonts w:asciiTheme="majorHAnsi" w:eastAsiaTheme="majorEastAsia" w:hAnsiTheme="majorHAnsi" w:cstheme="majorHAnsi"/>
                <w:b/>
                <w:bCs/>
                <w:sz w:val="23"/>
                <w:szCs w:val="23"/>
                <w:lang w:val="es" w:eastAsia="en-US"/>
              </w:rPr>
              <w:t xml:space="preserve">Plazo de ejecución estimado: </w:t>
            </w:r>
          </w:p>
        </w:tc>
        <w:tc>
          <w:tcPr>
            <w:tcW w:w="7597" w:type="dxa"/>
            <w:tcBorders>
              <w:top w:val="single" w:sz="6" w:space="0" w:color="auto"/>
              <w:left w:val="single" w:sz="6" w:space="0" w:color="auto"/>
              <w:bottom w:val="single" w:sz="6" w:space="0" w:color="auto"/>
              <w:right w:val="single" w:sz="6" w:space="0" w:color="auto"/>
            </w:tcBorders>
            <w:tcMar>
              <w:left w:w="105" w:type="dxa"/>
              <w:right w:w="105" w:type="dxa"/>
            </w:tcMar>
          </w:tcPr>
          <w:p w14:paraId="017098DD" w14:textId="59558C4F" w:rsidR="46F185E7" w:rsidRPr="009C38A7" w:rsidRDefault="002E6457" w:rsidP="002E6457">
            <w:pPr>
              <w:spacing w:line="279" w:lineRule="auto"/>
              <w:rPr>
                <w:rFonts w:asciiTheme="majorHAnsi" w:eastAsiaTheme="majorEastAsia" w:hAnsiTheme="majorHAnsi" w:cstheme="majorHAnsi"/>
                <w:sz w:val="23"/>
                <w:szCs w:val="23"/>
                <w:lang w:val="es-ES" w:eastAsia="en-US"/>
              </w:rPr>
            </w:pPr>
            <w:r w:rsidRPr="009C38A7">
              <w:rPr>
                <w:rFonts w:asciiTheme="majorHAnsi" w:eastAsiaTheme="majorEastAsia" w:hAnsiTheme="majorHAnsi" w:cstheme="majorHAnsi"/>
                <w:sz w:val="23"/>
                <w:szCs w:val="23"/>
                <w:lang w:val="es-ES" w:eastAsia="en-US"/>
              </w:rPr>
              <w:t>33 meses aproximadamente (incluyendo cada uno de los componentes y los hitos de arranque y cierre para la correcta implementación de la iniciativa).</w:t>
            </w:r>
          </w:p>
        </w:tc>
      </w:tr>
      <w:tr w:rsidR="46F185E7" w:rsidRPr="009C38A7" w14:paraId="433208B3" w14:textId="77777777" w:rsidTr="1110AF79">
        <w:trPr>
          <w:trHeight w:val="285"/>
        </w:trPr>
        <w:tc>
          <w:tcPr>
            <w:tcW w:w="1405" w:type="dxa"/>
            <w:tcBorders>
              <w:top w:val="single" w:sz="6" w:space="0" w:color="auto"/>
              <w:left w:val="single" w:sz="6" w:space="0" w:color="auto"/>
              <w:bottom w:val="single" w:sz="6" w:space="0" w:color="auto"/>
              <w:right w:val="single" w:sz="6" w:space="0" w:color="auto"/>
            </w:tcBorders>
            <w:tcMar>
              <w:left w:w="105" w:type="dxa"/>
              <w:right w:w="105" w:type="dxa"/>
            </w:tcMar>
          </w:tcPr>
          <w:p w14:paraId="29ACBB28" w14:textId="5CC1F260" w:rsidR="46F185E7" w:rsidRPr="009C38A7" w:rsidRDefault="46F185E7" w:rsidP="46F185E7">
            <w:pPr>
              <w:spacing w:line="279" w:lineRule="auto"/>
              <w:rPr>
                <w:rFonts w:asciiTheme="majorHAnsi" w:eastAsiaTheme="majorEastAsia" w:hAnsiTheme="majorHAnsi" w:cstheme="majorHAnsi"/>
                <w:b/>
                <w:bCs/>
                <w:sz w:val="23"/>
                <w:szCs w:val="23"/>
                <w:lang w:eastAsia="en-US"/>
              </w:rPr>
            </w:pPr>
            <w:r w:rsidRPr="009C38A7">
              <w:rPr>
                <w:rFonts w:asciiTheme="majorHAnsi" w:eastAsiaTheme="majorEastAsia" w:hAnsiTheme="majorHAnsi" w:cstheme="majorHAnsi"/>
                <w:b/>
                <w:bCs/>
                <w:sz w:val="23"/>
                <w:szCs w:val="23"/>
                <w:lang w:val="es" w:eastAsia="en-US"/>
              </w:rPr>
              <w:lastRenderedPageBreak/>
              <w:t xml:space="preserve">Usuarios beneficiarios estimados: </w:t>
            </w:r>
          </w:p>
          <w:p w14:paraId="29417047" w14:textId="04C68532" w:rsidR="46F185E7" w:rsidRPr="009C38A7" w:rsidRDefault="46F185E7" w:rsidP="46F185E7">
            <w:pPr>
              <w:spacing w:line="279" w:lineRule="auto"/>
              <w:rPr>
                <w:rFonts w:asciiTheme="majorHAnsi" w:eastAsiaTheme="majorEastAsia" w:hAnsiTheme="majorHAnsi" w:cstheme="majorHAnsi"/>
                <w:sz w:val="23"/>
                <w:szCs w:val="23"/>
                <w:lang w:eastAsia="en-US"/>
              </w:rPr>
            </w:pPr>
            <w:r w:rsidRPr="009C38A7">
              <w:rPr>
                <w:rFonts w:asciiTheme="majorHAnsi" w:eastAsiaTheme="majorEastAsia" w:hAnsiTheme="majorHAnsi" w:cstheme="majorHAnsi"/>
                <w:sz w:val="23"/>
                <w:szCs w:val="23"/>
                <w:lang w:val="es" w:eastAsia="en-US"/>
              </w:rPr>
              <w:t xml:space="preserve"> </w:t>
            </w:r>
          </w:p>
        </w:tc>
        <w:tc>
          <w:tcPr>
            <w:tcW w:w="7597" w:type="dxa"/>
            <w:tcBorders>
              <w:top w:val="single" w:sz="6" w:space="0" w:color="auto"/>
              <w:left w:val="single" w:sz="6" w:space="0" w:color="auto"/>
              <w:bottom w:val="single" w:sz="6" w:space="0" w:color="auto"/>
              <w:right w:val="single" w:sz="6" w:space="0" w:color="auto"/>
            </w:tcBorders>
            <w:tcMar>
              <w:left w:w="105" w:type="dxa"/>
              <w:right w:w="105" w:type="dxa"/>
            </w:tcMar>
          </w:tcPr>
          <w:p w14:paraId="10979357" w14:textId="7B37215A" w:rsidR="00063062" w:rsidRPr="009C38A7" w:rsidRDefault="00063062" w:rsidP="00063062">
            <w:pPr>
              <w:spacing w:line="279" w:lineRule="auto"/>
              <w:rPr>
                <w:rFonts w:asciiTheme="majorHAnsi" w:eastAsiaTheme="majorEastAsia" w:hAnsiTheme="majorHAnsi" w:cstheme="majorHAnsi"/>
                <w:sz w:val="23"/>
                <w:szCs w:val="23"/>
                <w:lang w:eastAsia="en-US"/>
              </w:rPr>
            </w:pPr>
            <w:r w:rsidRPr="009C38A7">
              <w:rPr>
                <w:rFonts w:asciiTheme="majorHAnsi" w:eastAsiaTheme="majorEastAsia" w:hAnsiTheme="majorHAnsi" w:cstheme="majorHAnsi"/>
                <w:sz w:val="23"/>
                <w:szCs w:val="23"/>
                <w:lang w:eastAsia="en-US"/>
              </w:rPr>
              <w:t>450 sedes de IEP aproximadamente que representan igual número de usuarios del servicio de energía eléctrica</w:t>
            </w:r>
          </w:p>
          <w:p w14:paraId="5EDFBF28" w14:textId="4B820F66" w:rsidR="46F185E7" w:rsidRPr="009C38A7" w:rsidRDefault="46F185E7" w:rsidP="46F185E7">
            <w:pPr>
              <w:spacing w:line="279" w:lineRule="auto"/>
              <w:rPr>
                <w:rFonts w:asciiTheme="majorHAnsi" w:eastAsiaTheme="majorEastAsia" w:hAnsiTheme="majorHAnsi" w:cstheme="majorHAnsi"/>
                <w:sz w:val="23"/>
                <w:szCs w:val="23"/>
                <w:lang w:eastAsia="en-US"/>
              </w:rPr>
            </w:pPr>
          </w:p>
        </w:tc>
      </w:tr>
      <w:tr w:rsidR="46F185E7" w:rsidRPr="009C38A7" w14:paraId="59381138" w14:textId="77777777" w:rsidTr="1110AF79">
        <w:trPr>
          <w:trHeight w:val="285"/>
        </w:trPr>
        <w:tc>
          <w:tcPr>
            <w:tcW w:w="1405" w:type="dxa"/>
            <w:tcBorders>
              <w:top w:val="single" w:sz="6" w:space="0" w:color="auto"/>
              <w:left w:val="single" w:sz="6" w:space="0" w:color="auto"/>
              <w:bottom w:val="single" w:sz="6" w:space="0" w:color="auto"/>
              <w:right w:val="single" w:sz="6" w:space="0" w:color="auto"/>
            </w:tcBorders>
            <w:tcMar>
              <w:left w:w="105" w:type="dxa"/>
              <w:right w:w="105" w:type="dxa"/>
            </w:tcMar>
          </w:tcPr>
          <w:p w14:paraId="58F33814" w14:textId="2144C30F" w:rsidR="46F185E7" w:rsidRPr="009C38A7" w:rsidRDefault="46F185E7" w:rsidP="46F185E7">
            <w:pPr>
              <w:spacing w:line="279" w:lineRule="auto"/>
              <w:rPr>
                <w:rFonts w:asciiTheme="majorHAnsi" w:eastAsiaTheme="majorEastAsia" w:hAnsiTheme="majorHAnsi" w:cstheme="majorHAnsi"/>
                <w:b/>
                <w:bCs/>
                <w:sz w:val="23"/>
                <w:szCs w:val="23"/>
                <w:lang w:eastAsia="en-US"/>
              </w:rPr>
            </w:pPr>
            <w:r w:rsidRPr="009C38A7">
              <w:rPr>
                <w:rFonts w:asciiTheme="majorHAnsi" w:eastAsiaTheme="majorEastAsia" w:hAnsiTheme="majorHAnsi" w:cstheme="majorHAnsi"/>
                <w:b/>
                <w:bCs/>
                <w:sz w:val="23"/>
                <w:szCs w:val="23"/>
                <w:lang w:val="es" w:eastAsia="en-US"/>
              </w:rPr>
              <w:t xml:space="preserve">Resultados esperados: </w:t>
            </w:r>
          </w:p>
          <w:p w14:paraId="4DD37D6C" w14:textId="2E9A1D60" w:rsidR="46F185E7" w:rsidRPr="009C38A7" w:rsidRDefault="46F185E7" w:rsidP="46F185E7">
            <w:pPr>
              <w:spacing w:line="279" w:lineRule="auto"/>
              <w:rPr>
                <w:rFonts w:asciiTheme="majorHAnsi" w:eastAsiaTheme="majorEastAsia" w:hAnsiTheme="majorHAnsi" w:cstheme="majorHAnsi"/>
                <w:sz w:val="23"/>
                <w:szCs w:val="23"/>
                <w:lang w:eastAsia="en-US"/>
              </w:rPr>
            </w:pPr>
            <w:r w:rsidRPr="009C38A7">
              <w:rPr>
                <w:rFonts w:asciiTheme="majorHAnsi" w:eastAsiaTheme="majorEastAsia" w:hAnsiTheme="majorHAnsi" w:cstheme="majorHAnsi"/>
                <w:sz w:val="23"/>
                <w:szCs w:val="23"/>
                <w:lang w:val="es" w:eastAsia="en-US"/>
              </w:rPr>
              <w:t xml:space="preserve"> </w:t>
            </w:r>
          </w:p>
        </w:tc>
        <w:tc>
          <w:tcPr>
            <w:tcW w:w="7597" w:type="dxa"/>
            <w:tcBorders>
              <w:top w:val="single" w:sz="6" w:space="0" w:color="auto"/>
              <w:left w:val="single" w:sz="6" w:space="0" w:color="auto"/>
              <w:bottom w:val="single" w:sz="6" w:space="0" w:color="auto"/>
              <w:right w:val="single" w:sz="6" w:space="0" w:color="auto"/>
            </w:tcBorders>
            <w:tcMar>
              <w:left w:w="105" w:type="dxa"/>
              <w:right w:w="105" w:type="dxa"/>
            </w:tcMar>
          </w:tcPr>
          <w:p w14:paraId="38B5DA16" w14:textId="45FA9DE1" w:rsidR="00063062" w:rsidRPr="009C38A7" w:rsidRDefault="00063062" w:rsidP="1110AF79">
            <w:pPr>
              <w:spacing w:line="279" w:lineRule="auto"/>
              <w:rPr>
                <w:rFonts w:asciiTheme="majorHAnsi" w:eastAsiaTheme="majorEastAsia" w:hAnsiTheme="majorHAnsi" w:cstheme="majorBidi"/>
                <w:sz w:val="23"/>
                <w:szCs w:val="23"/>
                <w:lang w:val="es-ES" w:eastAsia="en-US"/>
              </w:rPr>
            </w:pPr>
            <w:r w:rsidRPr="1110AF79">
              <w:rPr>
                <w:rFonts w:asciiTheme="majorHAnsi" w:eastAsiaTheme="majorEastAsia" w:hAnsiTheme="majorHAnsi" w:cstheme="majorBidi"/>
                <w:sz w:val="23"/>
                <w:szCs w:val="23"/>
                <w:lang w:val="es-ES" w:eastAsia="en-US"/>
              </w:rPr>
              <w:t xml:space="preserve">− </w:t>
            </w:r>
            <w:r w:rsidRPr="1110AF79">
              <w:rPr>
                <w:rFonts w:asciiTheme="majorHAnsi" w:eastAsiaTheme="majorEastAsia" w:hAnsiTheme="majorHAnsi" w:cstheme="majorBidi"/>
                <w:b/>
                <w:bCs/>
                <w:sz w:val="23"/>
                <w:szCs w:val="23"/>
                <w:lang w:val="es-ES" w:eastAsia="en-US"/>
              </w:rPr>
              <w:t>Indicador energético:</w:t>
            </w:r>
            <w:r w:rsidRPr="1110AF79">
              <w:rPr>
                <w:rFonts w:asciiTheme="majorHAnsi" w:eastAsiaTheme="majorEastAsia" w:hAnsiTheme="majorHAnsi" w:cstheme="majorBidi"/>
                <w:sz w:val="23"/>
                <w:szCs w:val="23"/>
                <w:lang w:val="es-ES" w:eastAsia="en-US"/>
              </w:rPr>
              <w:t xml:space="preserve"> se estima la generación de 9.360,54 MWh/año en el año uno y un total de 178,57 GWh, en el ciclo de vida de los SSFV.</w:t>
            </w:r>
          </w:p>
          <w:p w14:paraId="4561CB1E" w14:textId="35212FF1" w:rsidR="00063062" w:rsidRPr="009C38A7" w:rsidRDefault="00063062" w:rsidP="00063062">
            <w:pPr>
              <w:spacing w:line="279" w:lineRule="auto"/>
              <w:rPr>
                <w:rFonts w:asciiTheme="majorHAnsi" w:eastAsiaTheme="majorEastAsia" w:hAnsiTheme="majorHAnsi" w:cstheme="majorHAnsi"/>
                <w:sz w:val="23"/>
                <w:szCs w:val="23"/>
                <w:lang w:val="es" w:eastAsia="en-US"/>
              </w:rPr>
            </w:pPr>
            <w:r w:rsidRPr="009C38A7">
              <w:rPr>
                <w:rFonts w:asciiTheme="majorHAnsi" w:eastAsiaTheme="majorEastAsia" w:hAnsiTheme="majorHAnsi" w:cstheme="majorHAnsi"/>
                <w:sz w:val="23"/>
                <w:szCs w:val="23"/>
                <w:lang w:val="es" w:eastAsia="en-US"/>
              </w:rPr>
              <w:t xml:space="preserve">− </w:t>
            </w:r>
            <w:r w:rsidRPr="009C38A7">
              <w:rPr>
                <w:rFonts w:asciiTheme="majorHAnsi" w:eastAsiaTheme="majorEastAsia" w:hAnsiTheme="majorHAnsi" w:cstheme="majorHAnsi"/>
                <w:b/>
                <w:bCs/>
                <w:sz w:val="23"/>
                <w:szCs w:val="23"/>
                <w:lang w:val="es" w:eastAsia="en-US"/>
              </w:rPr>
              <w:t>Indicador ambiental:</w:t>
            </w:r>
            <w:r w:rsidRPr="009C38A7">
              <w:rPr>
                <w:rFonts w:asciiTheme="majorHAnsi" w:eastAsiaTheme="majorEastAsia" w:hAnsiTheme="majorHAnsi" w:cstheme="majorHAnsi"/>
                <w:sz w:val="23"/>
                <w:szCs w:val="23"/>
                <w:lang w:val="es" w:eastAsia="en-US"/>
              </w:rPr>
              <w:t xml:space="preserve"> se estima dejar de emitir 1.656,81 TonCO2eq/año en el año uno y 31.608,56 TonCO2eq/año en el ciclo de vida útil de los SSFV.</w:t>
            </w:r>
          </w:p>
          <w:p w14:paraId="22768D63" w14:textId="58304086" w:rsidR="46F185E7" w:rsidRPr="009C38A7" w:rsidRDefault="00063062" w:rsidP="00063062">
            <w:pPr>
              <w:spacing w:line="279" w:lineRule="auto"/>
              <w:rPr>
                <w:rFonts w:asciiTheme="majorHAnsi" w:eastAsiaTheme="majorEastAsia" w:hAnsiTheme="majorHAnsi" w:cstheme="majorHAnsi"/>
                <w:sz w:val="23"/>
                <w:szCs w:val="23"/>
                <w:lang w:val="es" w:eastAsia="en-US"/>
              </w:rPr>
            </w:pPr>
            <w:r w:rsidRPr="009C38A7">
              <w:rPr>
                <w:rFonts w:asciiTheme="majorHAnsi" w:eastAsiaTheme="majorEastAsia" w:hAnsiTheme="majorHAnsi" w:cstheme="majorHAnsi"/>
                <w:sz w:val="23"/>
                <w:szCs w:val="23"/>
                <w:lang w:val="es" w:eastAsia="en-US"/>
              </w:rPr>
              <w:t xml:space="preserve">− </w:t>
            </w:r>
            <w:r w:rsidRPr="009C38A7">
              <w:rPr>
                <w:rFonts w:asciiTheme="majorHAnsi" w:eastAsiaTheme="majorEastAsia" w:hAnsiTheme="majorHAnsi" w:cstheme="majorHAnsi"/>
                <w:b/>
                <w:bCs/>
                <w:sz w:val="23"/>
                <w:szCs w:val="23"/>
                <w:lang w:val="es" w:eastAsia="en-US"/>
              </w:rPr>
              <w:t>Indicador económico:</w:t>
            </w:r>
            <w:r w:rsidRPr="009C38A7">
              <w:rPr>
                <w:rFonts w:asciiTheme="majorHAnsi" w:eastAsiaTheme="majorEastAsia" w:hAnsiTheme="majorHAnsi" w:cstheme="majorHAnsi"/>
                <w:sz w:val="23"/>
                <w:szCs w:val="23"/>
                <w:lang w:val="es" w:eastAsia="en-US"/>
              </w:rPr>
              <w:t xml:space="preserve"> se estima generar ahorros por aproximados de $ 9.656.888.037 por año en el año 1 y de $ 254.709.914.534 en el ciclo de vida de los SSFV</w:t>
            </w:r>
          </w:p>
        </w:tc>
      </w:tr>
      <w:tr w:rsidR="46F185E7" w:rsidRPr="009C38A7" w14:paraId="446C6C9D" w14:textId="77777777" w:rsidTr="1110AF79">
        <w:trPr>
          <w:trHeight w:val="285"/>
        </w:trPr>
        <w:tc>
          <w:tcPr>
            <w:tcW w:w="1405" w:type="dxa"/>
            <w:tcBorders>
              <w:top w:val="single" w:sz="6" w:space="0" w:color="auto"/>
              <w:left w:val="single" w:sz="6" w:space="0" w:color="auto"/>
              <w:bottom w:val="single" w:sz="6" w:space="0" w:color="auto"/>
              <w:right w:val="single" w:sz="6" w:space="0" w:color="auto"/>
            </w:tcBorders>
            <w:tcMar>
              <w:left w:w="105" w:type="dxa"/>
              <w:right w:w="105" w:type="dxa"/>
            </w:tcMar>
          </w:tcPr>
          <w:p w14:paraId="21C11BB0" w14:textId="5D33E1F3" w:rsidR="46F185E7" w:rsidRPr="009C38A7" w:rsidRDefault="46F185E7" w:rsidP="46F185E7">
            <w:pPr>
              <w:spacing w:line="279" w:lineRule="auto"/>
              <w:rPr>
                <w:rFonts w:asciiTheme="majorHAnsi" w:eastAsiaTheme="majorEastAsia" w:hAnsiTheme="majorHAnsi" w:cstheme="majorHAnsi"/>
                <w:b/>
                <w:bCs/>
                <w:sz w:val="23"/>
                <w:szCs w:val="23"/>
                <w:lang w:eastAsia="en-US"/>
              </w:rPr>
            </w:pPr>
            <w:r w:rsidRPr="009C38A7">
              <w:rPr>
                <w:rFonts w:asciiTheme="majorHAnsi" w:eastAsiaTheme="majorEastAsia" w:hAnsiTheme="majorHAnsi" w:cstheme="majorHAnsi"/>
                <w:b/>
                <w:bCs/>
                <w:sz w:val="23"/>
                <w:szCs w:val="23"/>
                <w:lang w:val="es" w:eastAsia="en-US"/>
              </w:rPr>
              <w:t>Ejecutor:</w:t>
            </w:r>
          </w:p>
        </w:tc>
        <w:tc>
          <w:tcPr>
            <w:tcW w:w="7597" w:type="dxa"/>
            <w:tcBorders>
              <w:top w:val="single" w:sz="6" w:space="0" w:color="auto"/>
              <w:left w:val="single" w:sz="6" w:space="0" w:color="auto"/>
              <w:bottom w:val="single" w:sz="6" w:space="0" w:color="auto"/>
              <w:right w:val="single" w:sz="6" w:space="0" w:color="auto"/>
            </w:tcBorders>
            <w:tcMar>
              <w:left w:w="105" w:type="dxa"/>
              <w:right w:w="105" w:type="dxa"/>
            </w:tcMar>
          </w:tcPr>
          <w:p w14:paraId="2EE13734" w14:textId="7DF0005B" w:rsidR="46F185E7" w:rsidRPr="009C38A7" w:rsidRDefault="46F185E7" w:rsidP="46F185E7">
            <w:pPr>
              <w:spacing w:line="279" w:lineRule="auto"/>
              <w:rPr>
                <w:rFonts w:asciiTheme="majorHAnsi" w:eastAsiaTheme="majorEastAsia" w:hAnsiTheme="majorHAnsi" w:cstheme="majorHAnsi"/>
                <w:sz w:val="23"/>
                <w:szCs w:val="23"/>
                <w:lang w:eastAsia="en-US"/>
              </w:rPr>
            </w:pPr>
            <w:r w:rsidRPr="009C38A7">
              <w:rPr>
                <w:rFonts w:asciiTheme="majorHAnsi" w:eastAsiaTheme="majorEastAsia" w:hAnsiTheme="majorHAnsi" w:cstheme="majorHAnsi"/>
                <w:sz w:val="23"/>
                <w:szCs w:val="23"/>
                <w:lang w:val="es" w:eastAsia="en-US"/>
              </w:rPr>
              <w:t>Esta Actividades de Fomento, Promoción, Estímulo e Incentivo - AFPEI será ejecutada por el Equipo Ejecutor del FENOGE, de acuerdo con su experiencia y conocimiento en el desarrollo de esta clase de actividades.</w:t>
            </w:r>
          </w:p>
        </w:tc>
      </w:tr>
    </w:tbl>
    <w:p w14:paraId="1AE4FBEF" w14:textId="363D9A68" w:rsidR="49C01330" w:rsidRPr="009C38A7" w:rsidRDefault="49C01330" w:rsidP="46F185E7">
      <w:pPr>
        <w:spacing w:line="240" w:lineRule="auto"/>
        <w:rPr>
          <w:rFonts w:asciiTheme="majorHAnsi" w:eastAsiaTheme="majorEastAsia" w:hAnsiTheme="majorHAnsi" w:cstheme="majorHAnsi"/>
          <w:color w:val="auto"/>
          <w:sz w:val="23"/>
          <w:szCs w:val="23"/>
        </w:rPr>
      </w:pPr>
    </w:p>
    <w:p w14:paraId="65E3A5AD" w14:textId="771A320A" w:rsidR="2512E4CC" w:rsidRPr="009C38A7" w:rsidRDefault="2512E4CC" w:rsidP="00FA47D7">
      <w:pPr>
        <w:pStyle w:val="Prrafodelista"/>
        <w:numPr>
          <w:ilvl w:val="0"/>
          <w:numId w:val="15"/>
        </w:numPr>
        <w:jc w:val="both"/>
        <w:rPr>
          <w:rFonts w:asciiTheme="majorHAnsi" w:eastAsiaTheme="majorEastAsia" w:hAnsiTheme="majorHAnsi" w:cstheme="majorHAnsi"/>
          <w:sz w:val="23"/>
          <w:szCs w:val="23"/>
        </w:rPr>
      </w:pPr>
      <w:r w:rsidRPr="009C38A7">
        <w:rPr>
          <w:rFonts w:asciiTheme="majorHAnsi" w:eastAsiaTheme="majorEastAsia" w:hAnsiTheme="majorHAnsi" w:cstheme="majorHAnsi"/>
          <w:sz w:val="23"/>
          <w:szCs w:val="23"/>
        </w:rPr>
        <w:t>El Comité Directivo del Fondo de Energías No Convencionales y Gestión Eficiente de la Energía – FENOGE, aprobó la financiación y ejecución de esta iniciativa, el 2</w:t>
      </w:r>
      <w:r w:rsidR="005A7D5E" w:rsidRPr="009C38A7">
        <w:rPr>
          <w:rFonts w:asciiTheme="majorHAnsi" w:eastAsiaTheme="majorEastAsia" w:hAnsiTheme="majorHAnsi" w:cstheme="majorHAnsi"/>
          <w:sz w:val="23"/>
          <w:szCs w:val="23"/>
        </w:rPr>
        <w:t>3</w:t>
      </w:r>
      <w:r w:rsidRPr="009C38A7">
        <w:rPr>
          <w:rFonts w:asciiTheme="majorHAnsi" w:eastAsiaTheme="majorEastAsia" w:hAnsiTheme="majorHAnsi" w:cstheme="majorHAnsi"/>
          <w:sz w:val="23"/>
          <w:szCs w:val="23"/>
        </w:rPr>
        <w:t xml:space="preserve"> de </w:t>
      </w:r>
      <w:r w:rsidR="005A7D5E" w:rsidRPr="009C38A7">
        <w:rPr>
          <w:rFonts w:asciiTheme="majorHAnsi" w:eastAsiaTheme="majorEastAsia" w:hAnsiTheme="majorHAnsi" w:cstheme="majorHAnsi"/>
          <w:sz w:val="23"/>
          <w:szCs w:val="23"/>
        </w:rPr>
        <w:t>diciembre</w:t>
      </w:r>
      <w:r w:rsidRPr="009C38A7">
        <w:rPr>
          <w:rFonts w:asciiTheme="majorHAnsi" w:eastAsiaTheme="majorEastAsia" w:hAnsiTheme="majorHAnsi" w:cstheme="majorHAnsi"/>
          <w:sz w:val="23"/>
          <w:szCs w:val="23"/>
        </w:rPr>
        <w:t xml:space="preserve"> de 202</w:t>
      </w:r>
      <w:r w:rsidR="005A7D5E" w:rsidRPr="009C38A7">
        <w:rPr>
          <w:rFonts w:asciiTheme="majorHAnsi" w:eastAsiaTheme="majorEastAsia" w:hAnsiTheme="majorHAnsi" w:cstheme="majorHAnsi"/>
          <w:sz w:val="23"/>
          <w:szCs w:val="23"/>
        </w:rPr>
        <w:t>5</w:t>
      </w:r>
      <w:r w:rsidRPr="009C38A7">
        <w:rPr>
          <w:rFonts w:asciiTheme="majorHAnsi" w:eastAsiaTheme="majorEastAsia" w:hAnsiTheme="majorHAnsi" w:cstheme="majorHAnsi"/>
          <w:sz w:val="23"/>
          <w:szCs w:val="23"/>
        </w:rPr>
        <w:t>, como consta en el acta de la sesión extraordinaria No. 7</w:t>
      </w:r>
      <w:r w:rsidR="005A7D5E" w:rsidRPr="009C38A7">
        <w:rPr>
          <w:rFonts w:asciiTheme="majorHAnsi" w:eastAsiaTheme="majorEastAsia" w:hAnsiTheme="majorHAnsi" w:cstheme="majorHAnsi"/>
          <w:sz w:val="23"/>
          <w:szCs w:val="23"/>
        </w:rPr>
        <w:t>2</w:t>
      </w:r>
      <w:r w:rsidRPr="009C38A7">
        <w:rPr>
          <w:rFonts w:asciiTheme="majorHAnsi" w:eastAsiaTheme="majorEastAsia" w:hAnsiTheme="majorHAnsi" w:cstheme="majorHAnsi"/>
          <w:sz w:val="23"/>
          <w:szCs w:val="23"/>
        </w:rPr>
        <w:t xml:space="preserve"> de la misma fecha.</w:t>
      </w:r>
    </w:p>
    <w:p w14:paraId="4E1A7344" w14:textId="6362FEA6" w:rsidR="46F185E7" w:rsidRPr="009C38A7" w:rsidRDefault="46F185E7" w:rsidP="00FA47D7">
      <w:pPr>
        <w:rPr>
          <w:rFonts w:asciiTheme="majorHAnsi" w:eastAsiaTheme="majorEastAsia" w:hAnsiTheme="majorHAnsi" w:cstheme="majorHAnsi"/>
          <w:color w:val="auto"/>
          <w:sz w:val="23"/>
          <w:szCs w:val="23"/>
        </w:rPr>
      </w:pPr>
    </w:p>
    <w:p w14:paraId="7F9A1AC4" w14:textId="5348782C" w:rsidR="00EA19C4" w:rsidRPr="009C38A7" w:rsidRDefault="5F9E54AF" w:rsidP="00FA47D7">
      <w:pPr>
        <w:pStyle w:val="Prrafodelista"/>
        <w:numPr>
          <w:ilvl w:val="0"/>
          <w:numId w:val="15"/>
        </w:numPr>
        <w:spacing w:line="278" w:lineRule="auto"/>
        <w:jc w:val="both"/>
        <w:rPr>
          <w:rFonts w:asciiTheme="majorHAnsi" w:eastAsiaTheme="majorEastAsia" w:hAnsiTheme="majorHAnsi" w:cstheme="majorHAnsi"/>
          <w:sz w:val="23"/>
          <w:szCs w:val="23"/>
          <w:lang w:val="es"/>
        </w:rPr>
      </w:pPr>
      <w:r w:rsidRPr="009C38A7">
        <w:rPr>
          <w:rFonts w:asciiTheme="majorHAnsi" w:eastAsiaTheme="majorEastAsia" w:hAnsiTheme="majorHAnsi" w:cstheme="majorHAnsi"/>
          <w:sz w:val="23"/>
          <w:szCs w:val="23"/>
        </w:rPr>
        <w:t xml:space="preserve">En el marco de la ejecución de esta iniciativa el </w:t>
      </w:r>
      <w:r w:rsidR="0089351A" w:rsidRPr="009C38A7">
        <w:rPr>
          <w:rFonts w:asciiTheme="majorHAnsi" w:eastAsiaTheme="majorEastAsia" w:hAnsiTheme="majorHAnsi" w:cstheme="majorHAnsi"/>
          <w:sz w:val="23"/>
          <w:szCs w:val="23"/>
          <w:lang w:val="es"/>
        </w:rPr>
        <w:t>29</w:t>
      </w:r>
      <w:r w:rsidRPr="009C38A7">
        <w:rPr>
          <w:rFonts w:asciiTheme="majorHAnsi" w:eastAsiaTheme="majorEastAsia" w:hAnsiTheme="majorHAnsi" w:cstheme="majorHAnsi"/>
          <w:sz w:val="23"/>
          <w:szCs w:val="23"/>
          <w:lang w:val="es"/>
        </w:rPr>
        <w:t xml:space="preserve"> de </w:t>
      </w:r>
      <w:r w:rsidR="0089351A" w:rsidRPr="009C38A7">
        <w:rPr>
          <w:rFonts w:asciiTheme="majorHAnsi" w:eastAsiaTheme="majorEastAsia" w:hAnsiTheme="majorHAnsi" w:cstheme="majorHAnsi"/>
          <w:sz w:val="23"/>
          <w:szCs w:val="23"/>
          <w:lang w:val="es"/>
        </w:rPr>
        <w:t>diciembre</w:t>
      </w:r>
      <w:r w:rsidRPr="009C38A7">
        <w:rPr>
          <w:rFonts w:asciiTheme="majorHAnsi" w:eastAsiaTheme="majorEastAsia" w:hAnsiTheme="majorHAnsi" w:cstheme="majorHAnsi"/>
          <w:sz w:val="23"/>
          <w:szCs w:val="23"/>
          <w:lang w:val="es"/>
        </w:rPr>
        <w:t xml:space="preserve"> de 202</w:t>
      </w:r>
      <w:r w:rsidR="0089351A" w:rsidRPr="009C38A7">
        <w:rPr>
          <w:rFonts w:asciiTheme="majorHAnsi" w:eastAsiaTheme="majorEastAsia" w:hAnsiTheme="majorHAnsi" w:cstheme="majorHAnsi"/>
          <w:sz w:val="23"/>
          <w:szCs w:val="23"/>
          <w:lang w:val="es"/>
        </w:rPr>
        <w:t>5</w:t>
      </w:r>
      <w:r w:rsidRPr="009C38A7">
        <w:rPr>
          <w:rFonts w:asciiTheme="majorHAnsi" w:eastAsiaTheme="majorEastAsia" w:hAnsiTheme="majorHAnsi" w:cstheme="majorHAnsi"/>
          <w:sz w:val="23"/>
          <w:szCs w:val="23"/>
          <w:lang w:val="es"/>
        </w:rPr>
        <w:t>, se suscribió Convenio Interadministrativo N</w:t>
      </w:r>
      <w:r w:rsidR="0089351A" w:rsidRPr="009C38A7">
        <w:rPr>
          <w:rFonts w:asciiTheme="majorHAnsi" w:eastAsiaTheme="majorEastAsia" w:hAnsiTheme="majorHAnsi" w:cstheme="majorHAnsi"/>
          <w:sz w:val="23"/>
          <w:szCs w:val="23"/>
          <w:lang w:val="es"/>
        </w:rPr>
        <w:t xml:space="preserve">o. </w:t>
      </w:r>
      <w:r w:rsidRPr="009C38A7">
        <w:rPr>
          <w:rFonts w:asciiTheme="majorHAnsi" w:eastAsiaTheme="majorEastAsia" w:hAnsiTheme="majorHAnsi" w:cstheme="majorHAnsi"/>
          <w:sz w:val="23"/>
          <w:szCs w:val="23"/>
          <w:lang w:val="es"/>
        </w:rPr>
        <w:t>116231-</w:t>
      </w:r>
      <w:r w:rsidR="0089351A" w:rsidRPr="009C38A7">
        <w:rPr>
          <w:rFonts w:asciiTheme="majorHAnsi" w:eastAsiaTheme="majorEastAsia" w:hAnsiTheme="majorHAnsi" w:cstheme="majorHAnsi"/>
          <w:sz w:val="23"/>
          <w:szCs w:val="23"/>
          <w:lang w:val="es"/>
        </w:rPr>
        <w:t>389</w:t>
      </w:r>
      <w:r w:rsidRPr="009C38A7">
        <w:rPr>
          <w:rFonts w:asciiTheme="majorHAnsi" w:eastAsiaTheme="majorEastAsia" w:hAnsiTheme="majorHAnsi" w:cstheme="majorHAnsi"/>
          <w:sz w:val="23"/>
          <w:szCs w:val="23"/>
          <w:lang w:val="es"/>
        </w:rPr>
        <w:t>-202</w:t>
      </w:r>
      <w:r w:rsidR="0089351A" w:rsidRPr="009C38A7">
        <w:rPr>
          <w:rFonts w:asciiTheme="majorHAnsi" w:eastAsiaTheme="majorEastAsia" w:hAnsiTheme="majorHAnsi" w:cstheme="majorHAnsi"/>
          <w:sz w:val="23"/>
          <w:szCs w:val="23"/>
          <w:lang w:val="es"/>
        </w:rPr>
        <w:t>5</w:t>
      </w:r>
      <w:r w:rsidRPr="009C38A7">
        <w:rPr>
          <w:rFonts w:asciiTheme="majorHAnsi" w:eastAsiaTheme="majorEastAsia" w:hAnsiTheme="majorHAnsi" w:cstheme="majorHAnsi"/>
          <w:sz w:val="23"/>
          <w:szCs w:val="23"/>
          <w:lang w:val="es"/>
        </w:rPr>
        <w:t xml:space="preserve"> entre el Consorcio PACC FENOGE 2023, como vocero y administrador del Patrimonio Autónomo Fideicomiso FENOGE con NIT 830.053.105-3</w:t>
      </w:r>
      <w:r w:rsidR="49DBBF3E" w:rsidRPr="009C38A7">
        <w:rPr>
          <w:rFonts w:asciiTheme="majorHAnsi" w:eastAsiaTheme="majorEastAsia" w:hAnsiTheme="majorHAnsi" w:cstheme="majorHAnsi"/>
          <w:sz w:val="23"/>
          <w:szCs w:val="23"/>
          <w:lang w:val="es"/>
        </w:rPr>
        <w:t>,</w:t>
      </w:r>
      <w:r w:rsidR="424CBC1B" w:rsidRPr="009C38A7">
        <w:rPr>
          <w:rFonts w:asciiTheme="majorHAnsi" w:eastAsiaTheme="majorEastAsia" w:hAnsiTheme="majorHAnsi" w:cstheme="majorHAnsi"/>
          <w:sz w:val="23"/>
          <w:szCs w:val="23"/>
          <w:lang w:val="es"/>
        </w:rPr>
        <w:t xml:space="preserve"> como ejecutor</w:t>
      </w:r>
      <w:r w:rsidRPr="009C38A7">
        <w:rPr>
          <w:rFonts w:asciiTheme="majorHAnsi" w:eastAsiaTheme="majorEastAsia" w:hAnsiTheme="majorHAnsi" w:cstheme="majorHAnsi"/>
          <w:sz w:val="23"/>
          <w:szCs w:val="23"/>
          <w:lang w:val="es"/>
        </w:rPr>
        <w:t xml:space="preserve"> y </w:t>
      </w:r>
      <w:r w:rsidR="0089351A" w:rsidRPr="009C38A7">
        <w:rPr>
          <w:rFonts w:asciiTheme="majorHAnsi" w:eastAsiaTheme="majorEastAsia" w:hAnsiTheme="majorHAnsi" w:cstheme="majorHAnsi"/>
          <w:sz w:val="23"/>
          <w:szCs w:val="23"/>
          <w:lang w:val="es"/>
        </w:rPr>
        <w:t xml:space="preserve">el Ministerio de Minas y Energía </w:t>
      </w:r>
      <w:r w:rsidRPr="009C38A7">
        <w:rPr>
          <w:rFonts w:asciiTheme="majorHAnsi" w:eastAsiaTheme="majorEastAsia" w:hAnsiTheme="majorHAnsi" w:cstheme="majorHAnsi"/>
          <w:sz w:val="23"/>
          <w:szCs w:val="23"/>
          <w:lang w:val="es"/>
        </w:rPr>
        <w:t xml:space="preserve">con </w:t>
      </w:r>
      <w:r w:rsidR="00BA4946" w:rsidRPr="009C38A7">
        <w:rPr>
          <w:rFonts w:asciiTheme="majorHAnsi" w:eastAsiaTheme="majorEastAsia" w:hAnsiTheme="majorHAnsi" w:cstheme="majorHAnsi"/>
          <w:sz w:val="23"/>
          <w:szCs w:val="23"/>
          <w:lang w:val="es"/>
        </w:rPr>
        <w:t>NIT 899.999.022-1</w:t>
      </w:r>
      <w:r w:rsidR="06026120" w:rsidRPr="009C38A7">
        <w:rPr>
          <w:rFonts w:asciiTheme="majorHAnsi" w:eastAsiaTheme="majorEastAsia" w:hAnsiTheme="majorHAnsi" w:cstheme="majorHAnsi"/>
          <w:sz w:val="23"/>
          <w:szCs w:val="23"/>
          <w:lang w:val="es"/>
        </w:rPr>
        <w:t>, en calidad de solicitante.</w:t>
      </w:r>
    </w:p>
    <w:p w14:paraId="41EAE508" w14:textId="77777777" w:rsidR="0002399F" w:rsidRPr="009C38A7" w:rsidRDefault="0002399F" w:rsidP="0002399F">
      <w:pPr>
        <w:spacing w:line="278" w:lineRule="auto"/>
        <w:rPr>
          <w:rFonts w:asciiTheme="majorHAnsi" w:eastAsiaTheme="majorEastAsia" w:hAnsiTheme="majorHAnsi" w:cstheme="majorHAnsi"/>
          <w:sz w:val="23"/>
          <w:szCs w:val="23"/>
          <w:lang w:val="es"/>
        </w:rPr>
      </w:pPr>
    </w:p>
    <w:p w14:paraId="5F1EECAF" w14:textId="55E06808" w:rsidR="00242BE1" w:rsidRPr="009C38A7" w:rsidRDefault="00EA19C4" w:rsidP="13A2327B">
      <w:pPr>
        <w:pStyle w:val="Prrafodelista"/>
        <w:numPr>
          <w:ilvl w:val="0"/>
          <w:numId w:val="15"/>
        </w:numPr>
        <w:spacing w:line="278" w:lineRule="auto"/>
        <w:jc w:val="both"/>
        <w:rPr>
          <w:rFonts w:asciiTheme="majorHAnsi" w:eastAsiaTheme="majorEastAsia" w:hAnsiTheme="majorHAnsi" w:cstheme="majorBidi"/>
          <w:sz w:val="23"/>
          <w:szCs w:val="23"/>
          <w:lang w:val="es-ES"/>
        </w:rPr>
      </w:pPr>
      <w:r w:rsidRPr="13A2327B">
        <w:rPr>
          <w:rFonts w:asciiTheme="majorHAnsi" w:eastAsiaTheme="majorEastAsia" w:hAnsiTheme="majorHAnsi" w:cstheme="majorBidi"/>
          <w:sz w:val="23"/>
          <w:szCs w:val="23"/>
          <w:lang w:val="es-ES"/>
        </w:rPr>
        <w:t>Que una vez iniciado el desarrollo de los componentes 1 y 2</w:t>
      </w:r>
      <w:r w:rsidR="007E07B9" w:rsidRPr="13A2327B">
        <w:rPr>
          <w:rFonts w:asciiTheme="majorHAnsi" w:eastAsiaTheme="majorEastAsia" w:hAnsiTheme="majorHAnsi" w:cstheme="majorBidi"/>
          <w:sz w:val="23"/>
          <w:szCs w:val="23"/>
          <w:lang w:val="es-ES"/>
        </w:rPr>
        <w:t xml:space="preserve"> de la AFPEI correspondientes a la Pre-caracterización de sedes de instituciones educativas públicas - IEP, a cargo del Ministerio de Minas y Energía y</w:t>
      </w:r>
      <w:r w:rsidR="00547229" w:rsidRPr="13A2327B">
        <w:rPr>
          <w:rFonts w:asciiTheme="majorHAnsi" w:eastAsiaTheme="majorEastAsia" w:hAnsiTheme="majorHAnsi" w:cstheme="majorBidi"/>
          <w:sz w:val="23"/>
          <w:szCs w:val="23"/>
          <w:lang w:val="es-ES"/>
        </w:rPr>
        <w:t xml:space="preserve"> </w:t>
      </w:r>
      <w:r w:rsidR="007E07B9" w:rsidRPr="13A2327B">
        <w:rPr>
          <w:rFonts w:asciiTheme="majorHAnsi" w:eastAsiaTheme="majorEastAsia" w:hAnsiTheme="majorHAnsi" w:cstheme="majorBidi"/>
          <w:sz w:val="23"/>
          <w:szCs w:val="23"/>
          <w:lang w:val="es-ES"/>
        </w:rPr>
        <w:t xml:space="preserve">su validación a cargo de FENOGE y </w:t>
      </w:r>
      <w:r w:rsidR="00547229" w:rsidRPr="13A2327B">
        <w:rPr>
          <w:rFonts w:asciiTheme="majorHAnsi" w:eastAsiaTheme="majorEastAsia" w:hAnsiTheme="majorHAnsi" w:cstheme="majorBidi"/>
          <w:sz w:val="23"/>
          <w:szCs w:val="23"/>
          <w:lang w:val="es-ES"/>
        </w:rPr>
        <w:t>la Caracterización y prefactibilidad de la implementación de los SSFV y de la adecuación de redes eléctricas internas– FENOGE respectivamente, se identific</w:t>
      </w:r>
      <w:r w:rsidR="002E6BB6" w:rsidRPr="13A2327B">
        <w:rPr>
          <w:rFonts w:asciiTheme="majorHAnsi" w:eastAsiaTheme="majorEastAsia" w:hAnsiTheme="majorHAnsi" w:cstheme="majorBidi"/>
          <w:sz w:val="23"/>
          <w:szCs w:val="23"/>
          <w:lang w:val="es-ES"/>
        </w:rPr>
        <w:t xml:space="preserve">ó </w:t>
      </w:r>
      <w:r w:rsidR="005C55E0" w:rsidRPr="13A2327B">
        <w:rPr>
          <w:rFonts w:asciiTheme="majorHAnsi" w:eastAsiaTheme="majorEastAsia" w:hAnsiTheme="majorHAnsi" w:cstheme="majorBidi"/>
          <w:sz w:val="23"/>
          <w:szCs w:val="23"/>
          <w:lang w:val="es-ES"/>
        </w:rPr>
        <w:t>por parte de FENOGE que el “</w:t>
      </w:r>
      <w:r w:rsidR="00663669" w:rsidRPr="13A2327B">
        <w:rPr>
          <w:rFonts w:asciiTheme="majorHAnsi" w:eastAsiaTheme="majorEastAsia" w:hAnsiTheme="majorHAnsi" w:cstheme="majorBidi"/>
          <w:i/>
          <w:iCs/>
          <w:sz w:val="23"/>
          <w:szCs w:val="23"/>
          <w:lang w:val="es-ES"/>
        </w:rPr>
        <w:t>02. ANEXO 2 - Lineamientos de documentación y criterios mínimos requeridos para validaciones jurídicas de inmuebles</w:t>
      </w:r>
      <w:r w:rsidR="005C55E0" w:rsidRPr="13A2327B">
        <w:rPr>
          <w:rFonts w:asciiTheme="majorHAnsi" w:eastAsiaTheme="majorEastAsia" w:hAnsiTheme="majorHAnsi" w:cstheme="majorBidi"/>
          <w:sz w:val="23"/>
          <w:szCs w:val="23"/>
          <w:lang w:val="es-ES"/>
        </w:rPr>
        <w:t>”</w:t>
      </w:r>
      <w:r w:rsidR="006A67EF" w:rsidRPr="13A2327B">
        <w:rPr>
          <w:rFonts w:asciiTheme="majorHAnsi" w:eastAsiaTheme="majorEastAsia" w:hAnsiTheme="majorHAnsi" w:cstheme="majorBidi"/>
          <w:sz w:val="23"/>
          <w:szCs w:val="23"/>
          <w:lang w:val="es-ES"/>
        </w:rPr>
        <w:t xml:space="preserve"> </w:t>
      </w:r>
      <w:r w:rsidR="00267D93" w:rsidRPr="13A2327B">
        <w:rPr>
          <w:rFonts w:asciiTheme="majorHAnsi" w:eastAsiaTheme="majorEastAsia" w:hAnsiTheme="majorHAnsi" w:cstheme="majorBidi"/>
          <w:sz w:val="23"/>
          <w:szCs w:val="23"/>
          <w:lang w:val="es-ES"/>
        </w:rPr>
        <w:t xml:space="preserve">de la AFPEI </w:t>
      </w:r>
      <w:r w:rsidR="006A67EF" w:rsidRPr="13A2327B">
        <w:rPr>
          <w:rFonts w:asciiTheme="majorHAnsi" w:eastAsiaTheme="majorEastAsia" w:hAnsiTheme="majorHAnsi" w:cstheme="majorBidi"/>
          <w:sz w:val="23"/>
          <w:szCs w:val="23"/>
          <w:lang w:val="es-ES"/>
        </w:rPr>
        <w:t>estaría generando algunas demoras respecto de la validación, en atención</w:t>
      </w:r>
      <w:r w:rsidR="00FA130C" w:rsidRPr="13A2327B">
        <w:rPr>
          <w:rFonts w:asciiTheme="majorHAnsi" w:eastAsiaTheme="majorEastAsia" w:hAnsiTheme="majorHAnsi" w:cstheme="majorBidi"/>
          <w:sz w:val="23"/>
          <w:szCs w:val="23"/>
          <w:lang w:val="es-ES"/>
        </w:rPr>
        <w:t xml:space="preserve"> a </w:t>
      </w:r>
      <w:r w:rsidR="00267D93" w:rsidRPr="13A2327B">
        <w:rPr>
          <w:rFonts w:asciiTheme="majorHAnsi" w:eastAsiaTheme="majorEastAsia" w:hAnsiTheme="majorHAnsi" w:cstheme="majorBidi"/>
          <w:sz w:val="23"/>
          <w:szCs w:val="23"/>
          <w:lang w:val="es-ES"/>
        </w:rPr>
        <w:t>los documentos básicos allí solicitados; para el efecto,</w:t>
      </w:r>
      <w:r w:rsidR="00F33EAD" w:rsidRPr="13A2327B">
        <w:rPr>
          <w:rFonts w:asciiTheme="majorHAnsi" w:eastAsiaTheme="majorEastAsia" w:hAnsiTheme="majorHAnsi" w:cstheme="majorBidi"/>
          <w:sz w:val="23"/>
          <w:szCs w:val="23"/>
          <w:lang w:val="es-ES"/>
        </w:rPr>
        <w:t xml:space="preserve"> desde FENOGE</w:t>
      </w:r>
      <w:r w:rsidR="00267D93" w:rsidRPr="13A2327B">
        <w:rPr>
          <w:rFonts w:asciiTheme="majorHAnsi" w:eastAsiaTheme="majorEastAsia" w:hAnsiTheme="majorHAnsi" w:cstheme="majorBidi"/>
          <w:sz w:val="23"/>
          <w:szCs w:val="23"/>
          <w:lang w:val="es-ES"/>
        </w:rPr>
        <w:t xml:space="preserve"> se enviaron los informes 1, 2 y 3 de validación jurídico-predia</w:t>
      </w:r>
      <w:r w:rsidR="00822F20" w:rsidRPr="13A2327B">
        <w:rPr>
          <w:rFonts w:asciiTheme="majorHAnsi" w:eastAsiaTheme="majorEastAsia" w:hAnsiTheme="majorHAnsi" w:cstheme="majorBidi"/>
          <w:sz w:val="23"/>
          <w:szCs w:val="23"/>
          <w:lang w:val="es-ES"/>
        </w:rPr>
        <w:t>l</w:t>
      </w:r>
      <w:r w:rsidR="00F84890" w:rsidRPr="13A2327B">
        <w:rPr>
          <w:rStyle w:val="Refdenotaalpie"/>
          <w:rFonts w:asciiTheme="majorHAnsi" w:eastAsiaTheme="majorEastAsia" w:hAnsiTheme="majorHAnsi" w:cstheme="majorBidi"/>
          <w:sz w:val="23"/>
          <w:szCs w:val="23"/>
          <w:lang w:val="es-ES"/>
        </w:rPr>
        <w:footnoteReference w:id="2"/>
      </w:r>
      <w:r w:rsidR="00822F20" w:rsidRPr="13A2327B">
        <w:rPr>
          <w:rFonts w:asciiTheme="majorHAnsi" w:eastAsiaTheme="majorEastAsia" w:hAnsiTheme="majorHAnsi" w:cstheme="majorBidi"/>
          <w:sz w:val="23"/>
          <w:szCs w:val="23"/>
          <w:lang w:val="es-ES"/>
        </w:rPr>
        <w:t xml:space="preserve"> </w:t>
      </w:r>
      <w:r w:rsidR="00F33EAD" w:rsidRPr="13A2327B">
        <w:rPr>
          <w:rFonts w:asciiTheme="majorHAnsi" w:eastAsiaTheme="majorEastAsia" w:hAnsiTheme="majorHAnsi" w:cstheme="majorBidi"/>
          <w:sz w:val="23"/>
          <w:szCs w:val="23"/>
          <w:lang w:val="es-ES"/>
        </w:rPr>
        <w:t>evidenciando que documentos como el Certificado de Tradición y Libertad -CTL- y ficha o certificado catastral</w:t>
      </w:r>
      <w:r w:rsidR="000D431A" w:rsidRPr="13A2327B">
        <w:rPr>
          <w:rFonts w:asciiTheme="majorHAnsi" w:eastAsiaTheme="majorEastAsia" w:hAnsiTheme="majorHAnsi" w:cstheme="majorBidi"/>
          <w:sz w:val="23"/>
          <w:szCs w:val="23"/>
          <w:lang w:val="es-ES"/>
        </w:rPr>
        <w:t xml:space="preserve"> representaban más del 80% de devoluciones </w:t>
      </w:r>
      <w:r w:rsidR="00242BE1" w:rsidRPr="13A2327B">
        <w:rPr>
          <w:rFonts w:asciiTheme="majorHAnsi" w:eastAsiaTheme="majorEastAsia" w:hAnsiTheme="majorHAnsi" w:cstheme="majorBidi"/>
          <w:sz w:val="23"/>
          <w:szCs w:val="23"/>
          <w:lang w:val="es-ES"/>
        </w:rPr>
        <w:t>generadas por no cumplir, de manera estricta, con el lineamiento del FENOGE</w:t>
      </w:r>
      <w:r w:rsidR="00A868E1" w:rsidRPr="13A2327B">
        <w:rPr>
          <w:rFonts w:asciiTheme="majorHAnsi" w:eastAsiaTheme="majorEastAsia" w:hAnsiTheme="majorHAnsi" w:cstheme="majorBidi"/>
          <w:sz w:val="23"/>
          <w:szCs w:val="23"/>
          <w:lang w:val="es-ES"/>
        </w:rPr>
        <w:t xml:space="preserve"> y considerando</w:t>
      </w:r>
      <w:r w:rsidR="00C00470" w:rsidRPr="13A2327B">
        <w:rPr>
          <w:rFonts w:asciiTheme="majorHAnsi" w:eastAsiaTheme="majorEastAsia" w:hAnsiTheme="majorHAnsi" w:cstheme="majorBidi"/>
          <w:sz w:val="23"/>
          <w:szCs w:val="23"/>
          <w:lang w:val="es-ES"/>
        </w:rPr>
        <w:t xml:space="preserve"> que dichos lineamiento</w:t>
      </w:r>
      <w:r w:rsidR="00A868E1" w:rsidRPr="13A2327B">
        <w:rPr>
          <w:rFonts w:asciiTheme="majorHAnsi" w:eastAsiaTheme="majorEastAsia" w:hAnsiTheme="majorHAnsi" w:cstheme="majorBidi"/>
          <w:sz w:val="23"/>
          <w:szCs w:val="23"/>
          <w:lang w:val="es-ES"/>
        </w:rPr>
        <w:t>s</w:t>
      </w:r>
      <w:r w:rsidR="00C00470" w:rsidRPr="13A2327B">
        <w:rPr>
          <w:rFonts w:asciiTheme="majorHAnsi" w:eastAsiaTheme="majorEastAsia" w:hAnsiTheme="majorHAnsi" w:cstheme="majorBidi"/>
          <w:sz w:val="23"/>
          <w:szCs w:val="23"/>
          <w:lang w:val="es-ES"/>
        </w:rPr>
        <w:t xml:space="preserve"> no contemplaba</w:t>
      </w:r>
      <w:r w:rsidR="008A54BE" w:rsidRPr="13A2327B">
        <w:rPr>
          <w:rFonts w:asciiTheme="majorHAnsi" w:eastAsiaTheme="majorEastAsia" w:hAnsiTheme="majorHAnsi" w:cstheme="majorBidi"/>
          <w:sz w:val="23"/>
          <w:szCs w:val="23"/>
          <w:lang w:val="es-ES"/>
        </w:rPr>
        <w:t>n opciones o alternativas adicional</w:t>
      </w:r>
      <w:r w:rsidR="00EC2C45" w:rsidRPr="13A2327B">
        <w:rPr>
          <w:rFonts w:asciiTheme="majorHAnsi" w:eastAsiaTheme="majorEastAsia" w:hAnsiTheme="majorHAnsi" w:cstheme="majorBidi"/>
          <w:sz w:val="23"/>
          <w:szCs w:val="23"/>
          <w:lang w:val="es-ES"/>
        </w:rPr>
        <w:t>es</w:t>
      </w:r>
      <w:r w:rsidR="008A54BE" w:rsidRPr="13A2327B">
        <w:rPr>
          <w:rFonts w:asciiTheme="majorHAnsi" w:eastAsiaTheme="majorEastAsia" w:hAnsiTheme="majorHAnsi" w:cstheme="majorBidi"/>
          <w:sz w:val="23"/>
          <w:szCs w:val="23"/>
          <w:lang w:val="es-ES"/>
        </w:rPr>
        <w:t xml:space="preserve"> para la acreditación de lo allí solicitado.</w:t>
      </w:r>
    </w:p>
    <w:p w14:paraId="5CF4638F" w14:textId="77777777" w:rsidR="00242BE1" w:rsidRPr="009C38A7" w:rsidRDefault="00242BE1" w:rsidP="00547229">
      <w:pPr>
        <w:spacing w:line="278" w:lineRule="auto"/>
        <w:rPr>
          <w:rFonts w:asciiTheme="majorHAnsi" w:eastAsiaTheme="majorEastAsia" w:hAnsiTheme="majorHAnsi" w:cstheme="majorHAnsi"/>
          <w:color w:val="auto"/>
          <w:sz w:val="23"/>
          <w:szCs w:val="23"/>
          <w:lang w:val="es"/>
        </w:rPr>
      </w:pPr>
    </w:p>
    <w:p w14:paraId="1D4A25DC" w14:textId="6B19AF79" w:rsidR="00EA19C4" w:rsidRPr="009C38A7" w:rsidRDefault="009754BF" w:rsidP="00EF304E">
      <w:pPr>
        <w:pStyle w:val="Prrafodelista"/>
        <w:numPr>
          <w:ilvl w:val="0"/>
          <w:numId w:val="15"/>
        </w:numPr>
        <w:spacing w:line="278" w:lineRule="auto"/>
        <w:jc w:val="both"/>
        <w:rPr>
          <w:rFonts w:asciiTheme="majorHAnsi" w:eastAsiaTheme="majorEastAsia" w:hAnsiTheme="majorHAnsi" w:cstheme="majorHAnsi"/>
          <w:sz w:val="23"/>
          <w:szCs w:val="23"/>
          <w:lang w:val="es"/>
        </w:rPr>
      </w:pPr>
      <w:r w:rsidRPr="005C73FF">
        <w:rPr>
          <w:rFonts w:asciiTheme="majorHAnsi" w:eastAsiaTheme="majorEastAsia" w:hAnsiTheme="majorHAnsi" w:cstheme="majorHAnsi"/>
          <w:sz w:val="23"/>
          <w:szCs w:val="23"/>
          <w:lang w:val="es"/>
        </w:rPr>
        <w:lastRenderedPageBreak/>
        <w:t>Que el 2</w:t>
      </w:r>
      <w:r w:rsidR="005A64C4">
        <w:rPr>
          <w:rFonts w:asciiTheme="majorHAnsi" w:eastAsiaTheme="majorEastAsia" w:hAnsiTheme="majorHAnsi" w:cstheme="majorHAnsi"/>
          <w:sz w:val="23"/>
          <w:szCs w:val="23"/>
          <w:lang w:val="es"/>
        </w:rPr>
        <w:t>8</w:t>
      </w:r>
      <w:r w:rsidRPr="005C73FF">
        <w:rPr>
          <w:rFonts w:asciiTheme="majorHAnsi" w:eastAsiaTheme="majorEastAsia" w:hAnsiTheme="majorHAnsi" w:cstheme="majorHAnsi"/>
          <w:sz w:val="23"/>
          <w:szCs w:val="23"/>
          <w:lang w:val="es"/>
        </w:rPr>
        <w:t xml:space="preserve"> de mayo de 2026</w:t>
      </w:r>
      <w:r w:rsidR="00CB50A0" w:rsidRPr="005C73FF">
        <w:rPr>
          <w:rFonts w:asciiTheme="majorHAnsi" w:eastAsiaTheme="majorEastAsia" w:hAnsiTheme="majorHAnsi" w:cstheme="majorHAnsi"/>
          <w:sz w:val="23"/>
          <w:szCs w:val="23"/>
          <w:lang w:val="es"/>
        </w:rPr>
        <w:t xml:space="preserve">, mediante radicado </w:t>
      </w:r>
      <w:r w:rsidR="000E2253">
        <w:rPr>
          <w:rFonts w:asciiTheme="majorHAnsi" w:eastAsiaTheme="majorEastAsia" w:hAnsiTheme="majorHAnsi" w:cstheme="majorHAnsi"/>
          <w:sz w:val="23"/>
          <w:szCs w:val="23"/>
          <w:lang w:val="es"/>
        </w:rPr>
        <w:t>No.20263000000</w:t>
      </w:r>
      <w:r w:rsidR="006B4319">
        <w:rPr>
          <w:rFonts w:asciiTheme="majorHAnsi" w:eastAsiaTheme="majorEastAsia" w:hAnsiTheme="majorHAnsi" w:cstheme="majorHAnsi"/>
          <w:sz w:val="23"/>
          <w:szCs w:val="23"/>
          <w:lang w:val="es"/>
        </w:rPr>
        <w:t>883</w:t>
      </w:r>
      <w:r w:rsidR="00CB50A0" w:rsidRPr="005C73FF">
        <w:rPr>
          <w:rFonts w:asciiTheme="majorHAnsi" w:eastAsiaTheme="majorEastAsia" w:hAnsiTheme="majorHAnsi" w:cstheme="majorHAnsi"/>
          <w:sz w:val="23"/>
          <w:szCs w:val="23"/>
          <w:lang w:val="es"/>
        </w:rPr>
        <w:t xml:space="preserve"> </w:t>
      </w:r>
      <w:r w:rsidR="00E33330" w:rsidRPr="005C73FF">
        <w:rPr>
          <w:rStyle w:val="Refdenotaalpie"/>
          <w:rFonts w:asciiTheme="majorHAnsi" w:eastAsiaTheme="majorEastAsia" w:hAnsiTheme="majorHAnsi" w:cstheme="majorHAnsi"/>
          <w:sz w:val="23"/>
          <w:szCs w:val="23"/>
          <w:lang w:val="es"/>
        </w:rPr>
        <w:footnoteReference w:id="3"/>
      </w:r>
      <w:r w:rsidRPr="005C73FF">
        <w:rPr>
          <w:rFonts w:asciiTheme="majorHAnsi" w:eastAsiaTheme="majorEastAsia" w:hAnsiTheme="majorHAnsi" w:cstheme="majorHAnsi"/>
          <w:sz w:val="23"/>
          <w:szCs w:val="23"/>
          <w:lang w:val="es"/>
        </w:rPr>
        <w:t>,</w:t>
      </w:r>
      <w:r w:rsidRPr="009C38A7">
        <w:rPr>
          <w:rFonts w:asciiTheme="majorHAnsi" w:eastAsiaTheme="majorEastAsia" w:hAnsiTheme="majorHAnsi" w:cstheme="majorHAnsi"/>
          <w:sz w:val="23"/>
          <w:szCs w:val="23"/>
          <w:lang w:val="es"/>
        </w:rPr>
        <w:t xml:space="preserve"> una vez evidenciada dicha situación, al interior de FENOGE se modificaron los lineamientos de documentación y criterios mínimos requeridos para validaciones jurídicas de inmuebles expedidos en diciembre de 2025, reflejando la situación presentada</w:t>
      </w:r>
      <w:r w:rsidR="00544262" w:rsidRPr="009C38A7">
        <w:rPr>
          <w:rFonts w:asciiTheme="majorHAnsi" w:eastAsiaTheme="majorEastAsia" w:hAnsiTheme="majorHAnsi" w:cstheme="majorHAnsi"/>
          <w:sz w:val="23"/>
          <w:szCs w:val="23"/>
          <w:lang w:val="es"/>
        </w:rPr>
        <w:t xml:space="preserve"> de manera particular y buscando optimizar </w:t>
      </w:r>
      <w:r w:rsidR="001D19AC" w:rsidRPr="009C38A7">
        <w:rPr>
          <w:rFonts w:asciiTheme="majorHAnsi" w:eastAsiaTheme="majorEastAsia" w:hAnsiTheme="majorHAnsi" w:cstheme="majorHAnsi"/>
          <w:sz w:val="23"/>
          <w:szCs w:val="23"/>
          <w:lang w:val="es"/>
        </w:rPr>
        <w:t xml:space="preserve">y dinamizar la revisión jurídico-predial sin afectar la legalidad de </w:t>
      </w:r>
      <w:r w:rsidR="00014298" w:rsidRPr="009C38A7">
        <w:rPr>
          <w:rFonts w:asciiTheme="majorHAnsi" w:eastAsiaTheme="majorEastAsia" w:hAnsiTheme="majorHAnsi" w:cstheme="majorHAnsi"/>
          <w:sz w:val="23"/>
          <w:szCs w:val="23"/>
          <w:lang w:val="es"/>
        </w:rPr>
        <w:t>esta</w:t>
      </w:r>
      <w:r w:rsidR="00CB50A0" w:rsidRPr="009C38A7">
        <w:rPr>
          <w:rFonts w:asciiTheme="majorHAnsi" w:eastAsiaTheme="majorEastAsia" w:hAnsiTheme="majorHAnsi" w:cstheme="majorHAnsi"/>
          <w:sz w:val="23"/>
          <w:szCs w:val="23"/>
          <w:lang w:val="es"/>
        </w:rPr>
        <w:t>.</w:t>
      </w:r>
    </w:p>
    <w:p w14:paraId="770506DB" w14:textId="77777777" w:rsidR="00D315CB" w:rsidRPr="009C38A7" w:rsidRDefault="00D315CB" w:rsidP="00547229">
      <w:pPr>
        <w:spacing w:line="278" w:lineRule="auto"/>
        <w:rPr>
          <w:rFonts w:asciiTheme="majorHAnsi" w:eastAsiaTheme="majorEastAsia" w:hAnsiTheme="majorHAnsi" w:cstheme="majorHAnsi"/>
          <w:color w:val="auto"/>
          <w:sz w:val="23"/>
          <w:szCs w:val="23"/>
          <w:lang w:val="es"/>
        </w:rPr>
      </w:pPr>
    </w:p>
    <w:p w14:paraId="7B58A0B6" w14:textId="47C8E803" w:rsidR="46F185E7" w:rsidRPr="009C38A7" w:rsidRDefault="003071C7" w:rsidP="00F84890">
      <w:pPr>
        <w:pStyle w:val="Prrafodelista"/>
        <w:numPr>
          <w:ilvl w:val="0"/>
          <w:numId w:val="15"/>
        </w:numPr>
        <w:spacing w:line="278" w:lineRule="auto"/>
        <w:jc w:val="both"/>
        <w:rPr>
          <w:rFonts w:asciiTheme="majorHAnsi" w:eastAsiaTheme="majorEastAsia" w:hAnsiTheme="majorHAnsi" w:cstheme="majorHAnsi"/>
          <w:sz w:val="23"/>
          <w:szCs w:val="23"/>
          <w:lang w:val="es"/>
        </w:rPr>
      </w:pPr>
      <w:r w:rsidRPr="009C38A7">
        <w:rPr>
          <w:rFonts w:asciiTheme="majorHAnsi" w:eastAsiaTheme="majorEastAsia" w:hAnsiTheme="majorHAnsi" w:cstheme="majorHAnsi"/>
          <w:sz w:val="23"/>
          <w:szCs w:val="23"/>
          <w:lang w:val="es"/>
        </w:rPr>
        <w:t>Que,</w:t>
      </w:r>
      <w:r w:rsidR="00D315CB" w:rsidRPr="009C38A7">
        <w:rPr>
          <w:rFonts w:asciiTheme="majorHAnsi" w:eastAsiaTheme="majorEastAsia" w:hAnsiTheme="majorHAnsi" w:cstheme="majorHAnsi"/>
          <w:sz w:val="23"/>
          <w:szCs w:val="23"/>
          <w:lang w:val="es"/>
        </w:rPr>
        <w:t xml:space="preserve"> en atención a lo anterior, se hace necesario modificar el listado de Anexos</w:t>
      </w:r>
      <w:r w:rsidR="00475FCD" w:rsidRPr="009C38A7">
        <w:rPr>
          <w:rFonts w:asciiTheme="majorHAnsi" w:eastAsiaTheme="majorEastAsia" w:hAnsiTheme="majorHAnsi" w:cstheme="majorHAnsi"/>
          <w:sz w:val="23"/>
          <w:szCs w:val="23"/>
          <w:lang w:val="es"/>
        </w:rPr>
        <w:t xml:space="preserve"> </w:t>
      </w:r>
      <w:r w:rsidR="004736E4" w:rsidRPr="009C38A7">
        <w:rPr>
          <w:rFonts w:asciiTheme="majorHAnsi" w:eastAsiaTheme="majorEastAsia" w:hAnsiTheme="majorHAnsi" w:cstheme="majorHAnsi"/>
          <w:sz w:val="23"/>
          <w:szCs w:val="23"/>
          <w:lang w:val="es"/>
        </w:rPr>
        <w:t>de la AFPEI, así como la mención sobre el anexo 2 en la descripción de los componentes de la iniciativa, en el sentido de incorporar los lineamientos actualizados por parte del FENOGE</w:t>
      </w:r>
      <w:r w:rsidR="00BE73F7" w:rsidRPr="009C38A7">
        <w:rPr>
          <w:rFonts w:asciiTheme="majorHAnsi" w:eastAsiaTheme="majorEastAsia" w:hAnsiTheme="majorHAnsi" w:cstheme="majorHAnsi"/>
          <w:sz w:val="23"/>
          <w:szCs w:val="23"/>
          <w:lang w:val="es"/>
        </w:rPr>
        <w:t xml:space="preserve"> y que hagan parte</w:t>
      </w:r>
      <w:r w:rsidR="00BD47AC" w:rsidRPr="009C38A7">
        <w:rPr>
          <w:rFonts w:asciiTheme="majorHAnsi" w:eastAsiaTheme="majorEastAsia" w:hAnsiTheme="majorHAnsi" w:cstheme="majorHAnsi"/>
          <w:sz w:val="23"/>
          <w:szCs w:val="23"/>
          <w:lang w:val="es"/>
        </w:rPr>
        <w:t xml:space="preserve"> íntegra</w:t>
      </w:r>
      <w:r w:rsidR="00BE73F7" w:rsidRPr="009C38A7">
        <w:rPr>
          <w:rFonts w:asciiTheme="majorHAnsi" w:eastAsiaTheme="majorEastAsia" w:hAnsiTheme="majorHAnsi" w:cstheme="majorHAnsi"/>
          <w:sz w:val="23"/>
          <w:szCs w:val="23"/>
          <w:lang w:val="es"/>
        </w:rPr>
        <w:t xml:space="preserve"> de la iniciativa desde el componente jurídico-predial. </w:t>
      </w:r>
      <w:r w:rsidRPr="009C38A7">
        <w:rPr>
          <w:rFonts w:asciiTheme="majorHAnsi" w:eastAsiaTheme="majorEastAsia" w:hAnsiTheme="majorHAnsi" w:cstheme="majorHAnsi"/>
          <w:sz w:val="23"/>
          <w:szCs w:val="23"/>
          <w:lang w:val="es"/>
        </w:rPr>
        <w:t>Es importante precisar que las instituciones educativas que ya han sido validadas conforme a los lineamientos anteriores mantendrán dicha validación. No obstante, aquellas que aún se encuentren en proceso deberán evaluarse de acuerdo con los lineamientos actualizados incorporados mediante la presente solicitud en la AFPEI.</w:t>
      </w:r>
    </w:p>
    <w:p w14:paraId="2DE09C54" w14:textId="77777777" w:rsidR="00F84890" w:rsidRPr="009C38A7" w:rsidRDefault="00F84890" w:rsidP="00F84890">
      <w:pPr>
        <w:spacing w:line="278" w:lineRule="auto"/>
        <w:rPr>
          <w:rFonts w:asciiTheme="majorHAnsi" w:eastAsiaTheme="majorEastAsia" w:hAnsiTheme="majorHAnsi" w:cstheme="majorHAnsi"/>
          <w:sz w:val="23"/>
          <w:szCs w:val="23"/>
          <w:lang w:val="es"/>
        </w:rPr>
      </w:pPr>
    </w:p>
    <w:p w14:paraId="010D482E" w14:textId="1FD727DE" w:rsidR="007F4C4B" w:rsidRPr="009C38A7" w:rsidRDefault="17B02CA3" w:rsidP="58B989BE">
      <w:pPr>
        <w:pStyle w:val="Prrafodelista"/>
        <w:numPr>
          <w:ilvl w:val="0"/>
          <w:numId w:val="12"/>
        </w:numPr>
        <w:spacing w:line="240" w:lineRule="auto"/>
        <w:rPr>
          <w:rFonts w:asciiTheme="majorHAnsi" w:eastAsiaTheme="majorEastAsia" w:hAnsiTheme="majorHAnsi" w:cstheme="majorHAnsi"/>
          <w:b/>
          <w:bCs/>
          <w:color w:val="000000" w:themeColor="text1"/>
          <w:sz w:val="23"/>
          <w:szCs w:val="23"/>
          <w:lang w:val="es-ES"/>
        </w:rPr>
      </w:pPr>
      <w:r w:rsidRPr="009C38A7">
        <w:rPr>
          <w:rFonts w:asciiTheme="majorHAnsi" w:eastAsiaTheme="majorEastAsia" w:hAnsiTheme="majorHAnsi" w:cstheme="majorHAnsi"/>
          <w:b/>
          <w:bCs/>
          <w:color w:val="000000" w:themeColor="text1"/>
          <w:sz w:val="23"/>
          <w:szCs w:val="23"/>
          <w:lang w:val="es-ES"/>
        </w:rPr>
        <w:t xml:space="preserve">Contexto </w:t>
      </w:r>
      <w:r w:rsidR="5A38EB77" w:rsidRPr="009C38A7">
        <w:rPr>
          <w:rFonts w:asciiTheme="majorHAnsi" w:eastAsiaTheme="majorEastAsia" w:hAnsiTheme="majorHAnsi" w:cstheme="majorHAnsi"/>
          <w:b/>
          <w:bCs/>
          <w:color w:val="000000" w:themeColor="text1"/>
          <w:sz w:val="23"/>
          <w:szCs w:val="23"/>
          <w:lang w:val="es-ES"/>
        </w:rPr>
        <w:t xml:space="preserve">y justificación </w:t>
      </w:r>
      <w:r w:rsidRPr="009C38A7">
        <w:rPr>
          <w:rFonts w:asciiTheme="majorHAnsi" w:eastAsiaTheme="majorEastAsia" w:hAnsiTheme="majorHAnsi" w:cstheme="majorHAnsi"/>
          <w:b/>
          <w:bCs/>
          <w:color w:val="000000" w:themeColor="text1"/>
          <w:sz w:val="23"/>
          <w:szCs w:val="23"/>
          <w:lang w:val="es-ES"/>
        </w:rPr>
        <w:t>de la solicitud</w:t>
      </w:r>
      <w:r w:rsidR="1FED4977" w:rsidRPr="009C38A7">
        <w:rPr>
          <w:rFonts w:asciiTheme="majorHAnsi" w:eastAsiaTheme="majorEastAsia" w:hAnsiTheme="majorHAnsi" w:cstheme="majorHAnsi"/>
          <w:b/>
          <w:bCs/>
          <w:color w:val="000000" w:themeColor="text1"/>
          <w:sz w:val="23"/>
          <w:szCs w:val="23"/>
          <w:lang w:val="es-ES"/>
        </w:rPr>
        <w:t>:</w:t>
      </w:r>
    </w:p>
    <w:p w14:paraId="5AE910CC" w14:textId="77777777" w:rsidR="00AC074D" w:rsidRPr="009C38A7" w:rsidRDefault="00AC074D" w:rsidP="00AC074D">
      <w:pPr>
        <w:rPr>
          <w:rFonts w:asciiTheme="majorHAnsi" w:eastAsiaTheme="majorEastAsia" w:hAnsiTheme="majorHAnsi" w:cstheme="majorHAnsi"/>
          <w:color w:val="000000" w:themeColor="text1"/>
          <w:sz w:val="23"/>
          <w:szCs w:val="23"/>
        </w:rPr>
      </w:pPr>
    </w:p>
    <w:p w14:paraId="3EB23473" w14:textId="38F64605" w:rsidR="00AC074D" w:rsidRPr="00AC074D" w:rsidRDefault="00AC074D" w:rsidP="00AC074D">
      <w:pPr>
        <w:rPr>
          <w:rFonts w:asciiTheme="majorHAnsi" w:eastAsiaTheme="majorEastAsia" w:hAnsiTheme="majorHAnsi" w:cstheme="majorHAnsi"/>
          <w:color w:val="000000" w:themeColor="text1"/>
          <w:sz w:val="23"/>
          <w:szCs w:val="23"/>
          <w:lang w:val="es-CO"/>
        </w:rPr>
      </w:pPr>
      <w:r w:rsidRPr="009C38A7">
        <w:rPr>
          <w:rFonts w:asciiTheme="majorHAnsi" w:eastAsiaTheme="majorEastAsia" w:hAnsiTheme="majorHAnsi" w:cstheme="majorHAnsi"/>
          <w:color w:val="000000" w:themeColor="text1"/>
          <w:sz w:val="23"/>
          <w:szCs w:val="23"/>
          <w:lang w:val="es-CO"/>
        </w:rPr>
        <w:t>Desde</w:t>
      </w:r>
      <w:r w:rsidRPr="00AC074D">
        <w:rPr>
          <w:rFonts w:asciiTheme="majorHAnsi" w:eastAsiaTheme="majorEastAsia" w:hAnsiTheme="majorHAnsi" w:cstheme="majorHAnsi"/>
          <w:color w:val="000000" w:themeColor="text1"/>
          <w:sz w:val="23"/>
          <w:szCs w:val="23"/>
          <w:lang w:val="es-CO"/>
        </w:rPr>
        <w:t xml:space="preserve"> el inicio de la ejecución de los componentes 1 y 2 de la AFPEI, se evidenciaron diversos cuellos de botella que han incidido de manera directa en la eficiencia y oportunidad de los procesos de validación. Estas dificultades fueron oportunamente puestas en conocimiento de la mesa técnica del Convenio Interadministrativo No. 116231-389-2025 en las sesiones realizadas los días 25 de marzo y 6 de mayo de 2026, por parte de los equipos del FENOGE y del Ministerio de Minas y Energía.</w:t>
      </w:r>
    </w:p>
    <w:p w14:paraId="5592F246" w14:textId="77777777" w:rsidR="00AC074D" w:rsidRPr="00AC074D" w:rsidRDefault="00AC074D" w:rsidP="00AC074D">
      <w:pPr>
        <w:rPr>
          <w:rFonts w:asciiTheme="majorHAnsi" w:eastAsiaTheme="majorEastAsia" w:hAnsiTheme="majorHAnsi" w:cstheme="majorHAnsi"/>
          <w:color w:val="000000" w:themeColor="text1"/>
          <w:sz w:val="23"/>
          <w:szCs w:val="23"/>
          <w:lang w:val="es-CO"/>
        </w:rPr>
      </w:pPr>
    </w:p>
    <w:p w14:paraId="016540C0" w14:textId="3A4591E0" w:rsidR="00AC074D" w:rsidRPr="00AC074D" w:rsidRDefault="00AC074D" w:rsidP="00AC074D">
      <w:pPr>
        <w:rPr>
          <w:rFonts w:asciiTheme="majorHAnsi" w:eastAsiaTheme="majorEastAsia" w:hAnsiTheme="majorHAnsi" w:cstheme="majorHAnsi"/>
          <w:color w:val="000000" w:themeColor="text1"/>
          <w:sz w:val="23"/>
          <w:szCs w:val="23"/>
          <w:lang w:val="es-CO"/>
        </w:rPr>
      </w:pPr>
      <w:r w:rsidRPr="00AC074D">
        <w:rPr>
          <w:rFonts w:asciiTheme="majorHAnsi" w:eastAsiaTheme="majorEastAsia" w:hAnsiTheme="majorHAnsi" w:cstheme="majorHAnsi"/>
          <w:color w:val="000000" w:themeColor="text1"/>
          <w:sz w:val="23"/>
          <w:szCs w:val="23"/>
          <w:lang w:val="es-CO"/>
        </w:rPr>
        <w:t>En desarrollo de dichas instancias, y con fundamento en los hallazgos identificados durante la ejecución, el 6 de mayo de 2026 se sometió a consideración de la mesa técnica la alternativa de flexibilizar los requisitos asociados a la validación jurídico-predial establecidos en el Anexo 2 de la AFPEI, como medida orientada a optimizar los tiempos de revisión y mitigar las restricciones operativas evidenciadas. No obstante, dicha propuesta no logró consenso entre los participantes, en tanto que se advirtió que la modificación de los lineamientos y/o documentos que integran la AFPEI desborda</w:t>
      </w:r>
      <w:r w:rsidR="005C3215" w:rsidRPr="009C38A7">
        <w:rPr>
          <w:rFonts w:asciiTheme="majorHAnsi" w:eastAsiaTheme="majorEastAsia" w:hAnsiTheme="majorHAnsi" w:cstheme="majorHAnsi"/>
          <w:color w:val="000000" w:themeColor="text1"/>
          <w:sz w:val="23"/>
          <w:szCs w:val="23"/>
          <w:lang w:val="es-CO"/>
        </w:rPr>
        <w:t>ba</w:t>
      </w:r>
      <w:r w:rsidRPr="00AC074D">
        <w:rPr>
          <w:rFonts w:asciiTheme="majorHAnsi" w:eastAsiaTheme="majorEastAsia" w:hAnsiTheme="majorHAnsi" w:cstheme="majorHAnsi"/>
          <w:color w:val="000000" w:themeColor="text1"/>
          <w:sz w:val="23"/>
          <w:szCs w:val="23"/>
          <w:lang w:val="es-CO"/>
        </w:rPr>
        <w:t xml:space="preserve"> el ámbito competencial de la mesa técnica.</w:t>
      </w:r>
    </w:p>
    <w:p w14:paraId="2471A6A5" w14:textId="77777777" w:rsidR="00AC074D" w:rsidRPr="00AC074D" w:rsidRDefault="00AC074D" w:rsidP="00AC074D">
      <w:pPr>
        <w:rPr>
          <w:rFonts w:asciiTheme="majorHAnsi" w:eastAsiaTheme="majorEastAsia" w:hAnsiTheme="majorHAnsi" w:cstheme="majorHAnsi"/>
          <w:color w:val="000000" w:themeColor="text1"/>
          <w:sz w:val="23"/>
          <w:szCs w:val="23"/>
          <w:lang w:val="es-CO"/>
        </w:rPr>
      </w:pPr>
    </w:p>
    <w:p w14:paraId="6A21E23F" w14:textId="63905F07" w:rsidR="00AC074D" w:rsidRPr="009C38A7" w:rsidRDefault="00AC074D" w:rsidP="7AAB1F62">
      <w:pPr>
        <w:rPr>
          <w:rFonts w:asciiTheme="majorHAnsi" w:eastAsiaTheme="majorEastAsia" w:hAnsiTheme="majorHAnsi" w:cstheme="majorHAnsi"/>
          <w:color w:val="000000" w:themeColor="text1"/>
          <w:sz w:val="23"/>
          <w:szCs w:val="23"/>
          <w:lang w:val="es-CO"/>
        </w:rPr>
      </w:pPr>
      <w:r w:rsidRPr="00AC074D">
        <w:rPr>
          <w:rFonts w:asciiTheme="majorHAnsi" w:eastAsiaTheme="majorEastAsia" w:hAnsiTheme="majorHAnsi" w:cstheme="majorHAnsi"/>
          <w:color w:val="000000" w:themeColor="text1"/>
          <w:sz w:val="23"/>
          <w:szCs w:val="23"/>
          <w:lang w:val="es-CO"/>
        </w:rPr>
        <w:t>En efecto, de conformidad con la estructura de gobernanza del Convenio, este tipo de ajustes constituye una atribución propia del Comité Directivo, órgano competente para aprobar modificaciones de fondo a la iniciativa, razón por la cual la adopción de cualquier medida en este sentido debe ser elevada a su consideración para decisión.</w:t>
      </w:r>
    </w:p>
    <w:p w14:paraId="07C11275" w14:textId="374A613B" w:rsidR="00DC371C" w:rsidRPr="009C38A7" w:rsidRDefault="00DC371C" w:rsidP="7AAB1F62">
      <w:pPr>
        <w:rPr>
          <w:rFonts w:asciiTheme="majorHAnsi" w:eastAsiaTheme="majorEastAsia" w:hAnsiTheme="majorHAnsi" w:cstheme="majorHAnsi"/>
          <w:color w:val="000000" w:themeColor="text1"/>
          <w:sz w:val="23"/>
          <w:szCs w:val="23"/>
          <w:lang w:val="es-CO"/>
        </w:rPr>
      </w:pPr>
    </w:p>
    <w:p w14:paraId="28EB46A3" w14:textId="060E73DB" w:rsidR="000343DD" w:rsidRPr="000343DD" w:rsidRDefault="000343DD" w:rsidP="000343DD">
      <w:pPr>
        <w:suppressAutoHyphens w:val="0"/>
        <w:spacing w:line="300" w:lineRule="atLeast"/>
        <w:rPr>
          <w:rFonts w:asciiTheme="majorHAnsi" w:eastAsiaTheme="majorEastAsia" w:hAnsiTheme="majorHAnsi" w:cstheme="majorHAnsi"/>
          <w:color w:val="000000" w:themeColor="text1"/>
          <w:sz w:val="23"/>
          <w:szCs w:val="23"/>
          <w:lang w:val="es-CO"/>
        </w:rPr>
      </w:pPr>
      <w:r w:rsidRPr="009C38A7">
        <w:rPr>
          <w:rFonts w:asciiTheme="majorHAnsi" w:eastAsiaTheme="majorEastAsia" w:hAnsiTheme="majorHAnsi" w:cstheme="majorHAnsi"/>
          <w:color w:val="000000" w:themeColor="text1"/>
          <w:sz w:val="23"/>
          <w:szCs w:val="23"/>
          <w:lang w:val="es-CO"/>
        </w:rPr>
        <w:t>En v</w:t>
      </w:r>
      <w:r w:rsidRPr="000343DD">
        <w:rPr>
          <w:rFonts w:asciiTheme="majorHAnsi" w:eastAsiaTheme="majorEastAsia" w:hAnsiTheme="majorHAnsi" w:cstheme="majorHAnsi"/>
          <w:color w:val="000000" w:themeColor="text1"/>
          <w:sz w:val="23"/>
          <w:szCs w:val="23"/>
          <w:lang w:val="es-CO"/>
        </w:rPr>
        <w:t xml:space="preserve">irtud de lo expuesto, y considerando las dificultades operativas evidenciadas durante la ejecución de los componentes 1 y 2 de la AFPEI, se hace necesario ajustar sus textos descriptivos con el fin de incorporar de manera expresa los lineamientos actualizados en materia de validación </w:t>
      </w:r>
      <w:r w:rsidRPr="000343DD">
        <w:rPr>
          <w:rFonts w:asciiTheme="majorHAnsi" w:eastAsiaTheme="majorEastAsia" w:hAnsiTheme="majorHAnsi" w:cstheme="majorHAnsi"/>
          <w:color w:val="000000" w:themeColor="text1"/>
          <w:sz w:val="23"/>
          <w:szCs w:val="23"/>
          <w:lang w:val="es-CO"/>
        </w:rPr>
        <w:lastRenderedPageBreak/>
        <w:t>jurídico-predial. Esta modificación resulta fundamental para garantizar la coherencia interna del documento, asegurar la correcta aplicación de los criterios vigentes y dotar de mayor claridad y seguridad jurídica a los procesos de validación en curso.</w:t>
      </w:r>
    </w:p>
    <w:p w14:paraId="6501B2BB" w14:textId="77777777" w:rsidR="000343DD" w:rsidRPr="000343DD" w:rsidRDefault="000343DD" w:rsidP="000343DD">
      <w:pPr>
        <w:suppressAutoHyphens w:val="0"/>
        <w:spacing w:line="300" w:lineRule="atLeast"/>
        <w:rPr>
          <w:rFonts w:asciiTheme="majorHAnsi" w:eastAsiaTheme="majorEastAsia" w:hAnsiTheme="majorHAnsi" w:cstheme="majorHAnsi"/>
          <w:color w:val="000000" w:themeColor="text1"/>
          <w:sz w:val="23"/>
          <w:szCs w:val="23"/>
          <w:lang w:val="es-CO"/>
        </w:rPr>
      </w:pPr>
    </w:p>
    <w:p w14:paraId="3AE8F5BB" w14:textId="7F04391E" w:rsidR="05268A08" w:rsidRPr="009C38A7" w:rsidRDefault="000343DD" w:rsidP="0082583D">
      <w:pPr>
        <w:suppressAutoHyphens w:val="0"/>
        <w:spacing w:line="300" w:lineRule="atLeast"/>
        <w:rPr>
          <w:rFonts w:asciiTheme="majorHAnsi" w:eastAsiaTheme="majorEastAsia" w:hAnsiTheme="majorHAnsi" w:cstheme="majorHAnsi"/>
          <w:color w:val="000000" w:themeColor="text1"/>
          <w:sz w:val="23"/>
          <w:szCs w:val="23"/>
          <w:lang w:val="es-CO"/>
        </w:rPr>
      </w:pPr>
      <w:r w:rsidRPr="000343DD">
        <w:rPr>
          <w:rFonts w:asciiTheme="majorHAnsi" w:eastAsiaTheme="majorEastAsia" w:hAnsiTheme="majorHAnsi" w:cstheme="majorHAnsi"/>
          <w:color w:val="000000" w:themeColor="text1"/>
          <w:sz w:val="23"/>
          <w:szCs w:val="23"/>
          <w:lang w:val="es-CO"/>
        </w:rPr>
        <w:t>En este sentido, la actualización de los componentes permitirá armonizar la estructura de la AFPEI con las disposiciones adoptadas por FENOGE, optimizando los tiempos de revisión, reduciendo los reprocesos y fortaleciendo la eficacia en la ejecución de la iniciativa, sin que ello implique alteración del objeto, alcance o resultados esperados. Por el contrario, estos ajustes contribuyen a la adecuada implementación del proyecto y a la consecución oportuna de los objetivos planteados en el marco del Convenio Interadministrativo No. 116231-389-2025.</w:t>
      </w:r>
    </w:p>
    <w:p w14:paraId="505F2BB0" w14:textId="2E97BD9E" w:rsidR="46F185E7" w:rsidRPr="009C38A7" w:rsidRDefault="46F185E7" w:rsidP="46F185E7">
      <w:pPr>
        <w:spacing w:line="240" w:lineRule="auto"/>
        <w:rPr>
          <w:rFonts w:asciiTheme="majorHAnsi" w:eastAsiaTheme="majorEastAsia" w:hAnsiTheme="majorHAnsi" w:cstheme="majorHAnsi"/>
          <w:sz w:val="23"/>
          <w:szCs w:val="23"/>
        </w:rPr>
      </w:pPr>
    </w:p>
    <w:p w14:paraId="479E1F83" w14:textId="23C15AC7" w:rsidR="005677A9" w:rsidRPr="009C38A7" w:rsidRDefault="7A5674C1" w:rsidP="00AB050C">
      <w:pPr>
        <w:pStyle w:val="Prrafodelista"/>
        <w:numPr>
          <w:ilvl w:val="0"/>
          <w:numId w:val="12"/>
        </w:numPr>
        <w:spacing w:line="240" w:lineRule="auto"/>
        <w:rPr>
          <w:rFonts w:asciiTheme="majorHAnsi" w:eastAsiaTheme="majorEastAsia" w:hAnsiTheme="majorHAnsi" w:cstheme="majorHAnsi"/>
          <w:b/>
          <w:bCs/>
          <w:sz w:val="23"/>
          <w:szCs w:val="23"/>
        </w:rPr>
      </w:pPr>
      <w:r w:rsidRPr="009C38A7">
        <w:rPr>
          <w:rFonts w:asciiTheme="majorHAnsi" w:eastAsiaTheme="majorEastAsia" w:hAnsiTheme="majorHAnsi" w:cstheme="majorHAnsi"/>
          <w:b/>
          <w:bCs/>
          <w:sz w:val="23"/>
          <w:szCs w:val="23"/>
        </w:rPr>
        <w:t>Solicitud. </w:t>
      </w:r>
    </w:p>
    <w:p w14:paraId="2BDBEC6C" w14:textId="0C0216BB" w:rsidR="000200CD" w:rsidRPr="009C38A7" w:rsidRDefault="000200CD" w:rsidP="5AA8618D">
      <w:pPr>
        <w:pStyle w:val="Prrafodelista"/>
        <w:suppressAutoHyphens/>
        <w:spacing w:after="0" w:line="240" w:lineRule="auto"/>
        <w:rPr>
          <w:rFonts w:asciiTheme="majorHAnsi" w:eastAsiaTheme="majorEastAsia" w:hAnsiTheme="majorHAnsi" w:cstheme="majorHAnsi"/>
          <w:sz w:val="23"/>
          <w:szCs w:val="23"/>
          <w:highlight w:val="yellow"/>
        </w:rPr>
      </w:pPr>
    </w:p>
    <w:p w14:paraId="23B945CC" w14:textId="4C73917F" w:rsidR="005677A9" w:rsidRPr="009C38A7" w:rsidRDefault="6CF9F1FD" w:rsidP="46F185E7">
      <w:pPr>
        <w:spacing w:line="240" w:lineRule="auto"/>
        <w:rPr>
          <w:rFonts w:asciiTheme="majorHAnsi" w:eastAsiaTheme="majorEastAsia" w:hAnsiTheme="majorHAnsi" w:cstheme="majorHAnsi"/>
          <w:color w:val="auto"/>
          <w:sz w:val="23"/>
          <w:szCs w:val="23"/>
        </w:rPr>
      </w:pPr>
      <w:r w:rsidRPr="009C38A7">
        <w:rPr>
          <w:rFonts w:asciiTheme="majorHAnsi" w:eastAsiaTheme="majorEastAsia" w:hAnsiTheme="majorHAnsi" w:cstheme="majorHAnsi"/>
          <w:color w:val="auto"/>
          <w:sz w:val="23"/>
          <w:szCs w:val="23"/>
        </w:rPr>
        <w:t xml:space="preserve">Con fundamento en lo anterior, a través del presente </w:t>
      </w:r>
      <w:r w:rsidR="00B81BB9" w:rsidRPr="009C38A7">
        <w:rPr>
          <w:rFonts w:asciiTheme="majorHAnsi" w:eastAsiaTheme="majorEastAsia" w:hAnsiTheme="majorHAnsi" w:cstheme="majorHAnsi"/>
          <w:color w:val="auto"/>
          <w:sz w:val="23"/>
          <w:szCs w:val="23"/>
        </w:rPr>
        <w:t>documento</w:t>
      </w:r>
      <w:r w:rsidRPr="009C38A7">
        <w:rPr>
          <w:rFonts w:asciiTheme="majorHAnsi" w:eastAsiaTheme="majorEastAsia" w:hAnsiTheme="majorHAnsi" w:cstheme="majorHAnsi"/>
          <w:color w:val="auto"/>
          <w:sz w:val="23"/>
          <w:szCs w:val="23"/>
        </w:rPr>
        <w:t xml:space="preserve">, se recomienda a la Dirección Ejecutiva poner a consideración del Comité Directivo del Fondo la presente solicitud de modificación No. </w:t>
      </w:r>
      <w:r w:rsidR="293E8935" w:rsidRPr="009C38A7">
        <w:rPr>
          <w:rFonts w:asciiTheme="majorHAnsi" w:eastAsiaTheme="majorEastAsia" w:hAnsiTheme="majorHAnsi" w:cstheme="majorHAnsi"/>
          <w:color w:val="auto"/>
          <w:sz w:val="23"/>
          <w:szCs w:val="23"/>
        </w:rPr>
        <w:t>1</w:t>
      </w:r>
      <w:r w:rsidRPr="009C38A7">
        <w:rPr>
          <w:rFonts w:asciiTheme="majorHAnsi" w:eastAsiaTheme="majorEastAsia" w:hAnsiTheme="majorHAnsi" w:cstheme="majorHAnsi"/>
          <w:color w:val="auto"/>
          <w:sz w:val="23"/>
          <w:szCs w:val="23"/>
        </w:rPr>
        <w:t xml:space="preserve"> de la AFPEI</w:t>
      </w:r>
      <w:r w:rsidR="00B81BB9" w:rsidRPr="009C38A7">
        <w:rPr>
          <w:rFonts w:asciiTheme="majorHAnsi" w:eastAsiaTheme="majorEastAsia" w:hAnsiTheme="majorHAnsi" w:cstheme="majorHAnsi"/>
          <w:color w:val="auto"/>
          <w:sz w:val="23"/>
          <w:szCs w:val="23"/>
        </w:rPr>
        <w:t xml:space="preserve"> </w:t>
      </w:r>
      <w:r w:rsidR="00B81BB9" w:rsidRPr="009C38A7">
        <w:rPr>
          <w:rFonts w:asciiTheme="majorHAnsi" w:eastAsiaTheme="majorEastAsia" w:hAnsiTheme="majorHAnsi" w:cstheme="majorHAnsi"/>
          <w:color w:val="auto"/>
          <w:sz w:val="23"/>
          <w:szCs w:val="23"/>
          <w:lang w:val="es"/>
        </w:rPr>
        <w:t xml:space="preserve">Comunidades Energéticas Educativas: Energía que ilumina el futuro </w:t>
      </w:r>
      <w:r w:rsidR="0EE3B217" w:rsidRPr="009C38A7">
        <w:rPr>
          <w:rFonts w:asciiTheme="majorHAnsi" w:eastAsiaTheme="majorEastAsia" w:hAnsiTheme="majorHAnsi" w:cstheme="majorHAnsi"/>
          <w:color w:val="auto"/>
          <w:sz w:val="23"/>
          <w:szCs w:val="23"/>
        </w:rPr>
        <w:t>como a continuación se detalla</w:t>
      </w:r>
      <w:r w:rsidR="436CF670" w:rsidRPr="009C38A7">
        <w:rPr>
          <w:rFonts w:asciiTheme="majorHAnsi" w:eastAsiaTheme="majorEastAsia" w:hAnsiTheme="majorHAnsi" w:cstheme="majorHAnsi"/>
          <w:color w:val="auto"/>
          <w:sz w:val="23"/>
          <w:szCs w:val="23"/>
        </w:rPr>
        <w:t xml:space="preserve">, aclarando que las modificaciones propuestas </w:t>
      </w:r>
      <w:r w:rsidR="536DC208" w:rsidRPr="009C38A7">
        <w:rPr>
          <w:rFonts w:asciiTheme="majorHAnsi" w:eastAsiaTheme="majorEastAsia" w:hAnsiTheme="majorHAnsi" w:cstheme="majorHAnsi"/>
          <w:color w:val="auto"/>
          <w:sz w:val="23"/>
          <w:szCs w:val="23"/>
        </w:rPr>
        <w:t xml:space="preserve">en el documento </w:t>
      </w:r>
      <w:r w:rsidR="0DCE531B" w:rsidRPr="009C38A7">
        <w:rPr>
          <w:rFonts w:asciiTheme="majorHAnsi" w:eastAsiaTheme="majorEastAsia" w:hAnsiTheme="majorHAnsi" w:cstheme="majorHAnsi"/>
          <w:color w:val="auto"/>
          <w:sz w:val="23"/>
          <w:szCs w:val="23"/>
        </w:rPr>
        <w:t>de la AFPEI</w:t>
      </w:r>
      <w:r w:rsidR="25B31B79" w:rsidRPr="009C38A7">
        <w:rPr>
          <w:rFonts w:asciiTheme="majorHAnsi" w:eastAsiaTheme="majorEastAsia" w:hAnsiTheme="majorHAnsi" w:cstheme="majorHAnsi"/>
          <w:color w:val="auto"/>
          <w:sz w:val="23"/>
          <w:szCs w:val="23"/>
        </w:rPr>
        <w:t xml:space="preserve"> </w:t>
      </w:r>
      <w:r w:rsidR="436CF670" w:rsidRPr="009C38A7">
        <w:rPr>
          <w:rFonts w:asciiTheme="majorHAnsi" w:eastAsiaTheme="majorEastAsia" w:hAnsiTheme="majorHAnsi" w:cstheme="majorHAnsi"/>
          <w:color w:val="auto"/>
          <w:sz w:val="23"/>
          <w:szCs w:val="23"/>
        </w:rPr>
        <w:t xml:space="preserve">se entenderán efectuadas </w:t>
      </w:r>
      <w:r w:rsidR="43854949" w:rsidRPr="009C38A7">
        <w:rPr>
          <w:rFonts w:asciiTheme="majorHAnsi" w:eastAsiaTheme="majorEastAsia" w:hAnsiTheme="majorHAnsi" w:cstheme="majorHAnsi"/>
          <w:color w:val="auto"/>
          <w:sz w:val="23"/>
          <w:szCs w:val="23"/>
        </w:rPr>
        <w:t>a</w:t>
      </w:r>
      <w:r w:rsidR="25B31B79" w:rsidRPr="009C38A7">
        <w:rPr>
          <w:rFonts w:asciiTheme="majorHAnsi" w:eastAsiaTheme="majorEastAsia" w:hAnsiTheme="majorHAnsi" w:cstheme="majorHAnsi"/>
          <w:color w:val="auto"/>
          <w:sz w:val="23"/>
          <w:szCs w:val="23"/>
        </w:rPr>
        <w:t xml:space="preserve"> la </w:t>
      </w:r>
      <w:r w:rsidRPr="009C38A7">
        <w:rPr>
          <w:rFonts w:asciiTheme="majorHAnsi" w:eastAsiaTheme="majorEastAsia" w:hAnsiTheme="majorHAnsi" w:cstheme="majorHAnsi"/>
          <w:color w:val="auto"/>
          <w:sz w:val="23"/>
          <w:szCs w:val="23"/>
        </w:rPr>
        <w:t>carta de presentación</w:t>
      </w:r>
      <w:r w:rsidR="3F1D08D2" w:rsidRPr="009C38A7">
        <w:rPr>
          <w:rFonts w:asciiTheme="majorHAnsi" w:eastAsiaTheme="majorEastAsia" w:hAnsiTheme="majorHAnsi" w:cstheme="majorHAnsi"/>
          <w:color w:val="auto"/>
          <w:sz w:val="23"/>
          <w:szCs w:val="23"/>
        </w:rPr>
        <w:t xml:space="preserve"> </w:t>
      </w:r>
      <w:r w:rsidR="25B31B79" w:rsidRPr="009C38A7">
        <w:rPr>
          <w:rFonts w:asciiTheme="majorHAnsi" w:eastAsiaTheme="majorEastAsia" w:hAnsiTheme="majorHAnsi" w:cstheme="majorHAnsi"/>
          <w:color w:val="auto"/>
          <w:sz w:val="23"/>
          <w:szCs w:val="23"/>
        </w:rPr>
        <w:t xml:space="preserve">de </w:t>
      </w:r>
      <w:r w:rsidR="108B5597" w:rsidRPr="009C38A7">
        <w:rPr>
          <w:rFonts w:asciiTheme="majorHAnsi" w:eastAsiaTheme="majorEastAsia" w:hAnsiTheme="majorHAnsi" w:cstheme="majorHAnsi"/>
          <w:color w:val="auto"/>
          <w:sz w:val="23"/>
          <w:szCs w:val="23"/>
        </w:rPr>
        <w:t>esta</w:t>
      </w:r>
      <w:r w:rsidR="3F1D08D2" w:rsidRPr="009C38A7">
        <w:rPr>
          <w:rFonts w:asciiTheme="majorHAnsi" w:eastAsiaTheme="majorEastAsia" w:hAnsiTheme="majorHAnsi" w:cstheme="majorHAnsi"/>
          <w:color w:val="auto"/>
          <w:sz w:val="23"/>
          <w:szCs w:val="23"/>
        </w:rPr>
        <w:t>:</w:t>
      </w:r>
    </w:p>
    <w:p w14:paraId="1FF3E56A" w14:textId="77777777" w:rsidR="005677A9" w:rsidRPr="009C38A7" w:rsidRDefault="005677A9" w:rsidP="5AA8618D">
      <w:pPr>
        <w:spacing w:line="240" w:lineRule="auto"/>
        <w:rPr>
          <w:rFonts w:asciiTheme="majorHAnsi" w:eastAsiaTheme="majorEastAsia" w:hAnsiTheme="majorHAnsi" w:cstheme="majorHAnsi"/>
          <w:sz w:val="23"/>
          <w:szCs w:val="23"/>
          <w:highlight w:val="yellow"/>
        </w:rPr>
      </w:pPr>
    </w:p>
    <w:p w14:paraId="73B0A757" w14:textId="670C2F72" w:rsidR="72BFDB81" w:rsidRPr="009C38A7" w:rsidRDefault="72BFDB81" w:rsidP="00AB050C">
      <w:pPr>
        <w:pStyle w:val="Prrafodelista"/>
        <w:numPr>
          <w:ilvl w:val="0"/>
          <w:numId w:val="13"/>
        </w:numPr>
        <w:spacing w:after="0" w:line="240" w:lineRule="auto"/>
        <w:ind w:left="284" w:hanging="284"/>
        <w:jc w:val="both"/>
        <w:rPr>
          <w:rFonts w:asciiTheme="majorHAnsi" w:eastAsiaTheme="majorEastAsia" w:hAnsiTheme="majorHAnsi" w:cstheme="majorHAnsi"/>
          <w:i/>
          <w:iCs/>
          <w:sz w:val="23"/>
          <w:szCs w:val="23"/>
          <w:lang w:val="es-419"/>
        </w:rPr>
      </w:pPr>
      <w:r w:rsidRPr="009C38A7">
        <w:rPr>
          <w:rFonts w:asciiTheme="majorHAnsi" w:eastAsiaTheme="majorEastAsia" w:hAnsiTheme="majorHAnsi" w:cstheme="majorHAnsi"/>
          <w:sz w:val="23"/>
          <w:szCs w:val="23"/>
          <w:lang w:val="es-419"/>
        </w:rPr>
        <w:t xml:space="preserve">En línea con lo dispuesto en el </w:t>
      </w:r>
      <w:r w:rsidR="3CB06223" w:rsidRPr="009C38A7">
        <w:rPr>
          <w:rFonts w:asciiTheme="majorHAnsi" w:eastAsiaTheme="majorEastAsia" w:hAnsiTheme="majorHAnsi" w:cstheme="majorHAnsi"/>
          <w:sz w:val="23"/>
          <w:szCs w:val="23"/>
          <w:lang w:val="es-419"/>
        </w:rPr>
        <w:t>capítulo I</w:t>
      </w:r>
      <w:r w:rsidR="006D3E27" w:rsidRPr="009C38A7">
        <w:rPr>
          <w:rFonts w:asciiTheme="majorHAnsi" w:eastAsiaTheme="majorEastAsia" w:hAnsiTheme="majorHAnsi" w:cstheme="majorHAnsi"/>
          <w:sz w:val="23"/>
          <w:szCs w:val="23"/>
          <w:lang w:val="es-419"/>
        </w:rPr>
        <w:t xml:space="preserve"> y II</w:t>
      </w:r>
      <w:r w:rsidRPr="009C38A7">
        <w:rPr>
          <w:rFonts w:asciiTheme="majorHAnsi" w:eastAsiaTheme="majorEastAsia" w:hAnsiTheme="majorHAnsi" w:cstheme="majorHAnsi"/>
          <w:sz w:val="23"/>
          <w:szCs w:val="23"/>
          <w:lang w:val="es-419"/>
        </w:rPr>
        <w:t xml:space="preserve"> de la presente solicitud, se propone </w:t>
      </w:r>
      <w:r w:rsidR="24B6E9E9" w:rsidRPr="009C38A7">
        <w:rPr>
          <w:rFonts w:asciiTheme="majorHAnsi" w:eastAsiaTheme="majorEastAsia" w:hAnsiTheme="majorHAnsi" w:cstheme="majorHAnsi"/>
          <w:sz w:val="23"/>
          <w:szCs w:val="23"/>
          <w:lang w:val="es-419"/>
        </w:rPr>
        <w:t>m</w:t>
      </w:r>
      <w:r w:rsidR="393DD5D8" w:rsidRPr="009C38A7">
        <w:rPr>
          <w:rFonts w:asciiTheme="majorHAnsi" w:eastAsiaTheme="majorEastAsia" w:hAnsiTheme="majorHAnsi" w:cstheme="majorHAnsi"/>
          <w:sz w:val="23"/>
          <w:szCs w:val="23"/>
          <w:lang w:val="es-419"/>
        </w:rPr>
        <w:t xml:space="preserve">odificar </w:t>
      </w:r>
      <w:r w:rsidR="00EF4AA5" w:rsidRPr="009C38A7">
        <w:rPr>
          <w:rFonts w:asciiTheme="majorHAnsi" w:eastAsiaTheme="majorEastAsia" w:hAnsiTheme="majorHAnsi" w:cstheme="majorHAnsi"/>
          <w:sz w:val="23"/>
          <w:szCs w:val="23"/>
          <w:lang w:val="es-419"/>
        </w:rPr>
        <w:t xml:space="preserve">inciso 4 del </w:t>
      </w:r>
      <w:r w:rsidR="00BC1DB5" w:rsidRPr="009C38A7">
        <w:rPr>
          <w:rFonts w:asciiTheme="majorHAnsi" w:hAnsiTheme="majorHAnsi" w:cstheme="majorHAnsi"/>
          <w:b/>
          <w:bCs/>
          <w:color w:val="2D2C2B"/>
          <w:sz w:val="23"/>
          <w:szCs w:val="23"/>
        </w:rPr>
        <w:t>Componente 1: Pre-caracterización de sedes de instituciones educativas públicas - IEP, a cargo del Ministerio de Minas y Energía y su validación a cargo de FENOGE</w:t>
      </w:r>
      <w:r w:rsidR="0E02D07F" w:rsidRPr="009C38A7">
        <w:rPr>
          <w:rFonts w:asciiTheme="majorHAnsi" w:eastAsiaTheme="majorEastAsia" w:hAnsiTheme="majorHAnsi" w:cstheme="majorHAnsi"/>
          <w:sz w:val="23"/>
          <w:szCs w:val="23"/>
          <w:lang w:val="es-419"/>
        </w:rPr>
        <w:t>,</w:t>
      </w:r>
      <w:r w:rsidR="00BC1DB5" w:rsidRPr="009C38A7">
        <w:rPr>
          <w:rFonts w:asciiTheme="majorHAnsi" w:eastAsiaTheme="majorEastAsia" w:hAnsiTheme="majorHAnsi" w:cstheme="majorHAnsi"/>
          <w:sz w:val="23"/>
          <w:szCs w:val="23"/>
          <w:lang w:val="es-419"/>
        </w:rPr>
        <w:t xml:space="preserve"> en el sentido de armonizar el nuevo lineamiento de </w:t>
      </w:r>
      <w:r w:rsidR="00E3322C" w:rsidRPr="009C38A7">
        <w:rPr>
          <w:rFonts w:asciiTheme="majorHAnsi" w:eastAsiaTheme="majorEastAsia" w:hAnsiTheme="majorHAnsi" w:cstheme="majorHAnsi"/>
          <w:sz w:val="23"/>
          <w:szCs w:val="23"/>
          <w:lang w:val="es-419"/>
        </w:rPr>
        <w:t>FENOGE respecto de las validaciones jurídico-prediales,</w:t>
      </w:r>
      <w:r w:rsidR="0E02D07F" w:rsidRPr="009C38A7">
        <w:rPr>
          <w:rFonts w:asciiTheme="majorHAnsi" w:eastAsiaTheme="majorEastAsia" w:hAnsiTheme="majorHAnsi" w:cstheme="majorHAnsi"/>
          <w:sz w:val="23"/>
          <w:szCs w:val="23"/>
          <w:lang w:val="es-419"/>
        </w:rPr>
        <w:t xml:space="preserve"> así:</w:t>
      </w:r>
    </w:p>
    <w:p w14:paraId="2E5C1EF1" w14:textId="1A5675DD" w:rsidR="46F185E7" w:rsidRPr="009C38A7" w:rsidRDefault="46F185E7" w:rsidP="46F185E7">
      <w:pPr>
        <w:pStyle w:val="Prrafodelista"/>
        <w:spacing w:after="0" w:line="240" w:lineRule="auto"/>
        <w:ind w:left="284"/>
        <w:jc w:val="both"/>
        <w:rPr>
          <w:rFonts w:asciiTheme="majorHAnsi" w:eastAsiaTheme="majorEastAsia" w:hAnsiTheme="majorHAnsi" w:cstheme="majorHAnsi"/>
          <w:sz w:val="23"/>
          <w:szCs w:val="23"/>
          <w:highlight w:val="yellow"/>
          <w:lang w:val="es-419"/>
        </w:rPr>
      </w:pPr>
    </w:p>
    <w:p w14:paraId="02DCABAF" w14:textId="77777777" w:rsidR="00295D58" w:rsidRPr="009C38A7" w:rsidRDefault="1AE8C004" w:rsidP="00027900">
      <w:pPr>
        <w:pStyle w:val="Prrafodelista"/>
        <w:spacing w:line="240" w:lineRule="auto"/>
        <w:jc w:val="both"/>
        <w:rPr>
          <w:rFonts w:asciiTheme="majorHAnsi" w:hAnsiTheme="majorHAnsi" w:cstheme="majorHAnsi"/>
          <w:i/>
          <w:iCs/>
          <w:sz w:val="23"/>
          <w:szCs w:val="23"/>
        </w:rPr>
      </w:pPr>
      <w:r w:rsidRPr="009C38A7">
        <w:rPr>
          <w:rFonts w:asciiTheme="majorHAnsi" w:eastAsiaTheme="majorEastAsia" w:hAnsiTheme="majorHAnsi" w:cstheme="majorHAnsi"/>
          <w:b/>
          <w:bCs/>
          <w:i/>
          <w:iCs/>
          <w:sz w:val="23"/>
          <w:szCs w:val="23"/>
          <w:lang w:val="es-419"/>
        </w:rPr>
        <w:t>“</w:t>
      </w:r>
      <w:r w:rsidR="00295D58" w:rsidRPr="009C38A7">
        <w:rPr>
          <w:rFonts w:asciiTheme="majorHAnsi" w:hAnsiTheme="majorHAnsi" w:cstheme="majorHAnsi"/>
          <w:b/>
          <w:bCs/>
          <w:i/>
          <w:iCs/>
          <w:color w:val="2D2C2B"/>
          <w:sz w:val="23"/>
          <w:szCs w:val="23"/>
        </w:rPr>
        <w:t>Componente 1: Pre-caracterización de sedes de instituciones educativas públicas - IEP, a cargo del Ministerio de Minas y Energía y su validación a cargo de FENOGE</w:t>
      </w:r>
      <w:r w:rsidR="00295D58" w:rsidRPr="009C38A7">
        <w:rPr>
          <w:rFonts w:asciiTheme="majorHAnsi" w:hAnsiTheme="majorHAnsi" w:cstheme="majorHAnsi"/>
          <w:i/>
          <w:iCs/>
          <w:sz w:val="23"/>
          <w:szCs w:val="23"/>
        </w:rPr>
        <w:t xml:space="preserve"> </w:t>
      </w:r>
    </w:p>
    <w:p w14:paraId="54723CAA" w14:textId="77777777" w:rsidR="00295D58" w:rsidRPr="009C38A7" w:rsidRDefault="00295D58" w:rsidP="00027900">
      <w:pPr>
        <w:pStyle w:val="Prrafodelista"/>
        <w:spacing w:line="240" w:lineRule="auto"/>
        <w:jc w:val="both"/>
        <w:rPr>
          <w:rFonts w:asciiTheme="majorHAnsi" w:eastAsiaTheme="majorEastAsia" w:hAnsiTheme="majorHAnsi" w:cstheme="majorHAnsi"/>
          <w:b/>
          <w:bCs/>
          <w:i/>
          <w:iCs/>
          <w:sz w:val="23"/>
          <w:szCs w:val="23"/>
          <w:lang w:val="es-419"/>
        </w:rPr>
      </w:pPr>
      <w:r w:rsidRPr="009C38A7">
        <w:rPr>
          <w:rFonts w:asciiTheme="majorHAnsi" w:eastAsiaTheme="majorEastAsia" w:hAnsiTheme="majorHAnsi" w:cstheme="majorHAnsi"/>
          <w:b/>
          <w:bCs/>
          <w:i/>
          <w:iCs/>
          <w:sz w:val="23"/>
          <w:szCs w:val="23"/>
          <w:lang w:val="es-419"/>
        </w:rPr>
        <w:t>(…)</w:t>
      </w:r>
    </w:p>
    <w:p w14:paraId="1F48CEDE" w14:textId="76B51046" w:rsidR="00C44CE9" w:rsidRPr="009C38A7" w:rsidRDefault="00295D58" w:rsidP="00027900">
      <w:pPr>
        <w:pStyle w:val="Prrafodelista"/>
        <w:spacing w:line="240" w:lineRule="auto"/>
        <w:jc w:val="both"/>
        <w:rPr>
          <w:rFonts w:asciiTheme="majorHAnsi" w:eastAsiaTheme="majorEastAsia" w:hAnsiTheme="majorHAnsi" w:cstheme="majorHAnsi"/>
          <w:i/>
          <w:iCs/>
          <w:sz w:val="23"/>
          <w:szCs w:val="23"/>
          <w:lang w:val="es-419"/>
        </w:rPr>
      </w:pPr>
      <w:r w:rsidRPr="009C38A7">
        <w:rPr>
          <w:rFonts w:asciiTheme="majorHAnsi" w:hAnsiTheme="majorHAnsi" w:cstheme="majorHAnsi"/>
          <w:i/>
          <w:iCs/>
          <w:sz w:val="23"/>
          <w:szCs w:val="23"/>
        </w:rPr>
        <w:t>Adicional a la pre-caracterización, el MME entregará a FENOGE como mínimo, lo dispuesto en el ANEXO 2 - Lineamientos de documentación y criterios mínimos requeridos para validaciones jurídicas de inmuebles</w:t>
      </w:r>
      <w:r w:rsidR="000B17C1" w:rsidRPr="009C38A7">
        <w:rPr>
          <w:rFonts w:asciiTheme="majorHAnsi" w:hAnsiTheme="majorHAnsi" w:cstheme="majorHAnsi"/>
          <w:i/>
          <w:iCs/>
          <w:sz w:val="23"/>
          <w:szCs w:val="23"/>
        </w:rPr>
        <w:t xml:space="preserve"> </w:t>
      </w:r>
      <w:r w:rsidR="00317804" w:rsidRPr="009C38A7">
        <w:rPr>
          <w:rFonts w:asciiTheme="majorHAnsi" w:hAnsiTheme="majorHAnsi" w:cstheme="majorHAnsi"/>
          <w:b/>
          <w:bCs/>
          <w:i/>
          <w:iCs/>
          <w:sz w:val="23"/>
          <w:szCs w:val="23"/>
          <w:u w:val="single"/>
        </w:rPr>
        <w:t>o aquel que lo modifique, aclare o sustituya</w:t>
      </w:r>
      <w:r w:rsidRPr="009C38A7">
        <w:rPr>
          <w:rFonts w:asciiTheme="majorHAnsi" w:hAnsiTheme="majorHAnsi" w:cstheme="majorHAnsi"/>
          <w:i/>
          <w:iCs/>
          <w:sz w:val="23"/>
          <w:szCs w:val="23"/>
          <w:u w:val="single"/>
        </w:rPr>
        <w:t>,</w:t>
      </w:r>
      <w:r w:rsidRPr="009C38A7">
        <w:rPr>
          <w:rFonts w:asciiTheme="majorHAnsi" w:hAnsiTheme="majorHAnsi" w:cstheme="majorHAnsi"/>
          <w:i/>
          <w:iCs/>
          <w:sz w:val="23"/>
          <w:szCs w:val="23"/>
        </w:rPr>
        <w:t xml:space="preserve"> previo a la realización de cada visita a la correspondiente sede de IEP y las autorizaciones expedidas por las entidades territoriales a cargo de las sedes de las IEP propuestas, para el ingreso por parte del equipo contratado por el Fondo para el levantamiento de información requerida en el marco de la visita de que trata el siguiente componente, es decir que FENOGE podrá iniciar las actividades de caracterización y pre-factibilidad en la medida en que se surta la entrega de la pre-caracterización completa y con la documentación requerida en dicha etapa por parte del MME para cada sede de IEP</w:t>
      </w:r>
      <w:r w:rsidR="00317804" w:rsidRPr="009C38A7">
        <w:rPr>
          <w:rFonts w:asciiTheme="majorHAnsi" w:hAnsiTheme="majorHAnsi" w:cstheme="majorHAnsi"/>
          <w:i/>
          <w:iCs/>
          <w:sz w:val="23"/>
          <w:szCs w:val="23"/>
        </w:rPr>
        <w:t xml:space="preserve"> (…)”</w:t>
      </w:r>
    </w:p>
    <w:p w14:paraId="3F2B59EE" w14:textId="364024A1" w:rsidR="46F185E7" w:rsidRPr="009C38A7" w:rsidRDefault="46F185E7" w:rsidP="46F185E7">
      <w:pPr>
        <w:pStyle w:val="Prrafodelista"/>
        <w:spacing w:line="240" w:lineRule="auto"/>
        <w:ind w:left="284"/>
        <w:jc w:val="both"/>
        <w:rPr>
          <w:rFonts w:asciiTheme="majorHAnsi" w:eastAsiaTheme="majorEastAsia" w:hAnsiTheme="majorHAnsi" w:cstheme="majorHAnsi"/>
          <w:i/>
          <w:iCs/>
          <w:sz w:val="23"/>
          <w:szCs w:val="23"/>
          <w:lang w:val="es-419"/>
        </w:rPr>
      </w:pPr>
    </w:p>
    <w:p w14:paraId="240D7CB4" w14:textId="5F32B68B" w:rsidR="00151F11" w:rsidRPr="009C38A7" w:rsidRDefault="6BF3A77B" w:rsidP="46F185E7">
      <w:pPr>
        <w:pStyle w:val="Prrafodelista"/>
        <w:spacing w:after="0" w:line="240" w:lineRule="auto"/>
        <w:ind w:left="284"/>
        <w:jc w:val="both"/>
        <w:rPr>
          <w:rFonts w:asciiTheme="majorHAnsi" w:eastAsiaTheme="majorEastAsia" w:hAnsiTheme="majorHAnsi" w:cstheme="majorHAnsi"/>
          <w:sz w:val="23"/>
          <w:szCs w:val="23"/>
        </w:rPr>
      </w:pPr>
      <w:r w:rsidRPr="009C38A7">
        <w:rPr>
          <w:rFonts w:asciiTheme="majorHAnsi" w:eastAsiaTheme="majorEastAsia" w:hAnsiTheme="majorHAnsi" w:cstheme="majorHAnsi"/>
          <w:sz w:val="23"/>
          <w:szCs w:val="23"/>
        </w:rPr>
        <w:t>En subrayado las modificaciones y/o adiciones correspondientes</w:t>
      </w:r>
    </w:p>
    <w:p w14:paraId="2F61D3F3" w14:textId="77777777" w:rsidR="00317804" w:rsidRPr="009C38A7" w:rsidRDefault="00317804" w:rsidP="00317804">
      <w:pPr>
        <w:spacing w:line="240" w:lineRule="auto"/>
        <w:rPr>
          <w:rFonts w:asciiTheme="majorHAnsi" w:eastAsiaTheme="majorEastAsia" w:hAnsiTheme="majorHAnsi" w:cstheme="majorHAnsi"/>
          <w:sz w:val="23"/>
          <w:szCs w:val="23"/>
        </w:rPr>
      </w:pPr>
    </w:p>
    <w:p w14:paraId="5BD8779C" w14:textId="09108ACE" w:rsidR="00317804" w:rsidRPr="009C38A7" w:rsidRDefault="00317804" w:rsidP="002C5681">
      <w:pPr>
        <w:pStyle w:val="Prrafodelista"/>
        <w:numPr>
          <w:ilvl w:val="0"/>
          <w:numId w:val="13"/>
        </w:numPr>
        <w:spacing w:line="240" w:lineRule="auto"/>
        <w:jc w:val="both"/>
        <w:rPr>
          <w:rFonts w:asciiTheme="majorHAnsi" w:hAnsiTheme="majorHAnsi" w:cstheme="majorHAnsi"/>
          <w:b/>
          <w:bCs/>
          <w:color w:val="2D2C2B"/>
          <w:sz w:val="23"/>
          <w:szCs w:val="23"/>
        </w:rPr>
      </w:pPr>
      <w:r w:rsidRPr="009C38A7">
        <w:rPr>
          <w:rFonts w:asciiTheme="majorHAnsi" w:eastAsiaTheme="majorEastAsia" w:hAnsiTheme="majorHAnsi" w:cstheme="majorHAnsi"/>
          <w:sz w:val="23"/>
          <w:szCs w:val="23"/>
          <w:lang w:val="es-419"/>
        </w:rPr>
        <w:t xml:space="preserve">En línea con lo dispuesto en el capítulo I y II de la presente solicitud, se propone modificar inciso </w:t>
      </w:r>
      <w:r w:rsidR="002C5681" w:rsidRPr="009C38A7">
        <w:rPr>
          <w:rFonts w:asciiTheme="majorHAnsi" w:eastAsiaTheme="majorEastAsia" w:hAnsiTheme="majorHAnsi" w:cstheme="majorHAnsi"/>
          <w:sz w:val="23"/>
          <w:szCs w:val="23"/>
          <w:lang w:val="es-419"/>
        </w:rPr>
        <w:t>7</w:t>
      </w:r>
      <w:r w:rsidRPr="009C38A7">
        <w:rPr>
          <w:rFonts w:asciiTheme="majorHAnsi" w:eastAsiaTheme="majorEastAsia" w:hAnsiTheme="majorHAnsi" w:cstheme="majorHAnsi"/>
          <w:sz w:val="23"/>
          <w:szCs w:val="23"/>
          <w:lang w:val="es-419"/>
        </w:rPr>
        <w:t xml:space="preserve"> del </w:t>
      </w:r>
      <w:r w:rsidR="000814F4" w:rsidRPr="009C38A7">
        <w:rPr>
          <w:rFonts w:asciiTheme="majorHAnsi" w:hAnsiTheme="majorHAnsi" w:cstheme="majorHAnsi"/>
          <w:b/>
          <w:bCs/>
          <w:color w:val="2D2C2B"/>
          <w:sz w:val="23"/>
          <w:szCs w:val="23"/>
        </w:rPr>
        <w:t>Componente 2: Caracterización y prefactibilidad de la implementación de los SSFV y de la adecuación de redes eléctricas internas– FENOGE</w:t>
      </w:r>
      <w:r w:rsidRPr="009C38A7">
        <w:rPr>
          <w:rFonts w:asciiTheme="majorHAnsi" w:eastAsiaTheme="majorEastAsia" w:hAnsiTheme="majorHAnsi" w:cstheme="majorHAnsi"/>
          <w:sz w:val="23"/>
          <w:szCs w:val="23"/>
          <w:lang w:val="es-419"/>
        </w:rPr>
        <w:t>, en el sentido de armonizar el nuevo lineamiento de FENOGE respecto de las validaciones jurídico-prediales, así:</w:t>
      </w:r>
    </w:p>
    <w:p w14:paraId="0703A74B" w14:textId="77777777" w:rsidR="00F55FD9" w:rsidRPr="009C38A7" w:rsidRDefault="00F55FD9" w:rsidP="00F55FD9">
      <w:pPr>
        <w:pStyle w:val="Prrafodelista"/>
        <w:spacing w:after="0" w:line="240" w:lineRule="auto"/>
        <w:ind w:left="502"/>
        <w:jc w:val="both"/>
        <w:rPr>
          <w:rFonts w:asciiTheme="majorHAnsi" w:eastAsiaTheme="majorEastAsia" w:hAnsiTheme="majorHAnsi" w:cstheme="majorHAnsi"/>
          <w:sz w:val="23"/>
          <w:szCs w:val="23"/>
        </w:rPr>
      </w:pPr>
    </w:p>
    <w:p w14:paraId="32359C8C" w14:textId="77777777" w:rsidR="00F55FD9" w:rsidRPr="009C38A7" w:rsidRDefault="00F55FD9" w:rsidP="00F55FD9">
      <w:pPr>
        <w:pStyle w:val="Prrafodelista"/>
        <w:spacing w:line="240" w:lineRule="auto"/>
        <w:rPr>
          <w:rFonts w:asciiTheme="majorHAnsi" w:hAnsiTheme="majorHAnsi" w:cstheme="majorHAnsi"/>
          <w:b/>
          <w:bCs/>
          <w:i/>
          <w:iCs/>
          <w:color w:val="2D2C2B"/>
          <w:sz w:val="23"/>
          <w:szCs w:val="23"/>
        </w:rPr>
      </w:pPr>
      <w:r w:rsidRPr="009C38A7">
        <w:rPr>
          <w:rFonts w:asciiTheme="majorHAnsi" w:eastAsiaTheme="majorEastAsia" w:hAnsiTheme="majorHAnsi" w:cstheme="majorHAnsi"/>
          <w:b/>
          <w:bCs/>
          <w:i/>
          <w:iCs/>
          <w:sz w:val="23"/>
          <w:szCs w:val="23"/>
          <w:lang w:val="es-419"/>
        </w:rPr>
        <w:t>“</w:t>
      </w:r>
      <w:r w:rsidRPr="009C38A7">
        <w:rPr>
          <w:rFonts w:asciiTheme="majorHAnsi" w:hAnsiTheme="majorHAnsi" w:cstheme="majorHAnsi"/>
          <w:b/>
          <w:bCs/>
          <w:i/>
          <w:iCs/>
          <w:color w:val="2D2C2B"/>
          <w:sz w:val="23"/>
          <w:szCs w:val="23"/>
        </w:rPr>
        <w:t>Componente 2: Caracterización y prefactibilidad de la implementación de los SSFV y de la adecuación de redes eléctricas internas– FENOGE</w:t>
      </w:r>
    </w:p>
    <w:p w14:paraId="4DC37875" w14:textId="77777777" w:rsidR="00F55FD9" w:rsidRPr="009C38A7" w:rsidRDefault="00F55FD9" w:rsidP="00F55FD9">
      <w:pPr>
        <w:pStyle w:val="Prrafodelista"/>
        <w:spacing w:line="240" w:lineRule="auto"/>
        <w:jc w:val="both"/>
        <w:rPr>
          <w:rFonts w:asciiTheme="majorHAnsi" w:eastAsiaTheme="majorEastAsia" w:hAnsiTheme="majorHAnsi" w:cstheme="majorHAnsi"/>
          <w:b/>
          <w:bCs/>
          <w:i/>
          <w:iCs/>
          <w:sz w:val="23"/>
          <w:szCs w:val="23"/>
          <w:lang w:val="es-419"/>
        </w:rPr>
      </w:pPr>
      <w:r w:rsidRPr="009C38A7">
        <w:rPr>
          <w:rFonts w:asciiTheme="majorHAnsi" w:eastAsiaTheme="majorEastAsia" w:hAnsiTheme="majorHAnsi" w:cstheme="majorHAnsi"/>
          <w:b/>
          <w:bCs/>
          <w:i/>
          <w:iCs/>
          <w:sz w:val="23"/>
          <w:szCs w:val="23"/>
          <w:lang w:val="es-419"/>
        </w:rPr>
        <w:t>(…)</w:t>
      </w:r>
    </w:p>
    <w:p w14:paraId="5EF0F2EC" w14:textId="77777777" w:rsidR="00F55FD9" w:rsidRPr="009C38A7" w:rsidRDefault="00F55FD9" w:rsidP="00F55FD9">
      <w:pPr>
        <w:pStyle w:val="Prrafodelista"/>
        <w:spacing w:line="240" w:lineRule="auto"/>
        <w:rPr>
          <w:rFonts w:asciiTheme="majorHAnsi" w:eastAsiaTheme="majorEastAsia" w:hAnsiTheme="majorHAnsi" w:cstheme="majorHAnsi"/>
          <w:i/>
          <w:iCs/>
          <w:sz w:val="23"/>
          <w:szCs w:val="23"/>
        </w:rPr>
      </w:pPr>
      <w:r w:rsidRPr="009C38A7">
        <w:rPr>
          <w:rFonts w:asciiTheme="majorHAnsi" w:eastAsiaTheme="majorEastAsia" w:hAnsiTheme="majorHAnsi" w:cstheme="majorHAnsi"/>
          <w:i/>
          <w:iCs/>
          <w:sz w:val="23"/>
          <w:szCs w:val="23"/>
        </w:rPr>
        <w:lastRenderedPageBreak/>
        <w:t>Como resultado de las visitas se obtendrá, como mínimo, la siguiente información y/o documentación de cada una de las sedes de IEP con el fin de evaluar la prefactibilidad de implementación de SSFV y adecuación de redes eléctricas internas:</w:t>
      </w:r>
      <w:r w:rsidRPr="009C38A7">
        <w:rPr>
          <w:rFonts w:asciiTheme="majorHAnsi" w:eastAsiaTheme="majorEastAsia" w:hAnsiTheme="majorHAnsi" w:cstheme="majorHAnsi"/>
          <w:i/>
          <w:iCs/>
          <w:sz w:val="23"/>
          <w:szCs w:val="23"/>
        </w:rPr>
        <w:tab/>
      </w:r>
    </w:p>
    <w:p w14:paraId="5CA44071" w14:textId="77777777" w:rsidR="00F55FD9" w:rsidRPr="009C38A7" w:rsidRDefault="00F55FD9" w:rsidP="00F55FD9">
      <w:pPr>
        <w:pStyle w:val="Prrafodelista"/>
        <w:spacing w:line="240" w:lineRule="auto"/>
        <w:ind w:left="502" w:firstLine="218"/>
        <w:rPr>
          <w:rFonts w:asciiTheme="majorHAnsi" w:eastAsiaTheme="majorEastAsia" w:hAnsiTheme="majorHAnsi" w:cstheme="majorHAnsi"/>
          <w:i/>
          <w:iCs/>
          <w:sz w:val="23"/>
          <w:szCs w:val="23"/>
        </w:rPr>
      </w:pPr>
      <w:r w:rsidRPr="009C38A7">
        <w:rPr>
          <w:rFonts w:asciiTheme="majorHAnsi" w:eastAsiaTheme="majorEastAsia" w:hAnsiTheme="majorHAnsi" w:cstheme="majorHAnsi"/>
          <w:i/>
          <w:iCs/>
          <w:sz w:val="23"/>
          <w:szCs w:val="23"/>
        </w:rPr>
        <w:t>(…)</w:t>
      </w:r>
    </w:p>
    <w:p w14:paraId="244920CB" w14:textId="77777777" w:rsidR="00F55FD9" w:rsidRPr="009C38A7" w:rsidRDefault="00F55FD9" w:rsidP="00F55FD9">
      <w:pPr>
        <w:pStyle w:val="Prrafodelista"/>
        <w:spacing w:line="240" w:lineRule="auto"/>
        <w:ind w:left="502" w:firstLine="218"/>
        <w:rPr>
          <w:rFonts w:asciiTheme="majorHAnsi" w:eastAsiaTheme="majorEastAsia" w:hAnsiTheme="majorHAnsi" w:cstheme="majorHAnsi"/>
          <w:i/>
          <w:iCs/>
          <w:sz w:val="23"/>
          <w:szCs w:val="23"/>
        </w:rPr>
      </w:pPr>
      <w:r w:rsidRPr="009C38A7">
        <w:rPr>
          <w:rFonts w:asciiTheme="majorHAnsi" w:eastAsiaTheme="majorEastAsia" w:hAnsiTheme="majorHAnsi" w:cstheme="majorHAnsi"/>
          <w:i/>
          <w:iCs/>
          <w:sz w:val="23"/>
          <w:szCs w:val="23"/>
        </w:rPr>
        <w:t>Jurídica:</w:t>
      </w:r>
    </w:p>
    <w:p w14:paraId="247BDB3F" w14:textId="16FBA6E1" w:rsidR="00F55FD9" w:rsidRPr="009C38A7" w:rsidRDefault="00F55FD9" w:rsidP="00F55FD9">
      <w:pPr>
        <w:pStyle w:val="Prrafodelista"/>
        <w:spacing w:line="240" w:lineRule="auto"/>
        <w:rPr>
          <w:rFonts w:asciiTheme="majorHAnsi" w:eastAsiaTheme="majorEastAsia" w:hAnsiTheme="majorHAnsi" w:cstheme="majorHAnsi"/>
          <w:i/>
          <w:iCs/>
          <w:sz w:val="23"/>
          <w:szCs w:val="23"/>
        </w:rPr>
      </w:pPr>
      <w:r w:rsidRPr="009C38A7">
        <w:rPr>
          <w:rFonts w:asciiTheme="majorHAnsi" w:eastAsiaTheme="majorEastAsia" w:hAnsiTheme="majorHAnsi" w:cstheme="majorHAnsi"/>
          <w:i/>
          <w:iCs/>
          <w:sz w:val="23"/>
          <w:szCs w:val="23"/>
        </w:rPr>
        <w:t xml:space="preserve">• Documentación descrita en el ANEXO 2 - Lineamientos de documentación y criterios mínimos requeridos para validaciones jurídicas de inmuebles </w:t>
      </w:r>
      <w:r w:rsidRPr="009C38A7">
        <w:rPr>
          <w:rFonts w:asciiTheme="majorHAnsi" w:hAnsiTheme="majorHAnsi" w:cstheme="majorHAnsi"/>
          <w:b/>
          <w:bCs/>
          <w:i/>
          <w:iCs/>
          <w:sz w:val="23"/>
          <w:szCs w:val="23"/>
          <w:u w:val="single"/>
        </w:rPr>
        <w:t>o aquel que lo modifique, aclare o sustituya.</w:t>
      </w:r>
    </w:p>
    <w:p w14:paraId="3E96CF03" w14:textId="77777777" w:rsidR="00F55FD9" w:rsidRPr="009C38A7" w:rsidRDefault="00F55FD9" w:rsidP="00F55FD9">
      <w:pPr>
        <w:pStyle w:val="Prrafodelista"/>
        <w:spacing w:line="240" w:lineRule="auto"/>
        <w:rPr>
          <w:rFonts w:asciiTheme="majorHAnsi" w:eastAsiaTheme="majorEastAsia" w:hAnsiTheme="majorHAnsi" w:cstheme="majorHAnsi"/>
          <w:i/>
          <w:iCs/>
          <w:sz w:val="23"/>
          <w:szCs w:val="23"/>
        </w:rPr>
      </w:pPr>
      <w:r w:rsidRPr="009C38A7">
        <w:rPr>
          <w:rFonts w:asciiTheme="majorHAnsi" w:eastAsiaTheme="majorEastAsia" w:hAnsiTheme="majorHAnsi" w:cstheme="majorHAnsi"/>
          <w:i/>
          <w:iCs/>
          <w:sz w:val="23"/>
          <w:szCs w:val="23"/>
        </w:rPr>
        <w:t>• Compromiso por parte de las entidades territoriales a ser beneficios, de garantizar la sostenibilidad de los SSFV (…)”</w:t>
      </w:r>
    </w:p>
    <w:p w14:paraId="4F70241B" w14:textId="77777777" w:rsidR="00F55FD9" w:rsidRPr="009C38A7" w:rsidRDefault="00F55FD9" w:rsidP="00F55FD9">
      <w:pPr>
        <w:pStyle w:val="Prrafodelista"/>
        <w:spacing w:line="240" w:lineRule="auto"/>
        <w:ind w:left="502"/>
        <w:jc w:val="both"/>
        <w:rPr>
          <w:rFonts w:asciiTheme="majorHAnsi" w:hAnsiTheme="majorHAnsi" w:cstheme="majorHAnsi"/>
          <w:b/>
          <w:bCs/>
          <w:color w:val="2D2C2B"/>
          <w:sz w:val="23"/>
          <w:szCs w:val="23"/>
        </w:rPr>
      </w:pPr>
    </w:p>
    <w:p w14:paraId="67474EF0" w14:textId="5E8BEDE8" w:rsidR="00F55FD9" w:rsidRPr="009C38A7" w:rsidRDefault="00F55FD9" w:rsidP="002C5681">
      <w:pPr>
        <w:pStyle w:val="Prrafodelista"/>
        <w:numPr>
          <w:ilvl w:val="0"/>
          <w:numId w:val="13"/>
        </w:numPr>
        <w:spacing w:line="240" w:lineRule="auto"/>
        <w:jc w:val="both"/>
        <w:rPr>
          <w:rFonts w:asciiTheme="majorHAnsi" w:hAnsiTheme="majorHAnsi" w:cstheme="majorHAnsi"/>
          <w:b/>
          <w:bCs/>
          <w:color w:val="2D2C2B"/>
          <w:sz w:val="23"/>
          <w:szCs w:val="23"/>
        </w:rPr>
      </w:pPr>
      <w:r w:rsidRPr="009C38A7">
        <w:rPr>
          <w:rFonts w:asciiTheme="majorHAnsi" w:eastAsiaTheme="majorEastAsia" w:hAnsiTheme="majorHAnsi" w:cstheme="majorHAnsi"/>
          <w:sz w:val="23"/>
          <w:szCs w:val="23"/>
          <w:lang w:val="es-419"/>
        </w:rPr>
        <w:t xml:space="preserve">En línea con lo dispuesto en el capítulo I y II de la presente solicitud, se propone modificar </w:t>
      </w:r>
      <w:r w:rsidR="000A6486" w:rsidRPr="009C38A7">
        <w:rPr>
          <w:rFonts w:asciiTheme="majorHAnsi" w:eastAsiaTheme="majorEastAsia" w:hAnsiTheme="majorHAnsi" w:cstheme="majorHAnsi"/>
          <w:sz w:val="23"/>
          <w:szCs w:val="23"/>
          <w:lang w:val="es-419"/>
        </w:rPr>
        <w:t xml:space="preserve">el </w:t>
      </w:r>
      <w:r w:rsidR="000A6486" w:rsidRPr="009C38A7">
        <w:rPr>
          <w:rFonts w:asciiTheme="majorHAnsi" w:eastAsiaTheme="majorEastAsia" w:hAnsiTheme="majorHAnsi" w:cstheme="majorHAnsi"/>
          <w:b/>
          <w:bCs/>
          <w:sz w:val="23"/>
          <w:szCs w:val="23"/>
          <w:lang w:val="es-419"/>
        </w:rPr>
        <w:t>listado de anexos de la AFPEI</w:t>
      </w:r>
      <w:r w:rsidR="000A6486" w:rsidRPr="009C38A7">
        <w:rPr>
          <w:rFonts w:asciiTheme="majorHAnsi" w:eastAsiaTheme="majorEastAsia" w:hAnsiTheme="majorHAnsi" w:cstheme="majorHAnsi"/>
          <w:sz w:val="23"/>
          <w:szCs w:val="23"/>
          <w:lang w:val="es-419"/>
        </w:rPr>
        <w:t xml:space="preserve">, </w:t>
      </w:r>
      <w:r w:rsidR="00C66BF0" w:rsidRPr="009C38A7">
        <w:rPr>
          <w:rFonts w:asciiTheme="majorHAnsi" w:eastAsiaTheme="majorEastAsia" w:hAnsiTheme="majorHAnsi" w:cstheme="majorHAnsi"/>
          <w:sz w:val="23"/>
          <w:szCs w:val="23"/>
          <w:lang w:val="es-419"/>
        </w:rPr>
        <w:t>en el sentido de armonizar el nuevo lineamiento de FENOGE respecto de las validaciones jurídico-prediales, así:</w:t>
      </w:r>
    </w:p>
    <w:p w14:paraId="6B8DBC13" w14:textId="77777777" w:rsidR="00C66BF0" w:rsidRPr="009C38A7" w:rsidRDefault="00C66BF0" w:rsidP="00C66BF0">
      <w:pPr>
        <w:pStyle w:val="Prrafodelista"/>
        <w:spacing w:line="240" w:lineRule="auto"/>
        <w:ind w:left="502"/>
        <w:jc w:val="both"/>
        <w:rPr>
          <w:rFonts w:asciiTheme="majorHAnsi" w:hAnsiTheme="majorHAnsi" w:cstheme="majorHAnsi"/>
          <w:b/>
          <w:bCs/>
          <w:color w:val="2D2C2B"/>
          <w:sz w:val="23"/>
          <w:szCs w:val="23"/>
        </w:rPr>
      </w:pPr>
    </w:p>
    <w:p w14:paraId="03481992" w14:textId="77777777" w:rsidR="00C66BF0" w:rsidRPr="009C38A7" w:rsidRDefault="00C66BF0" w:rsidP="00C66BF0">
      <w:pPr>
        <w:pStyle w:val="Prrafodelista"/>
        <w:spacing w:line="240" w:lineRule="auto"/>
        <w:rPr>
          <w:rFonts w:asciiTheme="majorHAnsi" w:hAnsiTheme="majorHAnsi" w:cstheme="majorHAnsi"/>
          <w:i/>
          <w:iCs/>
          <w:sz w:val="23"/>
          <w:szCs w:val="23"/>
        </w:rPr>
      </w:pPr>
      <w:r w:rsidRPr="009C38A7">
        <w:rPr>
          <w:rFonts w:asciiTheme="majorHAnsi" w:eastAsiaTheme="majorEastAsia" w:hAnsiTheme="majorHAnsi" w:cstheme="majorHAnsi"/>
          <w:i/>
          <w:iCs/>
          <w:sz w:val="23"/>
          <w:szCs w:val="23"/>
          <w:lang w:val="es-419"/>
        </w:rPr>
        <w:t>“</w:t>
      </w:r>
      <w:r w:rsidRPr="009C38A7">
        <w:rPr>
          <w:rFonts w:asciiTheme="majorHAnsi" w:hAnsiTheme="majorHAnsi" w:cstheme="majorHAnsi"/>
          <w:i/>
          <w:iCs/>
          <w:sz w:val="23"/>
          <w:szCs w:val="23"/>
        </w:rPr>
        <w:t xml:space="preserve">12. Relación de anexos: </w:t>
      </w:r>
    </w:p>
    <w:p w14:paraId="0D9DE271" w14:textId="77777777" w:rsidR="00C66BF0" w:rsidRPr="009C38A7" w:rsidRDefault="00C66BF0" w:rsidP="00C66BF0">
      <w:pPr>
        <w:pStyle w:val="Prrafodelista"/>
        <w:spacing w:line="240" w:lineRule="auto"/>
        <w:rPr>
          <w:rFonts w:asciiTheme="majorHAnsi" w:hAnsiTheme="majorHAnsi" w:cstheme="majorHAnsi"/>
          <w:i/>
          <w:iCs/>
          <w:sz w:val="23"/>
          <w:szCs w:val="23"/>
        </w:rPr>
      </w:pPr>
    </w:p>
    <w:p w14:paraId="2317D481" w14:textId="77777777" w:rsidR="00C66BF0" w:rsidRPr="009C38A7" w:rsidRDefault="00C66BF0" w:rsidP="00C66BF0">
      <w:pPr>
        <w:pStyle w:val="Prrafodelista"/>
        <w:spacing w:line="240" w:lineRule="auto"/>
        <w:rPr>
          <w:rFonts w:asciiTheme="majorHAnsi" w:hAnsiTheme="majorHAnsi" w:cstheme="majorHAnsi"/>
          <w:i/>
          <w:iCs/>
          <w:sz w:val="23"/>
          <w:szCs w:val="23"/>
        </w:rPr>
      </w:pPr>
      <w:r w:rsidRPr="009C38A7">
        <w:rPr>
          <w:rFonts w:asciiTheme="majorHAnsi" w:hAnsiTheme="majorHAnsi" w:cstheme="majorHAnsi"/>
          <w:i/>
          <w:iCs/>
          <w:sz w:val="23"/>
          <w:szCs w:val="23"/>
        </w:rPr>
        <w:t xml:space="preserve">A continuación, se relacionan los anexos mencionados a lo largo del documento: </w:t>
      </w:r>
    </w:p>
    <w:p w14:paraId="3C4AFB7D" w14:textId="77777777" w:rsidR="00C66BF0" w:rsidRPr="009C38A7" w:rsidRDefault="00C66BF0" w:rsidP="00C66BF0">
      <w:pPr>
        <w:pStyle w:val="Prrafodelista"/>
        <w:spacing w:line="240" w:lineRule="auto"/>
        <w:rPr>
          <w:rFonts w:asciiTheme="majorHAnsi" w:hAnsiTheme="majorHAnsi" w:cstheme="majorHAnsi"/>
          <w:i/>
          <w:iCs/>
          <w:sz w:val="23"/>
          <w:szCs w:val="23"/>
        </w:rPr>
      </w:pPr>
    </w:p>
    <w:p w14:paraId="58FCD64C" w14:textId="2DF02D14" w:rsidR="00E510E6" w:rsidRPr="009C38A7" w:rsidRDefault="00C66BF0" w:rsidP="00C66BF0">
      <w:pPr>
        <w:pStyle w:val="Prrafodelista"/>
        <w:spacing w:line="240" w:lineRule="auto"/>
        <w:rPr>
          <w:rFonts w:asciiTheme="majorHAnsi" w:hAnsiTheme="majorHAnsi" w:cstheme="majorHAnsi"/>
          <w:b/>
          <w:bCs/>
          <w:i/>
          <w:iCs/>
          <w:sz w:val="23"/>
          <w:szCs w:val="23"/>
          <w:u w:val="single"/>
        </w:rPr>
      </w:pPr>
      <w:r w:rsidRPr="009C38A7">
        <w:rPr>
          <w:rFonts w:asciiTheme="majorHAnsi" w:hAnsiTheme="majorHAnsi" w:cstheme="majorHAnsi"/>
          <w:i/>
          <w:iCs/>
          <w:sz w:val="23"/>
          <w:szCs w:val="23"/>
        </w:rPr>
        <w:t xml:space="preserve">(…) ANEXO 2 - Lineamientos de documentación y criterios mínimos requeridos para validaciones jurídicas de inmuebles </w:t>
      </w:r>
      <w:r w:rsidRPr="009C38A7">
        <w:rPr>
          <w:rFonts w:asciiTheme="majorHAnsi" w:hAnsiTheme="majorHAnsi" w:cstheme="majorHAnsi"/>
          <w:b/>
          <w:bCs/>
          <w:i/>
          <w:iCs/>
          <w:sz w:val="23"/>
          <w:szCs w:val="23"/>
          <w:u w:val="single"/>
        </w:rPr>
        <w:t>o aquel que lo modifique, aclare o sustituya.</w:t>
      </w:r>
    </w:p>
    <w:p w14:paraId="3CB8CB4E" w14:textId="77777777" w:rsidR="00C66BF0" w:rsidRPr="009C38A7" w:rsidRDefault="00C66BF0" w:rsidP="00C66BF0">
      <w:pPr>
        <w:pStyle w:val="Prrafodelista"/>
        <w:spacing w:line="240" w:lineRule="auto"/>
        <w:rPr>
          <w:rFonts w:asciiTheme="majorHAnsi" w:hAnsiTheme="majorHAnsi" w:cstheme="majorHAnsi"/>
          <w:i/>
          <w:iCs/>
          <w:sz w:val="23"/>
          <w:szCs w:val="23"/>
        </w:rPr>
      </w:pPr>
    </w:p>
    <w:p w14:paraId="48956254" w14:textId="2090403B" w:rsidR="00E510E6" w:rsidRPr="009C38A7" w:rsidRDefault="00E510E6" w:rsidP="00E510E6">
      <w:pPr>
        <w:pStyle w:val="Prrafodelista"/>
        <w:spacing w:after="0" w:line="240" w:lineRule="auto"/>
        <w:ind w:left="284"/>
        <w:jc w:val="both"/>
        <w:rPr>
          <w:rFonts w:asciiTheme="majorHAnsi" w:eastAsiaTheme="majorEastAsia" w:hAnsiTheme="majorHAnsi" w:cstheme="majorHAnsi"/>
          <w:sz w:val="23"/>
          <w:szCs w:val="23"/>
        </w:rPr>
      </w:pPr>
      <w:r w:rsidRPr="009C38A7">
        <w:rPr>
          <w:rFonts w:asciiTheme="majorHAnsi" w:eastAsiaTheme="majorEastAsia" w:hAnsiTheme="majorHAnsi" w:cstheme="majorHAnsi"/>
          <w:sz w:val="23"/>
          <w:szCs w:val="23"/>
        </w:rPr>
        <w:t>En subrayado las modificaciones y/o adiciones correspondientes</w:t>
      </w:r>
    </w:p>
    <w:p w14:paraId="25FA65D5" w14:textId="77777777" w:rsidR="00C66BF0" w:rsidRPr="009C38A7" w:rsidRDefault="00C66BF0" w:rsidP="7AAB1F62">
      <w:pPr>
        <w:spacing w:line="240" w:lineRule="auto"/>
        <w:rPr>
          <w:rFonts w:asciiTheme="majorHAnsi" w:eastAsiaTheme="majorEastAsia" w:hAnsiTheme="majorHAnsi" w:cstheme="majorHAnsi"/>
          <w:color w:val="auto"/>
          <w:sz w:val="23"/>
          <w:szCs w:val="23"/>
        </w:rPr>
      </w:pPr>
    </w:p>
    <w:p w14:paraId="16A3EE95" w14:textId="08258B3C" w:rsidR="009C38A7" w:rsidRDefault="65C12433" w:rsidP="009C38A7">
      <w:pPr>
        <w:spacing w:line="240" w:lineRule="auto"/>
        <w:rPr>
          <w:rFonts w:asciiTheme="majorHAnsi" w:eastAsiaTheme="majorEastAsia" w:hAnsiTheme="majorHAnsi" w:cstheme="majorHAnsi"/>
          <w:color w:val="auto"/>
          <w:sz w:val="23"/>
          <w:szCs w:val="23"/>
        </w:rPr>
      </w:pPr>
      <w:r w:rsidRPr="009C38A7">
        <w:rPr>
          <w:rFonts w:asciiTheme="majorHAnsi" w:eastAsiaTheme="majorEastAsia" w:hAnsiTheme="majorHAnsi" w:cstheme="majorHAnsi"/>
          <w:color w:val="auto"/>
          <w:sz w:val="23"/>
          <w:szCs w:val="23"/>
        </w:rPr>
        <w:t>En ese sentido, las modificaciones propuestas se sustentan en necesidades operativas debidamente identificadas durante la ejecución de la iniciativa y se encuentran alineadas con los objetivos, componentes, productos e indicadores definidos en la AFPEI, sin que ello implique alteración del objeto, incremento del valor ni desmejora de los resultados esperados. Por el contrario, los ajustes solicitados permiten asegurar la continuidad, eficiencia y oportunidad en el desarrollo de las actividades previstas, garantizando así el cumplimiento integral de los compromisos adquiridos en el marco del Convenio Interadministrativo 116231</w:t>
      </w:r>
      <w:r w:rsidR="5B6D2BDD" w:rsidRPr="009C38A7">
        <w:rPr>
          <w:rFonts w:asciiTheme="majorHAnsi" w:hAnsiTheme="majorHAnsi" w:cstheme="majorHAnsi"/>
          <w:sz w:val="23"/>
          <w:szCs w:val="23"/>
        </w:rPr>
        <w:noBreakHyphen/>
      </w:r>
      <w:r w:rsidR="00192B10" w:rsidRPr="009C38A7">
        <w:rPr>
          <w:rFonts w:asciiTheme="majorHAnsi" w:eastAsiaTheme="majorEastAsia" w:hAnsiTheme="majorHAnsi" w:cstheme="majorHAnsi"/>
          <w:color w:val="auto"/>
          <w:sz w:val="23"/>
          <w:szCs w:val="23"/>
        </w:rPr>
        <w:t>389</w:t>
      </w:r>
      <w:r w:rsidR="5B6D2BDD" w:rsidRPr="009C38A7">
        <w:rPr>
          <w:rFonts w:asciiTheme="majorHAnsi" w:hAnsiTheme="majorHAnsi" w:cstheme="majorHAnsi"/>
          <w:sz w:val="23"/>
          <w:szCs w:val="23"/>
        </w:rPr>
        <w:noBreakHyphen/>
      </w:r>
      <w:r w:rsidRPr="009C38A7">
        <w:rPr>
          <w:rFonts w:asciiTheme="majorHAnsi" w:eastAsiaTheme="majorEastAsia" w:hAnsiTheme="majorHAnsi" w:cstheme="majorHAnsi"/>
          <w:color w:val="auto"/>
          <w:sz w:val="23"/>
          <w:szCs w:val="23"/>
        </w:rPr>
        <w:t>202</w:t>
      </w:r>
      <w:r w:rsidR="00192B10" w:rsidRPr="009C38A7">
        <w:rPr>
          <w:rFonts w:asciiTheme="majorHAnsi" w:eastAsiaTheme="majorEastAsia" w:hAnsiTheme="majorHAnsi" w:cstheme="majorHAnsi"/>
          <w:color w:val="auto"/>
          <w:sz w:val="23"/>
          <w:szCs w:val="23"/>
        </w:rPr>
        <w:t>5</w:t>
      </w:r>
      <w:r w:rsidRPr="009C38A7">
        <w:rPr>
          <w:rFonts w:asciiTheme="majorHAnsi" w:eastAsiaTheme="majorEastAsia" w:hAnsiTheme="majorHAnsi" w:cstheme="majorHAnsi"/>
          <w:color w:val="auto"/>
          <w:sz w:val="23"/>
          <w:szCs w:val="23"/>
        </w:rPr>
        <w:t xml:space="preserve"> y la consecución de los objetivos pactados entre las partes.</w:t>
      </w:r>
    </w:p>
    <w:p w14:paraId="7B6929D5" w14:textId="77777777" w:rsidR="009C38A7" w:rsidRDefault="009C38A7" w:rsidP="009C38A7">
      <w:pPr>
        <w:spacing w:line="240" w:lineRule="auto"/>
        <w:rPr>
          <w:rFonts w:asciiTheme="majorHAnsi" w:eastAsiaTheme="majorEastAsia" w:hAnsiTheme="majorHAnsi" w:cstheme="majorHAnsi"/>
          <w:color w:val="auto"/>
          <w:sz w:val="23"/>
          <w:szCs w:val="23"/>
        </w:rPr>
      </w:pPr>
    </w:p>
    <w:p w14:paraId="510FCA85" w14:textId="44597EF9" w:rsidR="009606B0" w:rsidRDefault="009C38A7" w:rsidP="009C38A7">
      <w:pPr>
        <w:spacing w:line="240" w:lineRule="auto"/>
        <w:rPr>
          <w:rFonts w:asciiTheme="majorHAnsi" w:eastAsiaTheme="majorEastAsia" w:hAnsiTheme="majorHAnsi" w:cstheme="majorHAnsi"/>
          <w:color w:val="auto"/>
          <w:sz w:val="23"/>
          <w:szCs w:val="23"/>
        </w:rPr>
      </w:pPr>
      <w:r>
        <w:rPr>
          <w:rFonts w:asciiTheme="majorHAnsi" w:eastAsiaTheme="majorEastAsia" w:hAnsiTheme="majorHAnsi" w:cstheme="majorHAnsi"/>
          <w:color w:val="auto"/>
          <w:sz w:val="23"/>
          <w:szCs w:val="23"/>
        </w:rPr>
        <w:t>Finalmente, se comparte la carpeta de anexos que acompaña la presente solicitud</w:t>
      </w:r>
      <w:r w:rsidR="00634DC3">
        <w:rPr>
          <w:rFonts w:asciiTheme="majorHAnsi" w:eastAsiaTheme="majorEastAsia" w:hAnsiTheme="majorHAnsi" w:cstheme="majorHAnsi"/>
          <w:color w:val="auto"/>
          <w:sz w:val="23"/>
          <w:szCs w:val="23"/>
        </w:rPr>
        <w:t>:</w:t>
      </w:r>
    </w:p>
    <w:p w14:paraId="7FBA2D6C" w14:textId="37B67403" w:rsidR="009C38A7" w:rsidRPr="009606B0" w:rsidRDefault="0021730B" w:rsidP="009606B0">
      <w:pPr>
        <w:pStyle w:val="Prrafodelista"/>
        <w:numPr>
          <w:ilvl w:val="0"/>
          <w:numId w:val="21"/>
        </w:numPr>
        <w:spacing w:line="240" w:lineRule="auto"/>
        <w:rPr>
          <w:rFonts w:asciiTheme="majorHAnsi" w:eastAsiaTheme="majorEastAsia" w:hAnsiTheme="majorHAnsi" w:cstheme="majorHAnsi"/>
          <w:sz w:val="23"/>
          <w:szCs w:val="23"/>
        </w:rPr>
      </w:pPr>
      <w:hyperlink r:id="rId11" w:history="1">
        <w:r>
          <w:rPr>
            <w:rStyle w:val="Hipervnculo"/>
          </w:rPr>
          <w:t>Anexos</w:t>
        </w:r>
      </w:hyperlink>
    </w:p>
    <w:p w14:paraId="64D7FF0B" w14:textId="77777777" w:rsidR="00ED50BA" w:rsidRPr="009C38A7" w:rsidRDefault="5633CDE9" w:rsidP="46F185E7">
      <w:pPr>
        <w:spacing w:line="240" w:lineRule="auto"/>
        <w:contextualSpacing/>
        <w:rPr>
          <w:rFonts w:asciiTheme="majorHAnsi" w:eastAsiaTheme="majorEastAsia" w:hAnsiTheme="majorHAnsi" w:cstheme="majorHAnsi"/>
          <w:color w:val="auto"/>
          <w:sz w:val="23"/>
          <w:szCs w:val="23"/>
        </w:rPr>
      </w:pPr>
      <w:r w:rsidRPr="009C38A7">
        <w:rPr>
          <w:rFonts w:asciiTheme="majorHAnsi" w:eastAsiaTheme="majorEastAsia" w:hAnsiTheme="majorHAnsi" w:cstheme="majorHAnsi"/>
          <w:color w:val="auto"/>
          <w:sz w:val="23"/>
          <w:szCs w:val="23"/>
        </w:rPr>
        <w:t>Agradecemos su atención.</w:t>
      </w:r>
    </w:p>
    <w:p w14:paraId="4D60375D" w14:textId="77777777" w:rsidR="00ED50BA" w:rsidRPr="009C38A7" w:rsidRDefault="00ED50BA" w:rsidP="46F185E7">
      <w:pPr>
        <w:spacing w:line="240" w:lineRule="auto"/>
        <w:rPr>
          <w:rFonts w:asciiTheme="majorHAnsi" w:eastAsiaTheme="majorEastAsia" w:hAnsiTheme="majorHAnsi" w:cstheme="majorHAnsi"/>
          <w:sz w:val="23"/>
          <w:szCs w:val="23"/>
        </w:rPr>
      </w:pPr>
    </w:p>
    <w:p w14:paraId="7F38D9FA" w14:textId="77777777" w:rsidR="00131BD2" w:rsidRPr="009C38A7" w:rsidRDefault="0C09E47A" w:rsidP="46F185E7">
      <w:pPr>
        <w:spacing w:line="240" w:lineRule="auto"/>
        <w:rPr>
          <w:rFonts w:asciiTheme="majorHAnsi" w:eastAsiaTheme="majorEastAsia" w:hAnsiTheme="majorHAnsi" w:cstheme="majorHAnsi"/>
          <w:color w:val="auto"/>
          <w:sz w:val="23"/>
          <w:szCs w:val="23"/>
        </w:rPr>
      </w:pPr>
      <w:r w:rsidRPr="009C38A7">
        <w:rPr>
          <w:rFonts w:asciiTheme="majorHAnsi" w:eastAsiaTheme="majorEastAsia" w:hAnsiTheme="majorHAnsi" w:cstheme="majorHAnsi"/>
          <w:color w:val="auto"/>
          <w:sz w:val="23"/>
          <w:szCs w:val="23"/>
        </w:rPr>
        <w:t>Atentamente,</w:t>
      </w:r>
    </w:p>
    <w:p w14:paraId="0D374033" w14:textId="44616C07" w:rsidR="43643B26" w:rsidRPr="009C38A7" w:rsidRDefault="43643B26" w:rsidP="43643B26">
      <w:pPr>
        <w:pStyle w:val="LO-normal1"/>
        <w:spacing w:line="240" w:lineRule="auto"/>
        <w:jc w:val="left"/>
        <w:rPr>
          <w:rFonts w:asciiTheme="majorHAnsi" w:hAnsiTheme="majorHAnsi" w:cstheme="majorHAnsi"/>
          <w:color w:val="auto"/>
          <w:sz w:val="23"/>
          <w:szCs w:val="23"/>
        </w:rPr>
      </w:pPr>
    </w:p>
    <w:p w14:paraId="2BB093FC" w14:textId="135081ED" w:rsidR="43643B26" w:rsidRPr="009C38A7" w:rsidRDefault="43643B26" w:rsidP="43643B26">
      <w:pPr>
        <w:pStyle w:val="LO-normal1"/>
        <w:spacing w:line="240" w:lineRule="auto"/>
        <w:jc w:val="left"/>
        <w:rPr>
          <w:rFonts w:asciiTheme="majorHAnsi" w:hAnsiTheme="majorHAnsi" w:cstheme="majorHAnsi"/>
          <w:color w:val="auto"/>
          <w:sz w:val="23"/>
          <w:szCs w:val="23"/>
        </w:rPr>
      </w:pPr>
    </w:p>
    <w:p w14:paraId="31DE73E4" w14:textId="6623B05D" w:rsidR="00CF59D7" w:rsidRPr="009C38A7" w:rsidRDefault="00CF59D7" w:rsidP="00CF59D7">
      <w:pPr>
        <w:pStyle w:val="LO-normal1"/>
        <w:spacing w:line="240" w:lineRule="auto"/>
        <w:jc w:val="left"/>
        <w:rPr>
          <w:rFonts w:asciiTheme="majorHAnsi" w:hAnsiTheme="majorHAnsi" w:cstheme="majorHAnsi"/>
          <w:b/>
          <w:bCs/>
          <w:color w:val="auto"/>
          <w:sz w:val="23"/>
          <w:szCs w:val="23"/>
        </w:rPr>
      </w:pPr>
      <w:r w:rsidRPr="009C38A7">
        <w:rPr>
          <w:rFonts w:asciiTheme="majorHAnsi" w:hAnsiTheme="majorHAnsi" w:cstheme="majorHAnsi"/>
          <w:b/>
          <w:bCs/>
          <w:color w:val="auto"/>
          <w:sz w:val="23"/>
          <w:szCs w:val="23"/>
        </w:rPr>
        <w:t>Nombre:</w:t>
      </w:r>
      <w:r w:rsidR="00865FD5" w:rsidRPr="009C38A7">
        <w:rPr>
          <w:rFonts w:asciiTheme="majorHAnsi" w:hAnsiTheme="majorHAnsi" w:cstheme="majorHAnsi"/>
          <w:b/>
          <w:bCs/>
          <w:color w:val="auto"/>
          <w:sz w:val="23"/>
          <w:szCs w:val="23"/>
        </w:rPr>
        <w:t xml:space="preserve"> </w:t>
      </w:r>
      <w:r w:rsidR="000B430B" w:rsidRPr="009C38A7">
        <w:rPr>
          <w:rFonts w:asciiTheme="majorHAnsi" w:hAnsiTheme="majorHAnsi" w:cstheme="majorHAnsi"/>
          <w:color w:val="auto"/>
          <w:sz w:val="23"/>
          <w:szCs w:val="23"/>
        </w:rPr>
        <w:t>Elkin Leonardo Pérez Zambrano</w:t>
      </w:r>
    </w:p>
    <w:p w14:paraId="26979F07" w14:textId="4FF93858" w:rsidR="00CF59D7" w:rsidRPr="009C38A7" w:rsidRDefault="00CF59D7" w:rsidP="00CF59D7">
      <w:pPr>
        <w:pStyle w:val="LO-normal1"/>
        <w:spacing w:line="240" w:lineRule="auto"/>
        <w:jc w:val="left"/>
        <w:rPr>
          <w:rFonts w:asciiTheme="majorHAnsi" w:hAnsiTheme="majorHAnsi" w:cstheme="majorHAnsi"/>
          <w:b/>
          <w:bCs/>
          <w:color w:val="auto"/>
          <w:sz w:val="23"/>
          <w:szCs w:val="23"/>
        </w:rPr>
      </w:pPr>
      <w:r w:rsidRPr="009C38A7">
        <w:rPr>
          <w:rFonts w:asciiTheme="majorHAnsi" w:hAnsiTheme="majorHAnsi" w:cstheme="majorHAnsi"/>
          <w:b/>
          <w:bCs/>
          <w:color w:val="auto"/>
          <w:sz w:val="23"/>
          <w:szCs w:val="23"/>
        </w:rPr>
        <w:t xml:space="preserve">Cedula de Ciudadanía No. </w:t>
      </w:r>
      <w:r w:rsidR="00B12314" w:rsidRPr="009C38A7">
        <w:rPr>
          <w:rFonts w:asciiTheme="majorHAnsi" w:hAnsiTheme="majorHAnsi" w:cstheme="majorHAnsi"/>
          <w:color w:val="auto"/>
          <w:sz w:val="23"/>
          <w:szCs w:val="23"/>
        </w:rPr>
        <w:t>1.024.485.975</w:t>
      </w:r>
    </w:p>
    <w:p w14:paraId="0A603FF1" w14:textId="15D31F38" w:rsidR="00865FD5" w:rsidRPr="009C38A7" w:rsidRDefault="00CF59D7" w:rsidP="00CF59D7">
      <w:pPr>
        <w:pStyle w:val="LO-normal1"/>
        <w:spacing w:line="240" w:lineRule="auto"/>
        <w:jc w:val="left"/>
        <w:rPr>
          <w:rFonts w:asciiTheme="majorHAnsi" w:hAnsiTheme="majorHAnsi" w:cstheme="majorHAnsi"/>
          <w:color w:val="auto"/>
          <w:sz w:val="23"/>
          <w:szCs w:val="23"/>
        </w:rPr>
      </w:pPr>
      <w:r w:rsidRPr="009C38A7">
        <w:rPr>
          <w:rFonts w:asciiTheme="majorHAnsi" w:hAnsiTheme="majorHAnsi" w:cstheme="majorHAnsi"/>
          <w:color w:val="auto"/>
          <w:sz w:val="23"/>
          <w:szCs w:val="23"/>
        </w:rPr>
        <w:t xml:space="preserve">Actuando en calidad de </w:t>
      </w:r>
      <w:r w:rsidRPr="009C38A7">
        <w:rPr>
          <w:rFonts w:asciiTheme="majorHAnsi" w:hAnsiTheme="majorHAnsi" w:cstheme="majorHAnsi"/>
          <w:b/>
          <w:bCs/>
          <w:color w:val="auto"/>
          <w:sz w:val="23"/>
          <w:szCs w:val="23"/>
        </w:rPr>
        <w:t>Secretario General</w:t>
      </w:r>
      <w:r w:rsidRPr="009C38A7">
        <w:rPr>
          <w:rFonts w:asciiTheme="majorHAnsi" w:hAnsiTheme="majorHAnsi" w:cstheme="majorHAnsi"/>
          <w:color w:val="auto"/>
          <w:sz w:val="23"/>
          <w:szCs w:val="23"/>
        </w:rPr>
        <w:t xml:space="preserve"> como representante</w:t>
      </w:r>
      <w:r w:rsidR="00A462DD" w:rsidRPr="009C38A7">
        <w:rPr>
          <w:rFonts w:asciiTheme="majorHAnsi" w:hAnsiTheme="majorHAnsi" w:cstheme="majorHAnsi"/>
          <w:color w:val="auto"/>
          <w:sz w:val="23"/>
          <w:szCs w:val="23"/>
        </w:rPr>
        <w:t xml:space="preserve"> </w:t>
      </w:r>
      <w:r w:rsidRPr="009C38A7">
        <w:rPr>
          <w:rFonts w:asciiTheme="majorHAnsi" w:hAnsiTheme="majorHAnsi" w:cstheme="majorHAnsi"/>
          <w:color w:val="auto"/>
          <w:sz w:val="23"/>
          <w:szCs w:val="23"/>
        </w:rPr>
        <w:t xml:space="preserve">del </w:t>
      </w:r>
    </w:p>
    <w:p w14:paraId="7C85D25C" w14:textId="190F32ED" w:rsidR="43643B26" w:rsidRPr="009C38A7" w:rsidRDefault="00865FD5" w:rsidP="00CF59D7">
      <w:pPr>
        <w:pStyle w:val="LO-normal1"/>
        <w:spacing w:line="240" w:lineRule="auto"/>
        <w:jc w:val="left"/>
        <w:rPr>
          <w:rFonts w:asciiTheme="majorHAnsi" w:hAnsiTheme="majorHAnsi" w:cstheme="majorHAnsi"/>
          <w:color w:val="auto"/>
          <w:sz w:val="23"/>
          <w:szCs w:val="23"/>
        </w:rPr>
      </w:pPr>
      <w:r w:rsidRPr="009C38A7">
        <w:rPr>
          <w:rFonts w:asciiTheme="majorHAnsi" w:hAnsiTheme="majorHAnsi" w:cstheme="majorHAnsi"/>
          <w:color w:val="auto"/>
          <w:sz w:val="23"/>
          <w:szCs w:val="23"/>
        </w:rPr>
        <w:t>S</w:t>
      </w:r>
      <w:r w:rsidR="00CF59D7" w:rsidRPr="009C38A7">
        <w:rPr>
          <w:rFonts w:asciiTheme="majorHAnsi" w:hAnsiTheme="majorHAnsi" w:cstheme="majorHAnsi"/>
          <w:color w:val="auto"/>
          <w:sz w:val="23"/>
          <w:szCs w:val="23"/>
        </w:rPr>
        <w:t>olicitante</w:t>
      </w:r>
      <w:r w:rsidR="00E047CF" w:rsidRPr="009C38A7">
        <w:rPr>
          <w:rFonts w:asciiTheme="majorHAnsi" w:hAnsiTheme="majorHAnsi" w:cstheme="majorHAnsi"/>
          <w:color w:val="auto"/>
          <w:sz w:val="23"/>
          <w:szCs w:val="23"/>
        </w:rPr>
        <w:t xml:space="preserve">: </w:t>
      </w:r>
      <w:r w:rsidR="00CF59D7" w:rsidRPr="009C38A7">
        <w:rPr>
          <w:rFonts w:asciiTheme="majorHAnsi" w:hAnsiTheme="majorHAnsi" w:cstheme="majorHAnsi"/>
          <w:color w:val="auto"/>
          <w:sz w:val="23"/>
          <w:szCs w:val="23"/>
        </w:rPr>
        <w:t>Ministerio de Minas y Energía con NIT 899</w:t>
      </w:r>
      <w:r w:rsidR="00E047CF" w:rsidRPr="009C38A7">
        <w:rPr>
          <w:rFonts w:asciiTheme="majorHAnsi" w:hAnsiTheme="majorHAnsi" w:cstheme="majorHAnsi"/>
          <w:color w:val="auto"/>
          <w:sz w:val="23"/>
          <w:szCs w:val="23"/>
        </w:rPr>
        <w:t>.</w:t>
      </w:r>
      <w:r w:rsidR="00CF59D7" w:rsidRPr="009C38A7">
        <w:rPr>
          <w:rFonts w:asciiTheme="majorHAnsi" w:hAnsiTheme="majorHAnsi" w:cstheme="majorHAnsi"/>
          <w:color w:val="auto"/>
          <w:sz w:val="23"/>
          <w:szCs w:val="23"/>
        </w:rPr>
        <w:t>999</w:t>
      </w:r>
      <w:r w:rsidR="00E047CF" w:rsidRPr="009C38A7">
        <w:rPr>
          <w:rFonts w:asciiTheme="majorHAnsi" w:hAnsiTheme="majorHAnsi" w:cstheme="majorHAnsi"/>
          <w:color w:val="auto"/>
          <w:sz w:val="23"/>
          <w:szCs w:val="23"/>
        </w:rPr>
        <w:t>.</w:t>
      </w:r>
      <w:r w:rsidR="00CF59D7" w:rsidRPr="009C38A7">
        <w:rPr>
          <w:rFonts w:asciiTheme="majorHAnsi" w:hAnsiTheme="majorHAnsi" w:cstheme="majorHAnsi"/>
          <w:color w:val="auto"/>
          <w:sz w:val="23"/>
          <w:szCs w:val="23"/>
        </w:rPr>
        <w:t>022</w:t>
      </w:r>
      <w:r w:rsidR="00E047CF" w:rsidRPr="009C38A7">
        <w:rPr>
          <w:rFonts w:asciiTheme="majorHAnsi" w:hAnsiTheme="majorHAnsi" w:cstheme="majorHAnsi"/>
          <w:color w:val="auto"/>
          <w:sz w:val="23"/>
          <w:szCs w:val="23"/>
        </w:rPr>
        <w:t>-1</w:t>
      </w:r>
      <w:r w:rsidR="00CF59D7" w:rsidRPr="009C38A7">
        <w:rPr>
          <w:rFonts w:asciiTheme="majorHAnsi" w:hAnsiTheme="majorHAnsi" w:cstheme="majorHAnsi"/>
          <w:color w:val="auto"/>
          <w:sz w:val="23"/>
          <w:szCs w:val="23"/>
        </w:rPr>
        <w:t>.</w:t>
      </w:r>
    </w:p>
    <w:p w14:paraId="4B3CC11E" w14:textId="327B2F89" w:rsidR="43643B26" w:rsidRPr="009C38A7" w:rsidRDefault="43643B26" w:rsidP="43643B26">
      <w:pPr>
        <w:pStyle w:val="LO-normal1"/>
        <w:spacing w:line="240" w:lineRule="auto"/>
        <w:jc w:val="left"/>
        <w:rPr>
          <w:rFonts w:asciiTheme="majorHAnsi" w:hAnsiTheme="majorHAnsi" w:cstheme="majorHAnsi"/>
          <w:color w:val="auto"/>
          <w:sz w:val="23"/>
          <w:szCs w:val="23"/>
        </w:rPr>
      </w:pPr>
    </w:p>
    <w:p w14:paraId="3097D8F9" w14:textId="77777777" w:rsidR="00E047CF" w:rsidRPr="009C38A7" w:rsidRDefault="00E047CF" w:rsidP="43643B26">
      <w:pPr>
        <w:pStyle w:val="LO-normal1"/>
        <w:spacing w:line="240" w:lineRule="auto"/>
        <w:jc w:val="left"/>
        <w:rPr>
          <w:rFonts w:asciiTheme="majorHAnsi" w:hAnsiTheme="majorHAnsi" w:cstheme="majorHAnsi"/>
          <w:color w:val="auto"/>
          <w:sz w:val="23"/>
          <w:szCs w:val="23"/>
        </w:rPr>
      </w:pPr>
    </w:p>
    <w:p w14:paraId="499EF1B0" w14:textId="17B9087C" w:rsidR="00E047CF" w:rsidRPr="009C38A7" w:rsidRDefault="00E047CF" w:rsidP="43643B26">
      <w:pPr>
        <w:pStyle w:val="LO-normal1"/>
        <w:spacing w:line="240" w:lineRule="auto"/>
        <w:jc w:val="left"/>
        <w:rPr>
          <w:rFonts w:asciiTheme="majorHAnsi" w:hAnsiTheme="majorHAnsi" w:cstheme="majorHAnsi"/>
          <w:b/>
          <w:bCs/>
          <w:color w:val="auto"/>
          <w:sz w:val="23"/>
          <w:szCs w:val="23"/>
        </w:rPr>
      </w:pPr>
      <w:proofErr w:type="spellStart"/>
      <w:r w:rsidRPr="009C38A7">
        <w:rPr>
          <w:rFonts w:asciiTheme="majorHAnsi" w:hAnsiTheme="majorHAnsi" w:cstheme="majorHAnsi"/>
          <w:b/>
          <w:bCs/>
          <w:color w:val="auto"/>
          <w:sz w:val="23"/>
          <w:szCs w:val="23"/>
        </w:rPr>
        <w:t>Victor</w:t>
      </w:r>
      <w:proofErr w:type="spellEnd"/>
      <w:r w:rsidRPr="009C38A7">
        <w:rPr>
          <w:rFonts w:asciiTheme="majorHAnsi" w:hAnsiTheme="majorHAnsi" w:cstheme="majorHAnsi"/>
          <w:b/>
          <w:bCs/>
          <w:color w:val="auto"/>
          <w:sz w:val="23"/>
          <w:szCs w:val="23"/>
        </w:rPr>
        <w:t xml:space="preserve"> </w:t>
      </w:r>
      <w:proofErr w:type="spellStart"/>
      <w:r w:rsidRPr="009C38A7">
        <w:rPr>
          <w:rFonts w:asciiTheme="majorHAnsi" w:hAnsiTheme="majorHAnsi" w:cstheme="majorHAnsi"/>
          <w:b/>
          <w:bCs/>
          <w:color w:val="auto"/>
          <w:sz w:val="23"/>
          <w:szCs w:val="23"/>
        </w:rPr>
        <w:t>Jose</w:t>
      </w:r>
      <w:proofErr w:type="spellEnd"/>
      <w:r w:rsidRPr="009C38A7">
        <w:rPr>
          <w:rFonts w:asciiTheme="majorHAnsi" w:hAnsiTheme="majorHAnsi" w:cstheme="majorHAnsi"/>
          <w:b/>
          <w:bCs/>
          <w:color w:val="auto"/>
          <w:sz w:val="23"/>
          <w:szCs w:val="23"/>
        </w:rPr>
        <w:t xml:space="preserve"> Paternina Novoa</w:t>
      </w:r>
    </w:p>
    <w:p w14:paraId="11DAC970" w14:textId="0D1D6179" w:rsidR="4D64FE7D" w:rsidRPr="009C38A7" w:rsidRDefault="6BC2E8E6" w:rsidP="58B989BE">
      <w:pPr>
        <w:pStyle w:val="LO-normal1"/>
        <w:spacing w:line="240" w:lineRule="auto"/>
        <w:jc w:val="left"/>
        <w:rPr>
          <w:rFonts w:asciiTheme="majorHAnsi" w:hAnsiTheme="majorHAnsi" w:cstheme="majorHAnsi"/>
          <w:color w:val="auto"/>
          <w:sz w:val="23"/>
          <w:szCs w:val="23"/>
        </w:rPr>
      </w:pPr>
      <w:r w:rsidRPr="009C38A7">
        <w:rPr>
          <w:rFonts w:asciiTheme="majorHAnsi" w:hAnsiTheme="majorHAnsi" w:cstheme="majorHAnsi"/>
          <w:color w:val="auto"/>
          <w:sz w:val="23"/>
          <w:szCs w:val="23"/>
        </w:rPr>
        <w:t xml:space="preserve">Supervisor </w:t>
      </w:r>
      <w:r w:rsidR="00E047CF" w:rsidRPr="009C38A7">
        <w:rPr>
          <w:rFonts w:asciiTheme="majorHAnsi" w:hAnsiTheme="majorHAnsi" w:cstheme="majorHAnsi"/>
          <w:color w:val="auto"/>
          <w:sz w:val="23"/>
          <w:szCs w:val="23"/>
        </w:rPr>
        <w:t xml:space="preserve">MME </w:t>
      </w:r>
      <w:r w:rsidRPr="009C38A7">
        <w:rPr>
          <w:rFonts w:asciiTheme="majorHAnsi" w:hAnsiTheme="majorHAnsi" w:cstheme="majorHAnsi"/>
          <w:color w:val="auto"/>
          <w:sz w:val="23"/>
          <w:szCs w:val="23"/>
        </w:rPr>
        <w:t>- Convenio Interadministrativo 116231-</w:t>
      </w:r>
      <w:r w:rsidR="00E047CF" w:rsidRPr="009C38A7">
        <w:rPr>
          <w:rFonts w:asciiTheme="majorHAnsi" w:hAnsiTheme="majorHAnsi" w:cstheme="majorHAnsi"/>
          <w:color w:val="auto"/>
          <w:sz w:val="23"/>
          <w:szCs w:val="23"/>
        </w:rPr>
        <w:t>389</w:t>
      </w:r>
      <w:r w:rsidRPr="009C38A7">
        <w:rPr>
          <w:rFonts w:asciiTheme="majorHAnsi" w:hAnsiTheme="majorHAnsi" w:cstheme="majorHAnsi"/>
          <w:color w:val="auto"/>
          <w:sz w:val="23"/>
          <w:szCs w:val="23"/>
        </w:rPr>
        <w:t>-202</w:t>
      </w:r>
      <w:r w:rsidR="00E047CF" w:rsidRPr="009C38A7">
        <w:rPr>
          <w:rFonts w:asciiTheme="majorHAnsi" w:hAnsiTheme="majorHAnsi" w:cstheme="majorHAnsi"/>
          <w:color w:val="auto"/>
          <w:sz w:val="23"/>
          <w:szCs w:val="23"/>
        </w:rPr>
        <w:t>5</w:t>
      </w:r>
      <w:r w:rsidRPr="009C38A7">
        <w:rPr>
          <w:rFonts w:asciiTheme="majorHAnsi" w:hAnsiTheme="majorHAnsi" w:cstheme="majorHAnsi"/>
          <w:color w:val="auto"/>
          <w:sz w:val="23"/>
          <w:szCs w:val="23"/>
        </w:rPr>
        <w:t xml:space="preserve"> </w:t>
      </w:r>
    </w:p>
    <w:sectPr w:rsidR="4D64FE7D" w:rsidRPr="009C38A7" w:rsidSect="00400D1E">
      <w:headerReference w:type="default" r:id="rId12"/>
      <w:footerReference w:type="default" r:id="rId13"/>
      <w:headerReference w:type="first" r:id="rId14"/>
      <w:footerReference w:type="first" r:id="rId15"/>
      <w:pgSz w:w="11906" w:h="16838"/>
      <w:pgMar w:top="1440" w:right="1440" w:bottom="1440" w:left="1440" w:header="284" w:footer="254" w:gutter="0"/>
      <w:pgNumType w:start="1"/>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E339C" w14:textId="77777777" w:rsidR="004605A0" w:rsidRDefault="004605A0">
      <w:pPr>
        <w:spacing w:line="240" w:lineRule="auto"/>
      </w:pPr>
      <w:r>
        <w:separator/>
      </w:r>
    </w:p>
  </w:endnote>
  <w:endnote w:type="continuationSeparator" w:id="0">
    <w:p w14:paraId="3D225433" w14:textId="77777777" w:rsidR="004605A0" w:rsidRDefault="004605A0">
      <w:pPr>
        <w:spacing w:line="240" w:lineRule="auto"/>
      </w:pPr>
      <w:r>
        <w:continuationSeparator/>
      </w:r>
    </w:p>
  </w:endnote>
  <w:endnote w:type="continuationNotice" w:id="1">
    <w:p w14:paraId="7E5E5728" w14:textId="77777777" w:rsidR="004605A0" w:rsidRDefault="004605A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Roboto">
    <w:charset w:val="00"/>
    <w:family w:val="auto"/>
    <w:pitch w:val="variable"/>
    <w:sig w:usb0="E0000AFF" w:usb1="5000217F" w:usb2="00000021" w:usb3="00000000" w:csb0="0000019F" w:csb1="00000000"/>
  </w:font>
  <w:font w:name="Sora">
    <w:altName w:val="Khmer UI"/>
    <w:charset w:val="00"/>
    <w:family w:val="auto"/>
    <w:pitch w:val="variable"/>
    <w:sig w:usb0="A000006F" w:usb1="5000004B" w:usb2="00010000" w:usb3="00000000" w:csb0="00000093" w:csb1="00000000"/>
  </w:font>
  <w:font w:name="Liberation Sans">
    <w:altName w:val="Arial"/>
    <w:charset w:val="00"/>
    <w:family w:val="swiss"/>
    <w:pitch w:val="variable"/>
    <w:sig w:usb0="E0000AFF" w:usb1="500078FF" w:usb2="00000021" w:usb3="00000000" w:csb0="000001BF" w:csb1="00000000"/>
  </w:font>
  <w:font w:name="Noto Sans CJK SC">
    <w:charset w:val="80"/>
    <w:family w:val="swiss"/>
    <w:pitch w:val="variable"/>
    <w:sig w:usb0="30000083" w:usb1="2BDF3C10" w:usb2="00000016" w:usb3="00000000" w:csb0="002E0107" w:csb1="00000000"/>
  </w:font>
  <w:font w:name="Lohit Devanagari">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ora Medium">
    <w:altName w:val="Calibri"/>
    <w:charset w:val="00"/>
    <w:family w:val="auto"/>
    <w:pitch w:val="default"/>
  </w:font>
  <w:font w:name="Code3of9">
    <w:altName w:val="Calibri"/>
    <w:charset w:val="01"/>
    <w:family w:val="roman"/>
    <w:pitch w:val="variable"/>
  </w:font>
  <w:font w:name="Public Sans">
    <w:altName w:val="Times New Roman"/>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AED9C" w14:textId="77777777" w:rsidR="00ED50BA" w:rsidRDefault="00ED50BA"/>
  <w:p w14:paraId="055B3CCD" w14:textId="77777777" w:rsidR="0097298E" w:rsidRDefault="0097298E">
    <w:pPr>
      <w:ind w:left="-566"/>
      <w:jc w:val="lef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5782C" w14:textId="77777777" w:rsidR="0097298E" w:rsidRDefault="0097298E">
    <w:pPr>
      <w:ind w:left="-566"/>
      <w:jc w:val="left"/>
      <w:rPr>
        <w:sz w:val="2"/>
        <w:szCs w:val="2"/>
      </w:rPr>
    </w:pPr>
  </w:p>
  <w:tbl>
    <w:tblPr>
      <w:tblW w:w="10125" w:type="dxa"/>
      <w:tblInd w:w="-566" w:type="dxa"/>
      <w:tblLayout w:type="fixed"/>
      <w:tblCellMar>
        <w:left w:w="0" w:type="dxa"/>
        <w:right w:w="0" w:type="dxa"/>
      </w:tblCellMar>
      <w:tblLook w:val="0600" w:firstRow="0" w:lastRow="0" w:firstColumn="0" w:lastColumn="0" w:noHBand="1" w:noVBand="1"/>
    </w:tblPr>
    <w:tblGrid>
      <w:gridCol w:w="9349"/>
      <w:gridCol w:w="776"/>
    </w:tblGrid>
    <w:tr w:rsidR="0097298E" w14:paraId="4A797DB6" w14:textId="77777777">
      <w:trPr>
        <w:trHeight w:val="855"/>
      </w:trPr>
      <w:tc>
        <w:tcPr>
          <w:tcW w:w="9348" w:type="dxa"/>
          <w:vAlign w:val="center"/>
        </w:tcPr>
        <w:p w14:paraId="767029F7" w14:textId="0213F704" w:rsidR="0097298E" w:rsidRDefault="00CC43E9">
          <w:pPr>
            <w:pStyle w:val="Ttulo1"/>
            <w:widowControl w:val="0"/>
            <w:jc w:val="right"/>
            <w:rPr>
              <w:sz w:val="15"/>
              <w:szCs w:val="15"/>
            </w:rPr>
          </w:pPr>
          <w:bookmarkStart w:id="0" w:name="_qbfswa2x4w29"/>
          <w:bookmarkEnd w:id="0"/>
          <w:r>
            <w:rPr>
              <w:b w:val="0"/>
              <w:color w:val="000000"/>
              <w:sz w:val="16"/>
              <w:szCs w:val="16"/>
            </w:rPr>
            <w:t>Transformamos datos en</w:t>
          </w:r>
          <w:r>
            <w:rPr>
              <w:b w:val="0"/>
              <w:sz w:val="16"/>
              <w:szCs w:val="16"/>
            </w:rPr>
            <w:t xml:space="preserve"> </w:t>
          </w:r>
          <w:r>
            <w:rPr>
              <w:color w:val="DE0A14"/>
              <w:sz w:val="16"/>
              <w:szCs w:val="16"/>
            </w:rPr>
            <w:t>[I]</w:t>
          </w:r>
          <w:r>
            <w:rPr>
              <w:b w:val="0"/>
              <w:color w:val="000000"/>
              <w:sz w:val="16"/>
              <w:szCs w:val="16"/>
            </w:rPr>
            <w:t>información y</w:t>
          </w:r>
          <w:r>
            <w:rPr>
              <w:b w:val="0"/>
              <w:sz w:val="16"/>
              <w:szCs w:val="16"/>
            </w:rPr>
            <w:t xml:space="preserve"> </w:t>
          </w:r>
          <w:r>
            <w:rPr>
              <w:color w:val="DE0A14"/>
              <w:sz w:val="16"/>
              <w:szCs w:val="16"/>
            </w:rPr>
            <w:t>[K]</w:t>
          </w:r>
          <w:r>
            <w:rPr>
              <w:b w:val="0"/>
              <w:color w:val="000000"/>
              <w:sz w:val="16"/>
              <w:szCs w:val="16"/>
            </w:rPr>
            <w:t>conocimiento.</w:t>
          </w:r>
          <w:r>
            <w:rPr>
              <w:b w:val="0"/>
              <w:color w:val="000000"/>
              <w:sz w:val="16"/>
              <w:szCs w:val="16"/>
            </w:rPr>
            <w:br/>
          </w:r>
          <w:r>
            <w:rPr>
              <w:rFonts w:ascii="Public Sans" w:eastAsia="Public Sans" w:hAnsi="Public Sans" w:cs="Public Sans"/>
              <w:color w:val="000000"/>
              <w:sz w:val="15"/>
              <w:szCs w:val="15"/>
            </w:rPr>
            <w:t xml:space="preserve">Sede Principal: </w:t>
          </w:r>
          <w:r>
            <w:rPr>
              <w:rFonts w:ascii="Public Sans" w:eastAsia="Public Sans" w:hAnsi="Public Sans" w:cs="Public Sans"/>
              <w:b w:val="0"/>
              <w:color w:val="000000"/>
              <w:sz w:val="15"/>
              <w:szCs w:val="15"/>
            </w:rPr>
            <w:t xml:space="preserve">Calle 39A # 15-44 Bogotá - </w:t>
          </w:r>
          <w:r>
            <w:rPr>
              <w:rFonts w:ascii="Public Sans" w:eastAsia="Public Sans" w:hAnsi="Public Sans" w:cs="Public Sans"/>
              <w:color w:val="000000"/>
              <w:sz w:val="15"/>
              <w:szCs w:val="15"/>
            </w:rPr>
            <w:t xml:space="preserve">Teléfono </w:t>
          </w:r>
          <w:r>
            <w:rPr>
              <w:rFonts w:ascii="Public Sans" w:eastAsia="Public Sans" w:hAnsi="Public Sans" w:cs="Public Sans"/>
              <w:b w:val="0"/>
              <w:color w:val="000000"/>
              <w:sz w:val="15"/>
              <w:szCs w:val="15"/>
            </w:rPr>
            <w:t>+57 301 580 9160 -</w:t>
          </w:r>
          <w:hyperlink r:id="rId1">
            <w:r>
              <w:rPr>
                <w:rFonts w:ascii="Public Sans" w:eastAsia="Public Sans" w:hAnsi="Public Sans" w:cs="Public Sans"/>
                <w:b w:val="0"/>
                <w:color w:val="1155CC"/>
                <w:sz w:val="15"/>
                <w:szCs w:val="15"/>
                <w:u w:val="single"/>
              </w:rPr>
              <w:t xml:space="preserve"> info@infometrika.com</w:t>
            </w:r>
          </w:hyperlink>
          <w:r w:rsidR="0046650B">
            <w:rPr>
              <w:rFonts w:ascii="Public Sans" w:eastAsia="Public Sans" w:hAnsi="Public Sans" w:cs="Public Sans"/>
              <w:b w:val="0"/>
              <w:color w:val="000000"/>
              <w:sz w:val="15"/>
              <w:szCs w:val="15"/>
            </w:rPr>
            <w:t xml:space="preserve"> </w:t>
          </w:r>
          <w:r>
            <w:rPr>
              <w:rFonts w:ascii="Public Sans" w:eastAsia="Public Sans" w:hAnsi="Public Sans" w:cs="Public Sans"/>
              <w:b w:val="0"/>
              <w:color w:val="000000"/>
              <w:sz w:val="15"/>
              <w:szCs w:val="15"/>
            </w:rPr>
            <w:t xml:space="preserve">| </w:t>
          </w:r>
          <w:hyperlink r:id="rId2">
            <w:r>
              <w:rPr>
                <w:rFonts w:ascii="Public Sans" w:eastAsia="Public Sans" w:hAnsi="Public Sans" w:cs="Public Sans"/>
                <w:b w:val="0"/>
                <w:color w:val="1155CC"/>
                <w:sz w:val="15"/>
                <w:szCs w:val="15"/>
                <w:u w:val="single"/>
              </w:rPr>
              <w:t>www.infometrika.com</w:t>
            </w:r>
          </w:hyperlink>
        </w:p>
      </w:tc>
      <w:tc>
        <w:tcPr>
          <w:tcW w:w="776" w:type="dxa"/>
          <w:tcMar>
            <w:top w:w="100" w:type="dxa"/>
            <w:left w:w="100" w:type="dxa"/>
            <w:bottom w:w="100" w:type="dxa"/>
            <w:right w:w="100" w:type="dxa"/>
          </w:tcMar>
        </w:tcPr>
        <w:p w14:paraId="4806DDD8" w14:textId="77777777" w:rsidR="0097298E" w:rsidRDefault="00CC43E9">
          <w:pPr>
            <w:pStyle w:val="Ttulo1"/>
            <w:widowControl w:val="0"/>
            <w:ind w:left="-566"/>
            <w:jc w:val="right"/>
            <w:rPr>
              <w:rFonts w:ascii="Roboto" w:eastAsia="Roboto" w:hAnsi="Roboto" w:cs="Roboto"/>
              <w:b w:val="0"/>
              <w:color w:val="2E2D2C"/>
              <w:sz w:val="20"/>
              <w:szCs w:val="20"/>
            </w:rPr>
          </w:pPr>
          <w:bookmarkStart w:id="1" w:name="_7hmxbjm8tnk6"/>
          <w:bookmarkEnd w:id="1"/>
          <w:r>
            <w:rPr>
              <w:noProof/>
              <w:lang w:val="es-CO" w:eastAsia="es-CO"/>
            </w:rPr>
            <w:drawing>
              <wp:inline distT="0" distB="0" distL="0" distR="0" wp14:anchorId="3D9BA8D0" wp14:editId="17A8096F">
                <wp:extent cx="352425" cy="276225"/>
                <wp:effectExtent l="0" t="0" r="0" b="0"/>
                <wp:docPr id="1723409457"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a:picLocks noChangeAspect="1" noChangeArrowheads="1"/>
                        </pic:cNvPicPr>
                      </pic:nvPicPr>
                      <pic:blipFill>
                        <a:blip r:embed="rId3"/>
                        <a:stretch>
                          <a:fillRect/>
                        </a:stretch>
                      </pic:blipFill>
                      <pic:spPr bwMode="auto">
                        <a:xfrm>
                          <a:off x="0" y="0"/>
                          <a:ext cx="352425" cy="276225"/>
                        </a:xfrm>
                        <a:prstGeom prst="rect">
                          <a:avLst/>
                        </a:prstGeom>
                      </pic:spPr>
                    </pic:pic>
                  </a:graphicData>
                </a:graphic>
              </wp:inline>
            </w:drawing>
          </w:r>
        </w:p>
      </w:tc>
    </w:tr>
  </w:tbl>
  <w:p w14:paraId="31D88B94" w14:textId="77777777" w:rsidR="0097298E" w:rsidRDefault="0097298E">
    <w:pPr>
      <w:ind w:left="-566"/>
      <w:jc w:val="lef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D5CBB" w14:textId="77777777" w:rsidR="004605A0" w:rsidRDefault="004605A0">
      <w:pPr>
        <w:spacing w:line="240" w:lineRule="auto"/>
      </w:pPr>
      <w:r>
        <w:separator/>
      </w:r>
    </w:p>
  </w:footnote>
  <w:footnote w:type="continuationSeparator" w:id="0">
    <w:p w14:paraId="44892458" w14:textId="77777777" w:rsidR="004605A0" w:rsidRDefault="004605A0">
      <w:pPr>
        <w:spacing w:line="240" w:lineRule="auto"/>
      </w:pPr>
      <w:r>
        <w:continuationSeparator/>
      </w:r>
    </w:p>
  </w:footnote>
  <w:footnote w:type="continuationNotice" w:id="1">
    <w:p w14:paraId="3DB6AEAC" w14:textId="77777777" w:rsidR="004605A0" w:rsidRDefault="004605A0">
      <w:pPr>
        <w:spacing w:line="240" w:lineRule="auto"/>
      </w:pPr>
    </w:p>
  </w:footnote>
  <w:footnote w:id="2">
    <w:p w14:paraId="1D03D08D" w14:textId="78C47E16" w:rsidR="00F84890" w:rsidRPr="00F84890" w:rsidRDefault="00F84890">
      <w:pPr>
        <w:pStyle w:val="Textonotapie"/>
        <w:rPr>
          <w:lang w:val="es-ES_tradnl"/>
        </w:rPr>
      </w:pPr>
      <w:r>
        <w:rPr>
          <w:rStyle w:val="Refdenotaalpie"/>
        </w:rPr>
        <w:footnoteRef/>
      </w:r>
      <w:r>
        <w:t xml:space="preserve"> </w:t>
      </w:r>
      <w:r w:rsidR="00E33330">
        <w:rPr>
          <w:lang w:val="es-ES_tradnl"/>
        </w:rPr>
        <w:t>Se incorporan dentro de la carpeta de anexos al presente documento.</w:t>
      </w:r>
    </w:p>
  </w:footnote>
  <w:footnote w:id="3">
    <w:p w14:paraId="33F8DCCC" w14:textId="1A2B47D1" w:rsidR="00E33330" w:rsidRPr="00E33330" w:rsidRDefault="00E33330" w:rsidP="00EF12B3">
      <w:pPr>
        <w:pStyle w:val="Textonotapie"/>
        <w:rPr>
          <w:lang w:val="es-ES_tradnl"/>
        </w:rPr>
      </w:pPr>
      <w:r>
        <w:rPr>
          <w:rStyle w:val="Refdenotaalpie"/>
        </w:rPr>
        <w:footnoteRef/>
      </w:r>
      <w:r>
        <w:t xml:space="preserve"> </w:t>
      </w:r>
      <w:r>
        <w:rPr>
          <w:lang w:val="es-ES_tradnl"/>
        </w:rPr>
        <w:t>Se incorpora dentro de la carpeta de anexos al presente documento.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8559D" w14:textId="23ED3890" w:rsidR="0097298E" w:rsidRDefault="0097298E" w:rsidP="7AAB1F62">
    <w:pPr>
      <w:widowControl w:val="0"/>
      <w:spacing w:line="240" w:lineRule="auto"/>
      <w:ind w:right="-40"/>
      <w:jc w:val="left"/>
      <w:rPr>
        <w:sz w:val="14"/>
        <w:szCs w:val="1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44686" w14:textId="77777777" w:rsidR="0097298E" w:rsidRDefault="00CC43E9">
    <w:pPr>
      <w:widowControl w:val="0"/>
      <w:spacing w:line="240" w:lineRule="auto"/>
      <w:ind w:right="-40"/>
      <w:jc w:val="left"/>
      <w:rPr>
        <w:sz w:val="14"/>
        <w:szCs w:val="14"/>
      </w:rPr>
    </w:pPr>
    <w:r>
      <w:rPr>
        <w:noProof/>
        <w:sz w:val="14"/>
        <w:szCs w:val="14"/>
        <w:lang w:val="es-CO" w:eastAsia="es-CO"/>
      </w:rPr>
      <w:drawing>
        <wp:anchor distT="0" distB="0" distL="0" distR="0" simplePos="0" relativeHeight="251658240" behindDoc="0" locked="0" layoutInCell="0" allowOverlap="1" wp14:anchorId="38E7D18C" wp14:editId="305EBD94">
          <wp:simplePos x="0" y="0"/>
          <wp:positionH relativeFrom="column">
            <wp:posOffset>0</wp:posOffset>
          </wp:positionH>
          <wp:positionV relativeFrom="paragraph">
            <wp:posOffset>19050</wp:posOffset>
          </wp:positionV>
          <wp:extent cx="1043940" cy="250825"/>
          <wp:effectExtent l="0" t="0" r="0" b="0"/>
          <wp:wrapSquare wrapText="bothSides"/>
          <wp:docPr id="1466588406"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a:picLocks noChangeAspect="1" noChangeArrowheads="1"/>
                  </pic:cNvPicPr>
                </pic:nvPicPr>
                <pic:blipFill>
                  <a:blip r:embed="rId1"/>
                  <a:srcRect b="-8474"/>
                  <a:stretch>
                    <a:fillRect/>
                  </a:stretch>
                </pic:blipFill>
                <pic:spPr bwMode="auto">
                  <a:xfrm>
                    <a:off x="0" y="0"/>
                    <a:ext cx="1043940" cy="250825"/>
                  </a:xfrm>
                  <a:prstGeom prst="rect">
                    <a:avLst/>
                  </a:prstGeom>
                </pic:spPr>
              </pic:pic>
            </a:graphicData>
          </a:graphic>
        </wp:anchor>
      </w:drawing>
    </w:r>
  </w:p>
  <w:p w14:paraId="0D8269C9" w14:textId="77777777" w:rsidR="0097298E" w:rsidRDefault="00CC43E9">
    <w:pPr>
      <w:widowControl w:val="0"/>
      <w:spacing w:line="240" w:lineRule="auto"/>
      <w:ind w:right="-40"/>
      <w:jc w:val="right"/>
      <w:rPr>
        <w:rFonts w:ascii="Sora Medium" w:eastAsia="Sora Medium" w:hAnsi="Sora Medium" w:cs="Sora Medium"/>
        <w:sz w:val="16"/>
        <w:szCs w:val="16"/>
      </w:rPr>
    </w:pPr>
    <w:r>
      <w:rPr>
        <w:rFonts w:ascii="Sora Medium" w:eastAsia="Sora Medium" w:hAnsi="Sora Medium" w:cs="Sora Medium"/>
        <w:sz w:val="16"/>
        <w:szCs w:val="16"/>
      </w:rPr>
      <w:t xml:space="preserve">Página </w:t>
    </w:r>
    <w:r>
      <w:rPr>
        <w:rFonts w:ascii="Sora Medium" w:eastAsia="Sora Medium" w:hAnsi="Sora Medium" w:cs="Sora Medium"/>
        <w:sz w:val="16"/>
        <w:szCs w:val="16"/>
      </w:rPr>
      <w:fldChar w:fldCharType="begin"/>
    </w:r>
    <w:r>
      <w:rPr>
        <w:rFonts w:ascii="Sora Medium" w:eastAsia="Sora Medium" w:hAnsi="Sora Medium" w:cs="Sora Medium"/>
        <w:sz w:val="16"/>
        <w:szCs w:val="16"/>
      </w:rPr>
      <w:instrText xml:space="preserve"> PAGE </w:instrText>
    </w:r>
    <w:r>
      <w:rPr>
        <w:rFonts w:ascii="Sora Medium" w:eastAsia="Sora Medium" w:hAnsi="Sora Medium" w:cs="Sora Medium"/>
        <w:sz w:val="16"/>
        <w:szCs w:val="16"/>
      </w:rPr>
      <w:fldChar w:fldCharType="separate"/>
    </w:r>
    <w:r>
      <w:rPr>
        <w:rFonts w:ascii="Sora Medium" w:eastAsia="Sora Medium" w:hAnsi="Sora Medium" w:cs="Sora Medium"/>
        <w:sz w:val="16"/>
        <w:szCs w:val="16"/>
      </w:rPr>
      <w:t>3</w:t>
    </w:r>
    <w:r>
      <w:rPr>
        <w:rFonts w:ascii="Sora Medium" w:eastAsia="Sora Medium" w:hAnsi="Sora Medium" w:cs="Sora Medium"/>
        <w:sz w:val="16"/>
        <w:szCs w:val="16"/>
      </w:rPr>
      <w:fldChar w:fldCharType="end"/>
    </w:r>
  </w:p>
  <w:p w14:paraId="5F20F519" w14:textId="77777777" w:rsidR="0097298E" w:rsidRDefault="0097298E">
    <w:pPr>
      <w:widowControl w:val="0"/>
      <w:spacing w:line="240" w:lineRule="auto"/>
      <w:ind w:right="-40"/>
      <w:jc w:val="right"/>
      <w:rPr>
        <w:rFonts w:ascii="Sora Medium" w:eastAsia="Sora Medium" w:hAnsi="Sora Medium" w:cs="Sora Medium"/>
        <w:sz w:val="16"/>
        <w:szCs w:val="16"/>
      </w:rPr>
    </w:pPr>
  </w:p>
  <w:p w14:paraId="0E6798F3" w14:textId="77777777" w:rsidR="0097298E" w:rsidRDefault="00CC43E9">
    <w:pPr>
      <w:widowControl w:val="0"/>
      <w:spacing w:line="240" w:lineRule="auto"/>
      <w:ind w:right="-40"/>
      <w:jc w:val="right"/>
      <w:rPr>
        <w:rFonts w:ascii="Code3of9" w:eastAsia="Sora" w:hAnsi="Code3of9" w:cs="Sora"/>
        <w:sz w:val="48"/>
        <w:szCs w:val="48"/>
      </w:rPr>
    </w:pPr>
    <w:r>
      <w:rPr>
        <w:rFonts w:ascii="Code3of9" w:eastAsia="Sora" w:hAnsi="Code3of9" w:cs="Sora"/>
        <w:sz w:val="48"/>
        <w:szCs w:val="48"/>
      </w:rPr>
      <w:t>*RAD_S*</w:t>
    </w:r>
  </w:p>
  <w:p w14:paraId="37636617" w14:textId="77777777" w:rsidR="0097298E" w:rsidRDefault="0CBB0FA5" w:rsidP="0CBB0FA5">
    <w:pPr>
      <w:widowControl w:val="0"/>
      <w:spacing w:line="240" w:lineRule="auto"/>
      <w:ind w:right="-40"/>
      <w:jc w:val="right"/>
      <w:rPr>
        <w:rFonts w:ascii="Sora Medium" w:eastAsia="Sora Medium" w:hAnsi="Sora Medium" w:cs="Sora Medium"/>
        <w:sz w:val="18"/>
        <w:szCs w:val="18"/>
      </w:rPr>
    </w:pPr>
    <w:r w:rsidRPr="0CBB0FA5">
      <w:rPr>
        <w:rFonts w:ascii="Sora Medium" w:eastAsia="Sora Medium" w:hAnsi="Sora Medium" w:cs="Sora Medium"/>
        <w:sz w:val="18"/>
        <w:szCs w:val="18"/>
      </w:rPr>
      <w:t xml:space="preserve">Al contestar </w:t>
    </w:r>
    <w:proofErr w:type="spellStart"/>
    <w:r w:rsidRPr="0CBB0FA5">
      <w:rPr>
        <w:rFonts w:ascii="Sora Medium" w:eastAsia="Sora Medium" w:hAnsi="Sora Medium" w:cs="Sora Medium"/>
        <w:sz w:val="18"/>
        <w:szCs w:val="18"/>
      </w:rPr>
      <w:t>porfavor</w:t>
    </w:r>
    <w:proofErr w:type="spellEnd"/>
    <w:r w:rsidRPr="0CBB0FA5">
      <w:rPr>
        <w:rFonts w:ascii="Sora Medium" w:eastAsia="Sora Medium" w:hAnsi="Sora Medium" w:cs="Sora Medium"/>
        <w:sz w:val="18"/>
        <w:szCs w:val="18"/>
      </w:rPr>
      <w:t xml:space="preserve"> cite estos datos:</w:t>
    </w:r>
  </w:p>
  <w:p w14:paraId="7B504297" w14:textId="77777777" w:rsidR="0097298E" w:rsidRDefault="00CC43E9">
    <w:pPr>
      <w:widowControl w:val="0"/>
      <w:spacing w:line="240" w:lineRule="auto"/>
      <w:ind w:right="-40"/>
      <w:jc w:val="right"/>
      <w:rPr>
        <w:rFonts w:ascii="Sora" w:eastAsia="Sora" w:hAnsi="Sora" w:cs="Sora"/>
        <w:b/>
        <w:sz w:val="18"/>
        <w:szCs w:val="18"/>
      </w:rPr>
    </w:pPr>
    <w:r>
      <w:rPr>
        <w:rFonts w:ascii="Sora Medium" w:eastAsia="Sora Medium" w:hAnsi="Sora Medium" w:cs="Sora Medium"/>
        <w:sz w:val="18"/>
        <w:szCs w:val="18"/>
      </w:rPr>
      <w:t xml:space="preserve">Radicado No.: </w:t>
    </w:r>
    <w:r>
      <w:rPr>
        <w:rFonts w:ascii="Sora" w:eastAsia="Sora" w:hAnsi="Sora" w:cs="Sora"/>
        <w:b/>
        <w:sz w:val="18"/>
        <w:szCs w:val="18"/>
      </w:rPr>
      <w:t>*RAD_S*</w:t>
    </w:r>
  </w:p>
  <w:p w14:paraId="51178A93" w14:textId="77777777" w:rsidR="0097298E" w:rsidRDefault="00CC43E9">
    <w:pPr>
      <w:widowControl w:val="0"/>
      <w:spacing w:line="240" w:lineRule="auto"/>
      <w:ind w:right="-40"/>
      <w:jc w:val="right"/>
    </w:pPr>
    <w:r>
      <w:rPr>
        <w:rFonts w:ascii="Sora" w:eastAsia="Sora" w:hAnsi="Sora" w:cs="Sora"/>
        <w:sz w:val="18"/>
        <w:szCs w:val="18"/>
      </w:rPr>
      <w:t>Fecha: FECHA_S</w:t>
    </w:r>
  </w:p>
  <w:p w14:paraId="0F2BFCA7" w14:textId="77777777" w:rsidR="0097298E" w:rsidRDefault="0097298E">
    <w:pPr>
      <w:widowControl w:val="0"/>
      <w:spacing w:line="240" w:lineRule="auto"/>
      <w:ind w:right="-324"/>
      <w:jc w:val="right"/>
      <w:rPr>
        <w:rFonts w:ascii="Sora Medium" w:eastAsia="Sora Medium" w:hAnsi="Sora Medium" w:cs="Sora Medium"/>
        <w:sz w:val="16"/>
        <w:szCs w:val="16"/>
      </w:rPr>
    </w:pPr>
  </w:p>
</w:hdr>
</file>

<file path=word/intelligence2.xml><?xml version="1.0" encoding="utf-8"?>
<int2:intelligence xmlns:int2="http://schemas.microsoft.com/office/intelligence/2020/intelligence" xmlns:oel="http://schemas.microsoft.com/office/2019/extlst">
  <int2:observations>
    <int2:textHash int2:hashCode="AYaw5G6T70Z/kp" int2:id="2WsKitIo">
      <int2:state int2:value="Rejected" int2:type="spell"/>
    </int2:textHash>
    <int2:textHash int2:hashCode="9OKf4ZUGWn7y5q" int2:id="ArbGUyvo">
      <int2:state int2:value="Rejected" int2:type="AugLoop_Text_Critique"/>
      <int2:state int2:value="Rejected" int2:type="spell"/>
    </int2:textHash>
    <int2:textHash int2:hashCode="K6UBuiijFcZAtY" int2:id="X7lyDAVC">
      <int2:state int2:value="Rejected" int2:type="AugLoop_Text_Critique"/>
    </int2:textHash>
    <int2:textHash int2:hashCode="RwBMMvswfgo+Ty" int2:id="cLOgpU2Z">
      <int2:state int2:value="Rejected" int2:type="AugLoop_Text_Critique"/>
    </int2:textHash>
    <int2:textHash int2:hashCode="RqN3XS4e396wGb" int2:id="dekiFHXl">
      <int2:state int2:value="Rejected" int2:type="spell"/>
    </int2:textHash>
    <int2:textHash int2:hashCode="nWewKl8ugMWy+5" int2:id="mgK8HW1H">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6D5"/>
    <w:multiLevelType w:val="hybridMultilevel"/>
    <w:tmpl w:val="2CB81854"/>
    <w:lvl w:ilvl="0" w:tplc="17B4CE26">
      <w:start w:val="1"/>
      <w:numFmt w:val="low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1524AE6"/>
    <w:multiLevelType w:val="hybridMultilevel"/>
    <w:tmpl w:val="4EB86B5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2326F72"/>
    <w:multiLevelType w:val="hybridMultilevel"/>
    <w:tmpl w:val="0EBED5FC"/>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36C445"/>
    <w:multiLevelType w:val="multilevel"/>
    <w:tmpl w:val="9970D8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FD46E1"/>
    <w:multiLevelType w:val="hybridMultilevel"/>
    <w:tmpl w:val="824C2D08"/>
    <w:lvl w:ilvl="0" w:tplc="F970FEBE">
      <w:start w:val="1"/>
      <w:numFmt w:val="bullet"/>
      <w:lvlText w:val=""/>
      <w:lvlJc w:val="left"/>
      <w:pPr>
        <w:ind w:left="720" w:hanging="360"/>
      </w:pPr>
      <w:rPr>
        <w:rFonts w:ascii="Symbol" w:hAnsi="Symbol" w:hint="default"/>
      </w:rPr>
    </w:lvl>
    <w:lvl w:ilvl="1" w:tplc="88D028A6">
      <w:start w:val="1"/>
      <w:numFmt w:val="bullet"/>
      <w:lvlText w:val="o"/>
      <w:lvlJc w:val="left"/>
      <w:pPr>
        <w:ind w:left="1440" w:hanging="360"/>
      </w:pPr>
      <w:rPr>
        <w:rFonts w:ascii="Courier New" w:hAnsi="Courier New" w:hint="default"/>
      </w:rPr>
    </w:lvl>
    <w:lvl w:ilvl="2" w:tplc="B26C5CEE">
      <w:start w:val="1"/>
      <w:numFmt w:val="bullet"/>
      <w:lvlText w:val=""/>
      <w:lvlJc w:val="left"/>
      <w:pPr>
        <w:ind w:left="2160" w:hanging="360"/>
      </w:pPr>
      <w:rPr>
        <w:rFonts w:ascii="Wingdings" w:hAnsi="Wingdings" w:hint="default"/>
      </w:rPr>
    </w:lvl>
    <w:lvl w:ilvl="3" w:tplc="98AEF95E">
      <w:start w:val="1"/>
      <w:numFmt w:val="bullet"/>
      <w:lvlText w:val=""/>
      <w:lvlJc w:val="left"/>
      <w:pPr>
        <w:ind w:left="2880" w:hanging="360"/>
      </w:pPr>
      <w:rPr>
        <w:rFonts w:ascii="Symbol" w:hAnsi="Symbol" w:hint="default"/>
      </w:rPr>
    </w:lvl>
    <w:lvl w:ilvl="4" w:tplc="2DC8C53A">
      <w:start w:val="1"/>
      <w:numFmt w:val="bullet"/>
      <w:lvlText w:val="o"/>
      <w:lvlJc w:val="left"/>
      <w:pPr>
        <w:ind w:left="3600" w:hanging="360"/>
      </w:pPr>
      <w:rPr>
        <w:rFonts w:ascii="Courier New" w:hAnsi="Courier New" w:hint="default"/>
      </w:rPr>
    </w:lvl>
    <w:lvl w:ilvl="5" w:tplc="DE18F660">
      <w:start w:val="1"/>
      <w:numFmt w:val="bullet"/>
      <w:lvlText w:val=""/>
      <w:lvlJc w:val="left"/>
      <w:pPr>
        <w:ind w:left="4320" w:hanging="360"/>
      </w:pPr>
      <w:rPr>
        <w:rFonts w:ascii="Wingdings" w:hAnsi="Wingdings" w:hint="default"/>
      </w:rPr>
    </w:lvl>
    <w:lvl w:ilvl="6" w:tplc="692AFBD2">
      <w:start w:val="1"/>
      <w:numFmt w:val="bullet"/>
      <w:lvlText w:val=""/>
      <w:lvlJc w:val="left"/>
      <w:pPr>
        <w:ind w:left="5040" w:hanging="360"/>
      </w:pPr>
      <w:rPr>
        <w:rFonts w:ascii="Symbol" w:hAnsi="Symbol" w:hint="default"/>
      </w:rPr>
    </w:lvl>
    <w:lvl w:ilvl="7" w:tplc="40963AE6">
      <w:start w:val="1"/>
      <w:numFmt w:val="bullet"/>
      <w:lvlText w:val="o"/>
      <w:lvlJc w:val="left"/>
      <w:pPr>
        <w:ind w:left="5760" w:hanging="360"/>
      </w:pPr>
      <w:rPr>
        <w:rFonts w:ascii="Courier New" w:hAnsi="Courier New" w:hint="default"/>
      </w:rPr>
    </w:lvl>
    <w:lvl w:ilvl="8" w:tplc="0128A0D0">
      <w:start w:val="1"/>
      <w:numFmt w:val="bullet"/>
      <w:lvlText w:val=""/>
      <w:lvlJc w:val="left"/>
      <w:pPr>
        <w:ind w:left="6480" w:hanging="360"/>
      </w:pPr>
      <w:rPr>
        <w:rFonts w:ascii="Wingdings" w:hAnsi="Wingdings" w:hint="default"/>
      </w:rPr>
    </w:lvl>
  </w:abstractNum>
  <w:abstractNum w:abstractNumId="5" w15:restartNumberingAfterBreak="0">
    <w:nsid w:val="1CA05E19"/>
    <w:multiLevelType w:val="hybridMultilevel"/>
    <w:tmpl w:val="2834A754"/>
    <w:lvl w:ilvl="0" w:tplc="240A0013">
      <w:start w:val="1"/>
      <w:numFmt w:val="upperRoman"/>
      <w:lvlText w:val="%1."/>
      <w:lvlJc w:val="right"/>
      <w:pPr>
        <w:ind w:left="360" w:hanging="360"/>
      </w:pPr>
      <w:rPr>
        <w:b/>
        <w:bCs/>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1D91784F"/>
    <w:multiLevelType w:val="multilevel"/>
    <w:tmpl w:val="96362A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4EB7B65"/>
    <w:multiLevelType w:val="hybridMultilevel"/>
    <w:tmpl w:val="EE2008DC"/>
    <w:lvl w:ilvl="0" w:tplc="31829F4C">
      <w:start w:val="1"/>
      <w:numFmt w:val="bullet"/>
      <w:lvlText w:val="-"/>
      <w:lvlJc w:val="left"/>
      <w:pPr>
        <w:ind w:left="862" w:hanging="360"/>
      </w:pPr>
      <w:rPr>
        <w:rFonts w:ascii="Aptos" w:hAnsi="Aptos" w:hint="default"/>
      </w:rPr>
    </w:lvl>
    <w:lvl w:ilvl="1" w:tplc="D51E8F20">
      <w:start w:val="1"/>
      <w:numFmt w:val="bullet"/>
      <w:lvlText w:val="o"/>
      <w:lvlJc w:val="left"/>
      <w:pPr>
        <w:ind w:left="1582" w:hanging="360"/>
      </w:pPr>
      <w:rPr>
        <w:rFonts w:ascii="Courier New" w:hAnsi="Courier New" w:hint="default"/>
      </w:rPr>
    </w:lvl>
    <w:lvl w:ilvl="2" w:tplc="5C28CD1A">
      <w:start w:val="1"/>
      <w:numFmt w:val="bullet"/>
      <w:lvlText w:val=""/>
      <w:lvlJc w:val="left"/>
      <w:pPr>
        <w:ind w:left="2302" w:hanging="360"/>
      </w:pPr>
      <w:rPr>
        <w:rFonts w:ascii="Wingdings" w:hAnsi="Wingdings" w:hint="default"/>
      </w:rPr>
    </w:lvl>
    <w:lvl w:ilvl="3" w:tplc="00C030AA">
      <w:start w:val="1"/>
      <w:numFmt w:val="bullet"/>
      <w:lvlText w:val=""/>
      <w:lvlJc w:val="left"/>
      <w:pPr>
        <w:ind w:left="3022" w:hanging="360"/>
      </w:pPr>
      <w:rPr>
        <w:rFonts w:ascii="Symbol" w:hAnsi="Symbol" w:hint="default"/>
      </w:rPr>
    </w:lvl>
    <w:lvl w:ilvl="4" w:tplc="3DC06510">
      <w:start w:val="1"/>
      <w:numFmt w:val="bullet"/>
      <w:lvlText w:val="o"/>
      <w:lvlJc w:val="left"/>
      <w:pPr>
        <w:ind w:left="3742" w:hanging="360"/>
      </w:pPr>
      <w:rPr>
        <w:rFonts w:ascii="Courier New" w:hAnsi="Courier New" w:hint="default"/>
      </w:rPr>
    </w:lvl>
    <w:lvl w:ilvl="5" w:tplc="B1E64A96">
      <w:start w:val="1"/>
      <w:numFmt w:val="bullet"/>
      <w:lvlText w:val=""/>
      <w:lvlJc w:val="left"/>
      <w:pPr>
        <w:ind w:left="4462" w:hanging="360"/>
      </w:pPr>
      <w:rPr>
        <w:rFonts w:ascii="Wingdings" w:hAnsi="Wingdings" w:hint="default"/>
      </w:rPr>
    </w:lvl>
    <w:lvl w:ilvl="6" w:tplc="DD549DAC">
      <w:start w:val="1"/>
      <w:numFmt w:val="bullet"/>
      <w:lvlText w:val=""/>
      <w:lvlJc w:val="left"/>
      <w:pPr>
        <w:ind w:left="5182" w:hanging="360"/>
      </w:pPr>
      <w:rPr>
        <w:rFonts w:ascii="Symbol" w:hAnsi="Symbol" w:hint="default"/>
      </w:rPr>
    </w:lvl>
    <w:lvl w:ilvl="7" w:tplc="436CD08E">
      <w:start w:val="1"/>
      <w:numFmt w:val="bullet"/>
      <w:lvlText w:val="o"/>
      <w:lvlJc w:val="left"/>
      <w:pPr>
        <w:ind w:left="5902" w:hanging="360"/>
      </w:pPr>
      <w:rPr>
        <w:rFonts w:ascii="Courier New" w:hAnsi="Courier New" w:hint="default"/>
      </w:rPr>
    </w:lvl>
    <w:lvl w:ilvl="8" w:tplc="8CA652C0">
      <w:start w:val="1"/>
      <w:numFmt w:val="bullet"/>
      <w:lvlText w:val=""/>
      <w:lvlJc w:val="left"/>
      <w:pPr>
        <w:ind w:left="6622" w:hanging="360"/>
      </w:pPr>
      <w:rPr>
        <w:rFonts w:ascii="Wingdings" w:hAnsi="Wingdings" w:hint="default"/>
      </w:rPr>
    </w:lvl>
  </w:abstractNum>
  <w:abstractNum w:abstractNumId="8" w15:restartNumberingAfterBreak="0">
    <w:nsid w:val="322C0C27"/>
    <w:multiLevelType w:val="hybridMultilevel"/>
    <w:tmpl w:val="9C665FE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3B352865"/>
    <w:multiLevelType w:val="multilevel"/>
    <w:tmpl w:val="B298F51E"/>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C234580"/>
    <w:multiLevelType w:val="hybridMultilevel"/>
    <w:tmpl w:val="F3B4C67E"/>
    <w:lvl w:ilvl="0" w:tplc="17B4CE26">
      <w:start w:val="1"/>
      <w:numFmt w:val="low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3C25095A"/>
    <w:multiLevelType w:val="hybridMultilevel"/>
    <w:tmpl w:val="6298CA2C"/>
    <w:lvl w:ilvl="0" w:tplc="44BA04A4">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510492E7"/>
    <w:multiLevelType w:val="multilevel"/>
    <w:tmpl w:val="FEA6E9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1F33B5B"/>
    <w:multiLevelType w:val="multilevel"/>
    <w:tmpl w:val="5E0C49FA"/>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668273F"/>
    <w:multiLevelType w:val="hybridMultilevel"/>
    <w:tmpl w:val="B8B20BCA"/>
    <w:lvl w:ilvl="0" w:tplc="9BB4B7F8">
      <w:start w:val="1"/>
      <w:numFmt w:val="bullet"/>
      <w:lvlText w:val=""/>
      <w:lvlJc w:val="left"/>
      <w:pPr>
        <w:ind w:left="720" w:hanging="360"/>
      </w:pPr>
      <w:rPr>
        <w:rFonts w:ascii="Symbol" w:hAnsi="Symbol" w:hint="default"/>
      </w:rPr>
    </w:lvl>
    <w:lvl w:ilvl="1" w:tplc="58D66744">
      <w:start w:val="1"/>
      <w:numFmt w:val="bullet"/>
      <w:lvlText w:val="o"/>
      <w:lvlJc w:val="left"/>
      <w:pPr>
        <w:ind w:left="1440" w:hanging="360"/>
      </w:pPr>
      <w:rPr>
        <w:rFonts w:ascii="Courier New" w:hAnsi="Courier New" w:hint="default"/>
      </w:rPr>
    </w:lvl>
    <w:lvl w:ilvl="2" w:tplc="332ED596">
      <w:start w:val="1"/>
      <w:numFmt w:val="bullet"/>
      <w:lvlText w:val=""/>
      <w:lvlJc w:val="left"/>
      <w:pPr>
        <w:ind w:left="2160" w:hanging="360"/>
      </w:pPr>
      <w:rPr>
        <w:rFonts w:ascii="Wingdings" w:hAnsi="Wingdings" w:hint="default"/>
      </w:rPr>
    </w:lvl>
    <w:lvl w:ilvl="3" w:tplc="7C6A9112">
      <w:start w:val="1"/>
      <w:numFmt w:val="bullet"/>
      <w:lvlText w:val=""/>
      <w:lvlJc w:val="left"/>
      <w:pPr>
        <w:ind w:left="2880" w:hanging="360"/>
      </w:pPr>
      <w:rPr>
        <w:rFonts w:ascii="Symbol" w:hAnsi="Symbol" w:hint="default"/>
      </w:rPr>
    </w:lvl>
    <w:lvl w:ilvl="4" w:tplc="ED0800E4">
      <w:start w:val="1"/>
      <w:numFmt w:val="bullet"/>
      <w:lvlText w:val="o"/>
      <w:lvlJc w:val="left"/>
      <w:pPr>
        <w:ind w:left="3600" w:hanging="360"/>
      </w:pPr>
      <w:rPr>
        <w:rFonts w:ascii="Courier New" w:hAnsi="Courier New" w:hint="default"/>
      </w:rPr>
    </w:lvl>
    <w:lvl w:ilvl="5" w:tplc="7F9CF5D6">
      <w:start w:val="1"/>
      <w:numFmt w:val="bullet"/>
      <w:lvlText w:val=""/>
      <w:lvlJc w:val="left"/>
      <w:pPr>
        <w:ind w:left="4320" w:hanging="360"/>
      </w:pPr>
      <w:rPr>
        <w:rFonts w:ascii="Wingdings" w:hAnsi="Wingdings" w:hint="default"/>
      </w:rPr>
    </w:lvl>
    <w:lvl w:ilvl="6" w:tplc="BE1010AC">
      <w:start w:val="1"/>
      <w:numFmt w:val="bullet"/>
      <w:lvlText w:val=""/>
      <w:lvlJc w:val="left"/>
      <w:pPr>
        <w:ind w:left="5040" w:hanging="360"/>
      </w:pPr>
      <w:rPr>
        <w:rFonts w:ascii="Symbol" w:hAnsi="Symbol" w:hint="default"/>
      </w:rPr>
    </w:lvl>
    <w:lvl w:ilvl="7" w:tplc="D90E68FA">
      <w:start w:val="1"/>
      <w:numFmt w:val="bullet"/>
      <w:lvlText w:val="o"/>
      <w:lvlJc w:val="left"/>
      <w:pPr>
        <w:ind w:left="5760" w:hanging="360"/>
      </w:pPr>
      <w:rPr>
        <w:rFonts w:ascii="Courier New" w:hAnsi="Courier New" w:hint="default"/>
      </w:rPr>
    </w:lvl>
    <w:lvl w:ilvl="8" w:tplc="C1C65E94">
      <w:start w:val="1"/>
      <w:numFmt w:val="bullet"/>
      <w:lvlText w:val=""/>
      <w:lvlJc w:val="left"/>
      <w:pPr>
        <w:ind w:left="6480" w:hanging="360"/>
      </w:pPr>
      <w:rPr>
        <w:rFonts w:ascii="Wingdings" w:hAnsi="Wingdings" w:hint="default"/>
      </w:rPr>
    </w:lvl>
  </w:abstractNum>
  <w:abstractNum w:abstractNumId="15" w15:restartNumberingAfterBreak="0">
    <w:nsid w:val="66AF0233"/>
    <w:multiLevelType w:val="hybridMultilevel"/>
    <w:tmpl w:val="E37EF4FA"/>
    <w:lvl w:ilvl="0" w:tplc="D3F264BE">
      <w:start w:val="1"/>
      <w:numFmt w:val="bullet"/>
      <w:lvlText w:val="ü"/>
      <w:lvlJc w:val="left"/>
      <w:pPr>
        <w:ind w:left="720" w:hanging="360"/>
      </w:pPr>
      <w:rPr>
        <w:rFonts w:ascii="Wingdings" w:hAnsi="Wingdings" w:hint="default"/>
      </w:rPr>
    </w:lvl>
    <w:lvl w:ilvl="1" w:tplc="5D0AD9C6">
      <w:start w:val="1"/>
      <w:numFmt w:val="bullet"/>
      <w:lvlText w:val="o"/>
      <w:lvlJc w:val="left"/>
      <w:pPr>
        <w:ind w:left="1440" w:hanging="360"/>
      </w:pPr>
      <w:rPr>
        <w:rFonts w:ascii="Courier New" w:hAnsi="Courier New" w:hint="default"/>
      </w:rPr>
    </w:lvl>
    <w:lvl w:ilvl="2" w:tplc="00A8AAB8">
      <w:start w:val="1"/>
      <w:numFmt w:val="bullet"/>
      <w:lvlText w:val=""/>
      <w:lvlJc w:val="left"/>
      <w:pPr>
        <w:ind w:left="2160" w:hanging="360"/>
      </w:pPr>
      <w:rPr>
        <w:rFonts w:ascii="Wingdings" w:hAnsi="Wingdings" w:hint="default"/>
      </w:rPr>
    </w:lvl>
    <w:lvl w:ilvl="3" w:tplc="CC0206B6">
      <w:start w:val="1"/>
      <w:numFmt w:val="bullet"/>
      <w:lvlText w:val=""/>
      <w:lvlJc w:val="left"/>
      <w:pPr>
        <w:ind w:left="2880" w:hanging="360"/>
      </w:pPr>
      <w:rPr>
        <w:rFonts w:ascii="Symbol" w:hAnsi="Symbol" w:hint="default"/>
      </w:rPr>
    </w:lvl>
    <w:lvl w:ilvl="4" w:tplc="C6740632">
      <w:start w:val="1"/>
      <w:numFmt w:val="bullet"/>
      <w:lvlText w:val="o"/>
      <w:lvlJc w:val="left"/>
      <w:pPr>
        <w:ind w:left="3600" w:hanging="360"/>
      </w:pPr>
      <w:rPr>
        <w:rFonts w:ascii="Courier New" w:hAnsi="Courier New" w:hint="default"/>
      </w:rPr>
    </w:lvl>
    <w:lvl w:ilvl="5" w:tplc="246CB4A8">
      <w:start w:val="1"/>
      <w:numFmt w:val="bullet"/>
      <w:lvlText w:val=""/>
      <w:lvlJc w:val="left"/>
      <w:pPr>
        <w:ind w:left="4320" w:hanging="360"/>
      </w:pPr>
      <w:rPr>
        <w:rFonts w:ascii="Wingdings" w:hAnsi="Wingdings" w:hint="default"/>
      </w:rPr>
    </w:lvl>
    <w:lvl w:ilvl="6" w:tplc="2146F8D4">
      <w:start w:val="1"/>
      <w:numFmt w:val="bullet"/>
      <w:lvlText w:val=""/>
      <w:lvlJc w:val="left"/>
      <w:pPr>
        <w:ind w:left="5040" w:hanging="360"/>
      </w:pPr>
      <w:rPr>
        <w:rFonts w:ascii="Symbol" w:hAnsi="Symbol" w:hint="default"/>
      </w:rPr>
    </w:lvl>
    <w:lvl w:ilvl="7" w:tplc="828A8762">
      <w:start w:val="1"/>
      <w:numFmt w:val="bullet"/>
      <w:lvlText w:val="o"/>
      <w:lvlJc w:val="left"/>
      <w:pPr>
        <w:ind w:left="5760" w:hanging="360"/>
      </w:pPr>
      <w:rPr>
        <w:rFonts w:ascii="Courier New" w:hAnsi="Courier New" w:hint="default"/>
      </w:rPr>
    </w:lvl>
    <w:lvl w:ilvl="8" w:tplc="321CA330">
      <w:start w:val="1"/>
      <w:numFmt w:val="bullet"/>
      <w:lvlText w:val=""/>
      <w:lvlJc w:val="left"/>
      <w:pPr>
        <w:ind w:left="6480" w:hanging="360"/>
      </w:pPr>
      <w:rPr>
        <w:rFonts w:ascii="Wingdings" w:hAnsi="Wingdings" w:hint="default"/>
      </w:rPr>
    </w:lvl>
  </w:abstractNum>
  <w:abstractNum w:abstractNumId="16" w15:restartNumberingAfterBreak="0">
    <w:nsid w:val="692615B0"/>
    <w:multiLevelType w:val="hybridMultilevel"/>
    <w:tmpl w:val="17AC7B80"/>
    <w:lvl w:ilvl="0" w:tplc="FFFFFFFF">
      <w:start w:val="1"/>
      <w:numFmt w:val="decimal"/>
      <w:lvlText w:val="%1."/>
      <w:lvlJc w:val="left"/>
      <w:pPr>
        <w:ind w:left="502" w:hanging="360"/>
      </w:pPr>
      <w:rPr>
        <w:rFonts w:hint="default"/>
        <w:b/>
        <w:bCs/>
        <w:i w:val="0"/>
        <w:iCs w:val="0"/>
        <w:sz w:val="20"/>
        <w:szCs w:val="20"/>
      </w:r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7" w15:restartNumberingAfterBreak="0">
    <w:nsid w:val="6E166580"/>
    <w:multiLevelType w:val="hybridMultilevel"/>
    <w:tmpl w:val="77101D58"/>
    <w:lvl w:ilvl="0" w:tplc="3C8E71BA">
      <w:start w:val="1"/>
      <w:numFmt w:val="decimal"/>
      <w:lvlText w:val="%1."/>
      <w:lvlJc w:val="left"/>
      <w:pPr>
        <w:ind w:left="720" w:hanging="360"/>
      </w:pPr>
      <w:rPr>
        <w:rFonts w:ascii="Arial Narrow" w:hAnsi="Arial Narrow" w:hint="default"/>
      </w:rPr>
    </w:lvl>
    <w:lvl w:ilvl="1" w:tplc="8F448F0A">
      <w:start w:val="1"/>
      <w:numFmt w:val="lowerLetter"/>
      <w:lvlText w:val="%2."/>
      <w:lvlJc w:val="left"/>
      <w:pPr>
        <w:ind w:left="1440" w:hanging="360"/>
      </w:pPr>
    </w:lvl>
    <w:lvl w:ilvl="2" w:tplc="F2065574">
      <w:start w:val="1"/>
      <w:numFmt w:val="lowerRoman"/>
      <w:lvlText w:val="%3."/>
      <w:lvlJc w:val="right"/>
      <w:pPr>
        <w:ind w:left="2160" w:hanging="180"/>
      </w:pPr>
    </w:lvl>
    <w:lvl w:ilvl="3" w:tplc="BDE0E9E2">
      <w:start w:val="1"/>
      <w:numFmt w:val="decimal"/>
      <w:lvlText w:val="%4."/>
      <w:lvlJc w:val="left"/>
      <w:pPr>
        <w:ind w:left="2880" w:hanging="360"/>
      </w:pPr>
    </w:lvl>
    <w:lvl w:ilvl="4" w:tplc="1A160E44">
      <w:start w:val="1"/>
      <w:numFmt w:val="lowerLetter"/>
      <w:lvlText w:val="%5."/>
      <w:lvlJc w:val="left"/>
      <w:pPr>
        <w:ind w:left="3600" w:hanging="360"/>
      </w:pPr>
    </w:lvl>
    <w:lvl w:ilvl="5" w:tplc="C62C25CE">
      <w:start w:val="1"/>
      <w:numFmt w:val="lowerRoman"/>
      <w:lvlText w:val="%6."/>
      <w:lvlJc w:val="right"/>
      <w:pPr>
        <w:ind w:left="4320" w:hanging="180"/>
      </w:pPr>
    </w:lvl>
    <w:lvl w:ilvl="6" w:tplc="AF2EE89A">
      <w:start w:val="1"/>
      <w:numFmt w:val="decimal"/>
      <w:lvlText w:val="%7."/>
      <w:lvlJc w:val="left"/>
      <w:pPr>
        <w:ind w:left="5040" w:hanging="360"/>
      </w:pPr>
    </w:lvl>
    <w:lvl w:ilvl="7" w:tplc="0F8E2472">
      <w:start w:val="1"/>
      <w:numFmt w:val="lowerLetter"/>
      <w:lvlText w:val="%8."/>
      <w:lvlJc w:val="left"/>
      <w:pPr>
        <w:ind w:left="5760" w:hanging="360"/>
      </w:pPr>
    </w:lvl>
    <w:lvl w:ilvl="8" w:tplc="A91C05EA">
      <w:start w:val="1"/>
      <w:numFmt w:val="lowerRoman"/>
      <w:lvlText w:val="%9."/>
      <w:lvlJc w:val="right"/>
      <w:pPr>
        <w:ind w:left="6480" w:hanging="180"/>
      </w:pPr>
    </w:lvl>
  </w:abstractNum>
  <w:abstractNum w:abstractNumId="18" w15:restartNumberingAfterBreak="0">
    <w:nsid w:val="74EE1E2C"/>
    <w:multiLevelType w:val="hybridMultilevel"/>
    <w:tmpl w:val="0EBED5FC"/>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62C775F"/>
    <w:multiLevelType w:val="hybridMultilevel"/>
    <w:tmpl w:val="1F16D700"/>
    <w:lvl w:ilvl="0" w:tplc="FFFFFFFF">
      <w:start w:val="1"/>
      <w:numFmt w:val="lowerLetter"/>
      <w:lvlText w:val="%1."/>
      <w:lvlJc w:val="left"/>
      <w:pPr>
        <w:ind w:left="1068" w:hanging="360"/>
      </w:pPr>
      <w:rPr>
        <w:rFonts w:ascii="Arial Narrow" w:hAnsi="Arial Narrow" w:hint="default"/>
      </w:rPr>
    </w:lvl>
    <w:lvl w:ilvl="1" w:tplc="B5028BD0">
      <w:start w:val="1"/>
      <w:numFmt w:val="lowerLetter"/>
      <w:lvlText w:val="%2."/>
      <w:lvlJc w:val="left"/>
      <w:pPr>
        <w:ind w:left="1440" w:hanging="360"/>
      </w:pPr>
    </w:lvl>
    <w:lvl w:ilvl="2" w:tplc="289892A8">
      <w:start w:val="1"/>
      <w:numFmt w:val="lowerRoman"/>
      <w:lvlText w:val="%3."/>
      <w:lvlJc w:val="right"/>
      <w:pPr>
        <w:ind w:left="2160" w:hanging="180"/>
      </w:pPr>
    </w:lvl>
    <w:lvl w:ilvl="3" w:tplc="C91A9524">
      <w:start w:val="1"/>
      <w:numFmt w:val="decimal"/>
      <w:lvlText w:val="%4."/>
      <w:lvlJc w:val="left"/>
      <w:pPr>
        <w:ind w:left="2880" w:hanging="360"/>
      </w:pPr>
    </w:lvl>
    <w:lvl w:ilvl="4" w:tplc="2B466E1E">
      <w:start w:val="1"/>
      <w:numFmt w:val="lowerLetter"/>
      <w:lvlText w:val="%5."/>
      <w:lvlJc w:val="left"/>
      <w:pPr>
        <w:ind w:left="3600" w:hanging="360"/>
      </w:pPr>
    </w:lvl>
    <w:lvl w:ilvl="5" w:tplc="F4F02E1E">
      <w:start w:val="1"/>
      <w:numFmt w:val="lowerRoman"/>
      <w:lvlText w:val="%6."/>
      <w:lvlJc w:val="right"/>
      <w:pPr>
        <w:ind w:left="4320" w:hanging="180"/>
      </w:pPr>
    </w:lvl>
    <w:lvl w:ilvl="6" w:tplc="BDD88838">
      <w:start w:val="1"/>
      <w:numFmt w:val="decimal"/>
      <w:lvlText w:val="%7."/>
      <w:lvlJc w:val="left"/>
      <w:pPr>
        <w:ind w:left="5040" w:hanging="360"/>
      </w:pPr>
    </w:lvl>
    <w:lvl w:ilvl="7" w:tplc="73EC9832">
      <w:start w:val="1"/>
      <w:numFmt w:val="lowerLetter"/>
      <w:lvlText w:val="%8."/>
      <w:lvlJc w:val="left"/>
      <w:pPr>
        <w:ind w:left="5760" w:hanging="360"/>
      </w:pPr>
    </w:lvl>
    <w:lvl w:ilvl="8" w:tplc="315AA394">
      <w:start w:val="1"/>
      <w:numFmt w:val="lowerRoman"/>
      <w:lvlText w:val="%9."/>
      <w:lvlJc w:val="right"/>
      <w:pPr>
        <w:ind w:left="6480" w:hanging="180"/>
      </w:pPr>
    </w:lvl>
  </w:abstractNum>
  <w:abstractNum w:abstractNumId="20" w15:restartNumberingAfterBreak="0">
    <w:nsid w:val="7ADF46D8"/>
    <w:multiLevelType w:val="hybridMultilevel"/>
    <w:tmpl w:val="EB48B3D6"/>
    <w:lvl w:ilvl="0" w:tplc="9766C226">
      <w:start w:val="1"/>
      <w:numFmt w:val="lowerLetter"/>
      <w:lvlText w:val="%1."/>
      <w:lvlJc w:val="left"/>
      <w:pPr>
        <w:ind w:left="1068" w:hanging="360"/>
      </w:pPr>
      <w:rPr>
        <w:rFonts w:ascii="Arial Narrow" w:hAnsi="Arial Narrow" w:hint="default"/>
      </w:rPr>
    </w:lvl>
    <w:lvl w:ilvl="1" w:tplc="D1845E64">
      <w:start w:val="1"/>
      <w:numFmt w:val="lowerLetter"/>
      <w:lvlText w:val="%2."/>
      <w:lvlJc w:val="left"/>
      <w:pPr>
        <w:ind w:left="1440" w:hanging="360"/>
      </w:pPr>
    </w:lvl>
    <w:lvl w:ilvl="2" w:tplc="8E109E44">
      <w:start w:val="1"/>
      <w:numFmt w:val="lowerRoman"/>
      <w:lvlText w:val="%3."/>
      <w:lvlJc w:val="right"/>
      <w:pPr>
        <w:ind w:left="2160" w:hanging="180"/>
      </w:pPr>
    </w:lvl>
    <w:lvl w:ilvl="3" w:tplc="2A36A750">
      <w:start w:val="1"/>
      <w:numFmt w:val="decimal"/>
      <w:lvlText w:val="%4."/>
      <w:lvlJc w:val="left"/>
      <w:pPr>
        <w:ind w:left="2880" w:hanging="360"/>
      </w:pPr>
    </w:lvl>
    <w:lvl w:ilvl="4" w:tplc="1DFE1FA0">
      <w:start w:val="1"/>
      <w:numFmt w:val="lowerLetter"/>
      <w:lvlText w:val="%5."/>
      <w:lvlJc w:val="left"/>
      <w:pPr>
        <w:ind w:left="3600" w:hanging="360"/>
      </w:pPr>
    </w:lvl>
    <w:lvl w:ilvl="5" w:tplc="BA3E964C">
      <w:start w:val="1"/>
      <w:numFmt w:val="lowerRoman"/>
      <w:lvlText w:val="%6."/>
      <w:lvlJc w:val="right"/>
      <w:pPr>
        <w:ind w:left="4320" w:hanging="180"/>
      </w:pPr>
    </w:lvl>
    <w:lvl w:ilvl="6" w:tplc="4600CC1A">
      <w:start w:val="1"/>
      <w:numFmt w:val="decimal"/>
      <w:lvlText w:val="%7."/>
      <w:lvlJc w:val="left"/>
      <w:pPr>
        <w:ind w:left="5040" w:hanging="360"/>
      </w:pPr>
    </w:lvl>
    <w:lvl w:ilvl="7" w:tplc="92E4BE50">
      <w:start w:val="1"/>
      <w:numFmt w:val="lowerLetter"/>
      <w:lvlText w:val="%8."/>
      <w:lvlJc w:val="left"/>
      <w:pPr>
        <w:ind w:left="5760" w:hanging="360"/>
      </w:pPr>
    </w:lvl>
    <w:lvl w:ilvl="8" w:tplc="915E68EA">
      <w:start w:val="1"/>
      <w:numFmt w:val="lowerRoman"/>
      <w:lvlText w:val="%9."/>
      <w:lvlJc w:val="right"/>
      <w:pPr>
        <w:ind w:left="6480" w:hanging="180"/>
      </w:pPr>
    </w:lvl>
  </w:abstractNum>
  <w:num w:numId="1" w16cid:durableId="1066758599">
    <w:abstractNumId w:val="12"/>
  </w:num>
  <w:num w:numId="2" w16cid:durableId="2074886042">
    <w:abstractNumId w:val="6"/>
  </w:num>
  <w:num w:numId="3" w16cid:durableId="1988436441">
    <w:abstractNumId w:val="9"/>
  </w:num>
  <w:num w:numId="4" w16cid:durableId="103810333">
    <w:abstractNumId w:val="13"/>
  </w:num>
  <w:num w:numId="5" w16cid:durableId="2082871951">
    <w:abstractNumId w:val="20"/>
  </w:num>
  <w:num w:numId="6" w16cid:durableId="727849667">
    <w:abstractNumId w:val="3"/>
  </w:num>
  <w:num w:numId="7" w16cid:durableId="78714947">
    <w:abstractNumId w:val="7"/>
  </w:num>
  <w:num w:numId="8" w16cid:durableId="1342929709">
    <w:abstractNumId w:val="17"/>
  </w:num>
  <w:num w:numId="9" w16cid:durableId="2068339439">
    <w:abstractNumId w:val="15"/>
  </w:num>
  <w:num w:numId="10" w16cid:durableId="1259293975">
    <w:abstractNumId w:val="14"/>
  </w:num>
  <w:num w:numId="11" w16cid:durableId="709838658">
    <w:abstractNumId w:val="19"/>
  </w:num>
  <w:num w:numId="12" w16cid:durableId="756750732">
    <w:abstractNumId w:val="5"/>
  </w:num>
  <w:num w:numId="13" w16cid:durableId="2132624520">
    <w:abstractNumId w:val="16"/>
  </w:num>
  <w:num w:numId="14" w16cid:durableId="395208695">
    <w:abstractNumId w:val="4"/>
  </w:num>
  <w:num w:numId="15" w16cid:durableId="1058741597">
    <w:abstractNumId w:val="8"/>
  </w:num>
  <w:num w:numId="16" w16cid:durableId="428933363">
    <w:abstractNumId w:val="10"/>
  </w:num>
  <w:num w:numId="17" w16cid:durableId="735014709">
    <w:abstractNumId w:val="18"/>
  </w:num>
  <w:num w:numId="18" w16cid:durableId="795954357">
    <w:abstractNumId w:val="2"/>
  </w:num>
  <w:num w:numId="19" w16cid:durableId="1683821285">
    <w:abstractNumId w:val="0"/>
  </w:num>
  <w:num w:numId="20" w16cid:durableId="588197458">
    <w:abstractNumId w:val="11"/>
  </w:num>
  <w:num w:numId="21" w16cid:durableId="210865263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s-ES" w:vendorID="64" w:dllVersion="0" w:nlCheck="1" w:checkStyle="0"/>
  <w:proofState w:spelling="clean" w:grammar="clean"/>
  <w:defaultTabStop w:val="720"/>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298E"/>
    <w:rsid w:val="000000BE"/>
    <w:rsid w:val="00000578"/>
    <w:rsid w:val="00000BBB"/>
    <w:rsid w:val="0000110A"/>
    <w:rsid w:val="00001477"/>
    <w:rsid w:val="00001AF9"/>
    <w:rsid w:val="00001E01"/>
    <w:rsid w:val="00001E36"/>
    <w:rsid w:val="00001F74"/>
    <w:rsid w:val="00001F81"/>
    <w:rsid w:val="0000296A"/>
    <w:rsid w:val="00002B26"/>
    <w:rsid w:val="000037D8"/>
    <w:rsid w:val="00003E93"/>
    <w:rsid w:val="0000402E"/>
    <w:rsid w:val="00004373"/>
    <w:rsid w:val="00004495"/>
    <w:rsid w:val="00004551"/>
    <w:rsid w:val="00004A4F"/>
    <w:rsid w:val="00004A73"/>
    <w:rsid w:val="00004BA8"/>
    <w:rsid w:val="00005400"/>
    <w:rsid w:val="000055D7"/>
    <w:rsid w:val="000055ED"/>
    <w:rsid w:val="0000567A"/>
    <w:rsid w:val="0000584E"/>
    <w:rsid w:val="00006217"/>
    <w:rsid w:val="00006450"/>
    <w:rsid w:val="00006B11"/>
    <w:rsid w:val="00007041"/>
    <w:rsid w:val="00007D76"/>
    <w:rsid w:val="000102ED"/>
    <w:rsid w:val="00010644"/>
    <w:rsid w:val="00010F79"/>
    <w:rsid w:val="00011106"/>
    <w:rsid w:val="000116DA"/>
    <w:rsid w:val="00011950"/>
    <w:rsid w:val="0001198E"/>
    <w:rsid w:val="00011AFD"/>
    <w:rsid w:val="00011D8A"/>
    <w:rsid w:val="00011E7D"/>
    <w:rsid w:val="00011F15"/>
    <w:rsid w:val="00012127"/>
    <w:rsid w:val="00012343"/>
    <w:rsid w:val="000123C9"/>
    <w:rsid w:val="00012E60"/>
    <w:rsid w:val="00012FFE"/>
    <w:rsid w:val="0001313B"/>
    <w:rsid w:val="00013930"/>
    <w:rsid w:val="00013D82"/>
    <w:rsid w:val="00013F9E"/>
    <w:rsid w:val="00014298"/>
    <w:rsid w:val="0001447A"/>
    <w:rsid w:val="00014974"/>
    <w:rsid w:val="00014C02"/>
    <w:rsid w:val="00014CB2"/>
    <w:rsid w:val="00015388"/>
    <w:rsid w:val="000159FF"/>
    <w:rsid w:val="00015D52"/>
    <w:rsid w:val="000163BB"/>
    <w:rsid w:val="000167AC"/>
    <w:rsid w:val="00016CBC"/>
    <w:rsid w:val="00016E89"/>
    <w:rsid w:val="00016F9C"/>
    <w:rsid w:val="000170BE"/>
    <w:rsid w:val="000173C9"/>
    <w:rsid w:val="00017677"/>
    <w:rsid w:val="000177F0"/>
    <w:rsid w:val="00017A7E"/>
    <w:rsid w:val="00017EF7"/>
    <w:rsid w:val="00017EFB"/>
    <w:rsid w:val="00017F12"/>
    <w:rsid w:val="000200CD"/>
    <w:rsid w:val="000201A8"/>
    <w:rsid w:val="000204DA"/>
    <w:rsid w:val="0002072C"/>
    <w:rsid w:val="00020F5B"/>
    <w:rsid w:val="000211A7"/>
    <w:rsid w:val="000211AB"/>
    <w:rsid w:val="0002169A"/>
    <w:rsid w:val="00021CE2"/>
    <w:rsid w:val="000220AE"/>
    <w:rsid w:val="000224F5"/>
    <w:rsid w:val="000228C8"/>
    <w:rsid w:val="000235E7"/>
    <w:rsid w:val="00023631"/>
    <w:rsid w:val="0002399F"/>
    <w:rsid w:val="000239C9"/>
    <w:rsid w:val="00023C3F"/>
    <w:rsid w:val="0002440D"/>
    <w:rsid w:val="0002442F"/>
    <w:rsid w:val="0002450D"/>
    <w:rsid w:val="00024BD4"/>
    <w:rsid w:val="00025579"/>
    <w:rsid w:val="000257A4"/>
    <w:rsid w:val="00026588"/>
    <w:rsid w:val="00026770"/>
    <w:rsid w:val="0002742E"/>
    <w:rsid w:val="00027900"/>
    <w:rsid w:val="00027F62"/>
    <w:rsid w:val="00027FA2"/>
    <w:rsid w:val="00030402"/>
    <w:rsid w:val="0003137E"/>
    <w:rsid w:val="00031C5A"/>
    <w:rsid w:val="00031D54"/>
    <w:rsid w:val="00032630"/>
    <w:rsid w:val="0003281D"/>
    <w:rsid w:val="00032E6A"/>
    <w:rsid w:val="00033411"/>
    <w:rsid w:val="00033D80"/>
    <w:rsid w:val="000343DD"/>
    <w:rsid w:val="0003473A"/>
    <w:rsid w:val="00034D78"/>
    <w:rsid w:val="00034F1F"/>
    <w:rsid w:val="000355B0"/>
    <w:rsid w:val="00035833"/>
    <w:rsid w:val="00035883"/>
    <w:rsid w:val="000358BB"/>
    <w:rsid w:val="00035B87"/>
    <w:rsid w:val="0003684C"/>
    <w:rsid w:val="000373FD"/>
    <w:rsid w:val="000374AA"/>
    <w:rsid w:val="00037753"/>
    <w:rsid w:val="000401AC"/>
    <w:rsid w:val="0004070D"/>
    <w:rsid w:val="00040719"/>
    <w:rsid w:val="00040F77"/>
    <w:rsid w:val="00041210"/>
    <w:rsid w:val="000412D7"/>
    <w:rsid w:val="00042083"/>
    <w:rsid w:val="000422E5"/>
    <w:rsid w:val="00042313"/>
    <w:rsid w:val="0004250F"/>
    <w:rsid w:val="00042540"/>
    <w:rsid w:val="00042741"/>
    <w:rsid w:val="000429D8"/>
    <w:rsid w:val="00042C62"/>
    <w:rsid w:val="00043127"/>
    <w:rsid w:val="000434C9"/>
    <w:rsid w:val="00043773"/>
    <w:rsid w:val="00043CBE"/>
    <w:rsid w:val="00043EBA"/>
    <w:rsid w:val="00043FAE"/>
    <w:rsid w:val="00044175"/>
    <w:rsid w:val="000441D9"/>
    <w:rsid w:val="000443AD"/>
    <w:rsid w:val="00044535"/>
    <w:rsid w:val="00044D07"/>
    <w:rsid w:val="00044DAA"/>
    <w:rsid w:val="00044EDE"/>
    <w:rsid w:val="0004516D"/>
    <w:rsid w:val="0004539D"/>
    <w:rsid w:val="00046028"/>
    <w:rsid w:val="00046EEC"/>
    <w:rsid w:val="0004750D"/>
    <w:rsid w:val="000478D5"/>
    <w:rsid w:val="000479BE"/>
    <w:rsid w:val="00047A2E"/>
    <w:rsid w:val="0004B4B1"/>
    <w:rsid w:val="0005014B"/>
    <w:rsid w:val="000511F0"/>
    <w:rsid w:val="0005120F"/>
    <w:rsid w:val="000512B0"/>
    <w:rsid w:val="0005177D"/>
    <w:rsid w:val="00052049"/>
    <w:rsid w:val="00052242"/>
    <w:rsid w:val="0005267F"/>
    <w:rsid w:val="00052F8F"/>
    <w:rsid w:val="00053830"/>
    <w:rsid w:val="00053AF0"/>
    <w:rsid w:val="00053CA3"/>
    <w:rsid w:val="0005486C"/>
    <w:rsid w:val="00054B7D"/>
    <w:rsid w:val="0005546F"/>
    <w:rsid w:val="00055CF4"/>
    <w:rsid w:val="000561FB"/>
    <w:rsid w:val="00056424"/>
    <w:rsid w:val="000565CA"/>
    <w:rsid w:val="00056959"/>
    <w:rsid w:val="00056D50"/>
    <w:rsid w:val="00056D5B"/>
    <w:rsid w:val="00056F69"/>
    <w:rsid w:val="00057A26"/>
    <w:rsid w:val="00057B06"/>
    <w:rsid w:val="000601F2"/>
    <w:rsid w:val="00060363"/>
    <w:rsid w:val="000603E5"/>
    <w:rsid w:val="00060D3C"/>
    <w:rsid w:val="00060DDB"/>
    <w:rsid w:val="00061084"/>
    <w:rsid w:val="0006112F"/>
    <w:rsid w:val="0006183A"/>
    <w:rsid w:val="00062032"/>
    <w:rsid w:val="000620DE"/>
    <w:rsid w:val="00062294"/>
    <w:rsid w:val="00063062"/>
    <w:rsid w:val="000636BD"/>
    <w:rsid w:val="00063837"/>
    <w:rsid w:val="00063C3D"/>
    <w:rsid w:val="00063D15"/>
    <w:rsid w:val="000644F8"/>
    <w:rsid w:val="000645B1"/>
    <w:rsid w:val="00064879"/>
    <w:rsid w:val="00064F4E"/>
    <w:rsid w:val="000654E8"/>
    <w:rsid w:val="00065BD2"/>
    <w:rsid w:val="00066A06"/>
    <w:rsid w:val="00066A21"/>
    <w:rsid w:val="00066A5D"/>
    <w:rsid w:val="00066A76"/>
    <w:rsid w:val="00066CBF"/>
    <w:rsid w:val="00066F59"/>
    <w:rsid w:val="000671D6"/>
    <w:rsid w:val="00067506"/>
    <w:rsid w:val="00067799"/>
    <w:rsid w:val="00067BFD"/>
    <w:rsid w:val="00067DA9"/>
    <w:rsid w:val="00070290"/>
    <w:rsid w:val="00070309"/>
    <w:rsid w:val="000707A6"/>
    <w:rsid w:val="00070A36"/>
    <w:rsid w:val="00070A9D"/>
    <w:rsid w:val="0007111C"/>
    <w:rsid w:val="00071123"/>
    <w:rsid w:val="00071231"/>
    <w:rsid w:val="00072893"/>
    <w:rsid w:val="0007323C"/>
    <w:rsid w:val="00074056"/>
    <w:rsid w:val="00074652"/>
    <w:rsid w:val="00074C8D"/>
    <w:rsid w:val="00074D07"/>
    <w:rsid w:val="000754B7"/>
    <w:rsid w:val="00075732"/>
    <w:rsid w:val="00076021"/>
    <w:rsid w:val="0007628F"/>
    <w:rsid w:val="0007640F"/>
    <w:rsid w:val="00076743"/>
    <w:rsid w:val="000767A2"/>
    <w:rsid w:val="000768EE"/>
    <w:rsid w:val="00076933"/>
    <w:rsid w:val="00076FF7"/>
    <w:rsid w:val="00077274"/>
    <w:rsid w:val="00077563"/>
    <w:rsid w:val="00077780"/>
    <w:rsid w:val="000808FE"/>
    <w:rsid w:val="00080AF9"/>
    <w:rsid w:val="00080BBF"/>
    <w:rsid w:val="000814F4"/>
    <w:rsid w:val="0008160B"/>
    <w:rsid w:val="00083A70"/>
    <w:rsid w:val="000842BE"/>
    <w:rsid w:val="00084465"/>
    <w:rsid w:val="00084767"/>
    <w:rsid w:val="0008482E"/>
    <w:rsid w:val="0008488D"/>
    <w:rsid w:val="00084B16"/>
    <w:rsid w:val="00084B4A"/>
    <w:rsid w:val="00084CAF"/>
    <w:rsid w:val="00084E60"/>
    <w:rsid w:val="00085316"/>
    <w:rsid w:val="000856F5"/>
    <w:rsid w:val="000857E2"/>
    <w:rsid w:val="000857E4"/>
    <w:rsid w:val="000858BB"/>
    <w:rsid w:val="00085B42"/>
    <w:rsid w:val="00085E2C"/>
    <w:rsid w:val="00086A8A"/>
    <w:rsid w:val="00086CCA"/>
    <w:rsid w:val="00087219"/>
    <w:rsid w:val="00087D41"/>
    <w:rsid w:val="0008C8BD"/>
    <w:rsid w:val="0009008C"/>
    <w:rsid w:val="000903D8"/>
    <w:rsid w:val="00090964"/>
    <w:rsid w:val="00090F17"/>
    <w:rsid w:val="00090F19"/>
    <w:rsid w:val="0009107C"/>
    <w:rsid w:val="000915C2"/>
    <w:rsid w:val="00091633"/>
    <w:rsid w:val="0009193A"/>
    <w:rsid w:val="00091EC6"/>
    <w:rsid w:val="000922E6"/>
    <w:rsid w:val="000929B1"/>
    <w:rsid w:val="00092A41"/>
    <w:rsid w:val="00092E62"/>
    <w:rsid w:val="000931E9"/>
    <w:rsid w:val="0009340F"/>
    <w:rsid w:val="000934E5"/>
    <w:rsid w:val="000935BB"/>
    <w:rsid w:val="0009377F"/>
    <w:rsid w:val="000937D5"/>
    <w:rsid w:val="00093BB4"/>
    <w:rsid w:val="00093EC4"/>
    <w:rsid w:val="0009470C"/>
    <w:rsid w:val="00094BE9"/>
    <w:rsid w:val="000954D2"/>
    <w:rsid w:val="000958B2"/>
    <w:rsid w:val="00095906"/>
    <w:rsid w:val="00095C64"/>
    <w:rsid w:val="000963B1"/>
    <w:rsid w:val="0009645E"/>
    <w:rsid w:val="00096628"/>
    <w:rsid w:val="00096FD1"/>
    <w:rsid w:val="0009762C"/>
    <w:rsid w:val="000A01F9"/>
    <w:rsid w:val="000A030E"/>
    <w:rsid w:val="000A06EE"/>
    <w:rsid w:val="000A0B54"/>
    <w:rsid w:val="000A0C9C"/>
    <w:rsid w:val="000A0FA3"/>
    <w:rsid w:val="000A106C"/>
    <w:rsid w:val="000A1932"/>
    <w:rsid w:val="000A1A7C"/>
    <w:rsid w:val="000A1C40"/>
    <w:rsid w:val="000A1D18"/>
    <w:rsid w:val="000A1FF3"/>
    <w:rsid w:val="000A204A"/>
    <w:rsid w:val="000A20C4"/>
    <w:rsid w:val="000A2239"/>
    <w:rsid w:val="000A23DF"/>
    <w:rsid w:val="000A2420"/>
    <w:rsid w:val="000A2C4B"/>
    <w:rsid w:val="000A2D7C"/>
    <w:rsid w:val="000A2E7B"/>
    <w:rsid w:val="000A2F3D"/>
    <w:rsid w:val="000A3520"/>
    <w:rsid w:val="000A39BD"/>
    <w:rsid w:val="000A39CF"/>
    <w:rsid w:val="000A3AFE"/>
    <w:rsid w:val="000A3D87"/>
    <w:rsid w:val="000A3F4F"/>
    <w:rsid w:val="000A4029"/>
    <w:rsid w:val="000A4144"/>
    <w:rsid w:val="000A4267"/>
    <w:rsid w:val="000A47E8"/>
    <w:rsid w:val="000A4830"/>
    <w:rsid w:val="000A5567"/>
    <w:rsid w:val="000A6004"/>
    <w:rsid w:val="000A621A"/>
    <w:rsid w:val="000A6486"/>
    <w:rsid w:val="000A662C"/>
    <w:rsid w:val="000A66C6"/>
    <w:rsid w:val="000A6DAF"/>
    <w:rsid w:val="000A6DB5"/>
    <w:rsid w:val="000A6DE6"/>
    <w:rsid w:val="000A6F9B"/>
    <w:rsid w:val="000A7438"/>
    <w:rsid w:val="000A746B"/>
    <w:rsid w:val="000B0119"/>
    <w:rsid w:val="000B0203"/>
    <w:rsid w:val="000B0824"/>
    <w:rsid w:val="000B09D0"/>
    <w:rsid w:val="000B0A0F"/>
    <w:rsid w:val="000B0B2D"/>
    <w:rsid w:val="000B0B3F"/>
    <w:rsid w:val="000B1317"/>
    <w:rsid w:val="000B17C1"/>
    <w:rsid w:val="000B186A"/>
    <w:rsid w:val="000B1923"/>
    <w:rsid w:val="000B1A0E"/>
    <w:rsid w:val="000B3841"/>
    <w:rsid w:val="000B384F"/>
    <w:rsid w:val="000B3C1E"/>
    <w:rsid w:val="000B3C63"/>
    <w:rsid w:val="000B430B"/>
    <w:rsid w:val="000B45B8"/>
    <w:rsid w:val="000B4CFD"/>
    <w:rsid w:val="000B50C9"/>
    <w:rsid w:val="000B5166"/>
    <w:rsid w:val="000B550D"/>
    <w:rsid w:val="000B5606"/>
    <w:rsid w:val="000B5B39"/>
    <w:rsid w:val="000B652C"/>
    <w:rsid w:val="000B6808"/>
    <w:rsid w:val="000B69B9"/>
    <w:rsid w:val="000B6A2A"/>
    <w:rsid w:val="000B6B72"/>
    <w:rsid w:val="000B6C89"/>
    <w:rsid w:val="000B6CDC"/>
    <w:rsid w:val="000B763B"/>
    <w:rsid w:val="000C00CF"/>
    <w:rsid w:val="000C0215"/>
    <w:rsid w:val="000C09F8"/>
    <w:rsid w:val="000C0B63"/>
    <w:rsid w:val="000C0CC6"/>
    <w:rsid w:val="000C0CC9"/>
    <w:rsid w:val="000C114A"/>
    <w:rsid w:val="000C1626"/>
    <w:rsid w:val="000C173A"/>
    <w:rsid w:val="000C1C17"/>
    <w:rsid w:val="000C1D68"/>
    <w:rsid w:val="000C2340"/>
    <w:rsid w:val="000C3958"/>
    <w:rsid w:val="000C3E38"/>
    <w:rsid w:val="000C3F25"/>
    <w:rsid w:val="000C4138"/>
    <w:rsid w:val="000C44B5"/>
    <w:rsid w:val="000C5053"/>
    <w:rsid w:val="000C5402"/>
    <w:rsid w:val="000C5765"/>
    <w:rsid w:val="000C5A75"/>
    <w:rsid w:val="000C5B91"/>
    <w:rsid w:val="000C5C0C"/>
    <w:rsid w:val="000C684A"/>
    <w:rsid w:val="000C703A"/>
    <w:rsid w:val="000C7124"/>
    <w:rsid w:val="000C7377"/>
    <w:rsid w:val="000C7912"/>
    <w:rsid w:val="000C7EE6"/>
    <w:rsid w:val="000D073E"/>
    <w:rsid w:val="000D08AA"/>
    <w:rsid w:val="000D0B60"/>
    <w:rsid w:val="000D0E6D"/>
    <w:rsid w:val="000D110B"/>
    <w:rsid w:val="000D186E"/>
    <w:rsid w:val="000D1D30"/>
    <w:rsid w:val="000D2112"/>
    <w:rsid w:val="000D259C"/>
    <w:rsid w:val="000D28E0"/>
    <w:rsid w:val="000D2EC7"/>
    <w:rsid w:val="000D34C4"/>
    <w:rsid w:val="000D352F"/>
    <w:rsid w:val="000D38F0"/>
    <w:rsid w:val="000D39BA"/>
    <w:rsid w:val="000D3F02"/>
    <w:rsid w:val="000D431A"/>
    <w:rsid w:val="000D442A"/>
    <w:rsid w:val="000D4A23"/>
    <w:rsid w:val="000D4B70"/>
    <w:rsid w:val="000D4D5E"/>
    <w:rsid w:val="000D563E"/>
    <w:rsid w:val="000D599C"/>
    <w:rsid w:val="000D5C92"/>
    <w:rsid w:val="000D76F0"/>
    <w:rsid w:val="000D7987"/>
    <w:rsid w:val="000E01E5"/>
    <w:rsid w:val="000E0846"/>
    <w:rsid w:val="000E1D05"/>
    <w:rsid w:val="000E1EC0"/>
    <w:rsid w:val="000E2103"/>
    <w:rsid w:val="000E2253"/>
    <w:rsid w:val="000E2255"/>
    <w:rsid w:val="000E277F"/>
    <w:rsid w:val="000E2B0C"/>
    <w:rsid w:val="000E2C99"/>
    <w:rsid w:val="000E327F"/>
    <w:rsid w:val="000E331C"/>
    <w:rsid w:val="000E339F"/>
    <w:rsid w:val="000E3793"/>
    <w:rsid w:val="000E3CEC"/>
    <w:rsid w:val="000E3E9C"/>
    <w:rsid w:val="000E3EB8"/>
    <w:rsid w:val="000E4528"/>
    <w:rsid w:val="000E4EFB"/>
    <w:rsid w:val="000E4F65"/>
    <w:rsid w:val="000E5225"/>
    <w:rsid w:val="000E547D"/>
    <w:rsid w:val="000E5B20"/>
    <w:rsid w:val="000E5DBC"/>
    <w:rsid w:val="000E5EDC"/>
    <w:rsid w:val="000E68F6"/>
    <w:rsid w:val="000E69A2"/>
    <w:rsid w:val="000E6AF4"/>
    <w:rsid w:val="000E7020"/>
    <w:rsid w:val="000E704B"/>
    <w:rsid w:val="000E736A"/>
    <w:rsid w:val="000E79BD"/>
    <w:rsid w:val="000E7FD8"/>
    <w:rsid w:val="000F0636"/>
    <w:rsid w:val="000F0695"/>
    <w:rsid w:val="000F0958"/>
    <w:rsid w:val="000F1351"/>
    <w:rsid w:val="000F1517"/>
    <w:rsid w:val="000F1553"/>
    <w:rsid w:val="000F1764"/>
    <w:rsid w:val="000F191A"/>
    <w:rsid w:val="000F1E29"/>
    <w:rsid w:val="000F3AC5"/>
    <w:rsid w:val="000F3ADC"/>
    <w:rsid w:val="000F3F24"/>
    <w:rsid w:val="000F44D1"/>
    <w:rsid w:val="000F4706"/>
    <w:rsid w:val="000F49EC"/>
    <w:rsid w:val="000F4D86"/>
    <w:rsid w:val="000F5EDF"/>
    <w:rsid w:val="000F67A7"/>
    <w:rsid w:val="000F6834"/>
    <w:rsid w:val="000F6C20"/>
    <w:rsid w:val="000F7060"/>
    <w:rsid w:val="000F70F3"/>
    <w:rsid w:val="000F7CF4"/>
    <w:rsid w:val="000F7E7D"/>
    <w:rsid w:val="000F7EF3"/>
    <w:rsid w:val="00100663"/>
    <w:rsid w:val="00100874"/>
    <w:rsid w:val="00100BE2"/>
    <w:rsid w:val="00100C6E"/>
    <w:rsid w:val="00101329"/>
    <w:rsid w:val="0010202C"/>
    <w:rsid w:val="00102133"/>
    <w:rsid w:val="00102486"/>
    <w:rsid w:val="00102AAC"/>
    <w:rsid w:val="00102DC4"/>
    <w:rsid w:val="00102FA8"/>
    <w:rsid w:val="00103521"/>
    <w:rsid w:val="00103542"/>
    <w:rsid w:val="00103A4D"/>
    <w:rsid w:val="00103DE7"/>
    <w:rsid w:val="00104042"/>
    <w:rsid w:val="0010406C"/>
    <w:rsid w:val="00104D68"/>
    <w:rsid w:val="00105543"/>
    <w:rsid w:val="001055F0"/>
    <w:rsid w:val="00105E7C"/>
    <w:rsid w:val="00106B78"/>
    <w:rsid w:val="00106D63"/>
    <w:rsid w:val="00106E30"/>
    <w:rsid w:val="001070B2"/>
    <w:rsid w:val="00107168"/>
    <w:rsid w:val="00107429"/>
    <w:rsid w:val="001074AF"/>
    <w:rsid w:val="00107E99"/>
    <w:rsid w:val="00110366"/>
    <w:rsid w:val="001103E0"/>
    <w:rsid w:val="0011043D"/>
    <w:rsid w:val="001107F5"/>
    <w:rsid w:val="00110ABE"/>
    <w:rsid w:val="00111E51"/>
    <w:rsid w:val="0011211E"/>
    <w:rsid w:val="00112189"/>
    <w:rsid w:val="0011222D"/>
    <w:rsid w:val="0011227B"/>
    <w:rsid w:val="001128E4"/>
    <w:rsid w:val="0011302A"/>
    <w:rsid w:val="00113030"/>
    <w:rsid w:val="00113168"/>
    <w:rsid w:val="00113178"/>
    <w:rsid w:val="00113571"/>
    <w:rsid w:val="00113754"/>
    <w:rsid w:val="00113BA4"/>
    <w:rsid w:val="00114A66"/>
    <w:rsid w:val="00114AF4"/>
    <w:rsid w:val="001151A6"/>
    <w:rsid w:val="001158EA"/>
    <w:rsid w:val="00115E43"/>
    <w:rsid w:val="001166F5"/>
    <w:rsid w:val="00116887"/>
    <w:rsid w:val="0011770A"/>
    <w:rsid w:val="001205A0"/>
    <w:rsid w:val="00120ADE"/>
    <w:rsid w:val="00120B0F"/>
    <w:rsid w:val="00120DE2"/>
    <w:rsid w:val="001214B8"/>
    <w:rsid w:val="001219CC"/>
    <w:rsid w:val="00122050"/>
    <w:rsid w:val="001220D9"/>
    <w:rsid w:val="001220F1"/>
    <w:rsid w:val="00122208"/>
    <w:rsid w:val="0012254B"/>
    <w:rsid w:val="001227E9"/>
    <w:rsid w:val="0012285F"/>
    <w:rsid w:val="001229F0"/>
    <w:rsid w:val="00122B73"/>
    <w:rsid w:val="00122C0C"/>
    <w:rsid w:val="00123A2F"/>
    <w:rsid w:val="00123BB8"/>
    <w:rsid w:val="00124A72"/>
    <w:rsid w:val="00124BA8"/>
    <w:rsid w:val="00125304"/>
    <w:rsid w:val="001253B3"/>
    <w:rsid w:val="001253C1"/>
    <w:rsid w:val="00125E7D"/>
    <w:rsid w:val="0012616F"/>
    <w:rsid w:val="00126421"/>
    <w:rsid w:val="00126A5C"/>
    <w:rsid w:val="00126C41"/>
    <w:rsid w:val="00126DE0"/>
    <w:rsid w:val="00127254"/>
    <w:rsid w:val="0012737D"/>
    <w:rsid w:val="00127C10"/>
    <w:rsid w:val="0013089C"/>
    <w:rsid w:val="001308BE"/>
    <w:rsid w:val="00130B53"/>
    <w:rsid w:val="00130F95"/>
    <w:rsid w:val="00131181"/>
    <w:rsid w:val="001314F4"/>
    <w:rsid w:val="001318FA"/>
    <w:rsid w:val="00131B65"/>
    <w:rsid w:val="00131BD2"/>
    <w:rsid w:val="00131F40"/>
    <w:rsid w:val="0013242C"/>
    <w:rsid w:val="0013280C"/>
    <w:rsid w:val="00132820"/>
    <w:rsid w:val="00133791"/>
    <w:rsid w:val="00133CC0"/>
    <w:rsid w:val="00134106"/>
    <w:rsid w:val="001342C3"/>
    <w:rsid w:val="001344F6"/>
    <w:rsid w:val="001347BF"/>
    <w:rsid w:val="001352E7"/>
    <w:rsid w:val="0013537A"/>
    <w:rsid w:val="001356B6"/>
    <w:rsid w:val="001357F4"/>
    <w:rsid w:val="00135D19"/>
    <w:rsid w:val="00135E09"/>
    <w:rsid w:val="00135F6A"/>
    <w:rsid w:val="001361FE"/>
    <w:rsid w:val="00136279"/>
    <w:rsid w:val="001363F8"/>
    <w:rsid w:val="00136462"/>
    <w:rsid w:val="001365A9"/>
    <w:rsid w:val="00136844"/>
    <w:rsid w:val="0013706E"/>
    <w:rsid w:val="00137584"/>
    <w:rsid w:val="0013767A"/>
    <w:rsid w:val="0013797F"/>
    <w:rsid w:val="00140006"/>
    <w:rsid w:val="0014017A"/>
    <w:rsid w:val="00140A05"/>
    <w:rsid w:val="00140D28"/>
    <w:rsid w:val="0014111A"/>
    <w:rsid w:val="00141183"/>
    <w:rsid w:val="00141219"/>
    <w:rsid w:val="001418FC"/>
    <w:rsid w:val="00141D05"/>
    <w:rsid w:val="00141E91"/>
    <w:rsid w:val="00142311"/>
    <w:rsid w:val="001424AE"/>
    <w:rsid w:val="001424D2"/>
    <w:rsid w:val="001429AD"/>
    <w:rsid w:val="00143009"/>
    <w:rsid w:val="00143177"/>
    <w:rsid w:val="00143477"/>
    <w:rsid w:val="0014392F"/>
    <w:rsid w:val="00144C3B"/>
    <w:rsid w:val="001451AC"/>
    <w:rsid w:val="00145463"/>
    <w:rsid w:val="00145B35"/>
    <w:rsid w:val="0014621A"/>
    <w:rsid w:val="00146257"/>
    <w:rsid w:val="00146367"/>
    <w:rsid w:val="00146431"/>
    <w:rsid w:val="001469DE"/>
    <w:rsid w:val="00146D46"/>
    <w:rsid w:val="00146E1A"/>
    <w:rsid w:val="00146E55"/>
    <w:rsid w:val="0014786B"/>
    <w:rsid w:val="00147A87"/>
    <w:rsid w:val="00147B5E"/>
    <w:rsid w:val="00147C53"/>
    <w:rsid w:val="00147EF1"/>
    <w:rsid w:val="00151381"/>
    <w:rsid w:val="00151F11"/>
    <w:rsid w:val="0015278E"/>
    <w:rsid w:val="001528AC"/>
    <w:rsid w:val="001529AF"/>
    <w:rsid w:val="00152C40"/>
    <w:rsid w:val="00152E7D"/>
    <w:rsid w:val="0015321B"/>
    <w:rsid w:val="0015379E"/>
    <w:rsid w:val="001538CA"/>
    <w:rsid w:val="00153E66"/>
    <w:rsid w:val="00154091"/>
    <w:rsid w:val="00154243"/>
    <w:rsid w:val="00154556"/>
    <w:rsid w:val="001548B7"/>
    <w:rsid w:val="00154C8D"/>
    <w:rsid w:val="0015538D"/>
    <w:rsid w:val="001556A2"/>
    <w:rsid w:val="00155994"/>
    <w:rsid w:val="0015658A"/>
    <w:rsid w:val="00156804"/>
    <w:rsid w:val="00156B5D"/>
    <w:rsid w:val="00156C90"/>
    <w:rsid w:val="0015727B"/>
    <w:rsid w:val="00157328"/>
    <w:rsid w:val="001573F4"/>
    <w:rsid w:val="00157C2C"/>
    <w:rsid w:val="00160094"/>
    <w:rsid w:val="001602C9"/>
    <w:rsid w:val="001604D4"/>
    <w:rsid w:val="0016050D"/>
    <w:rsid w:val="00160B55"/>
    <w:rsid w:val="00160D9B"/>
    <w:rsid w:val="00160DE2"/>
    <w:rsid w:val="0016109F"/>
    <w:rsid w:val="00161827"/>
    <w:rsid w:val="00161A20"/>
    <w:rsid w:val="001626F1"/>
    <w:rsid w:val="0016287E"/>
    <w:rsid w:val="00162A9D"/>
    <w:rsid w:val="00162D38"/>
    <w:rsid w:val="00162E85"/>
    <w:rsid w:val="00162FD4"/>
    <w:rsid w:val="00163234"/>
    <w:rsid w:val="001639AA"/>
    <w:rsid w:val="00163B75"/>
    <w:rsid w:val="001640E2"/>
    <w:rsid w:val="001641EE"/>
    <w:rsid w:val="0016423C"/>
    <w:rsid w:val="0016441F"/>
    <w:rsid w:val="00164F8E"/>
    <w:rsid w:val="00164FF5"/>
    <w:rsid w:val="00165ACA"/>
    <w:rsid w:val="00167386"/>
    <w:rsid w:val="001673BC"/>
    <w:rsid w:val="0016786E"/>
    <w:rsid w:val="0016794F"/>
    <w:rsid w:val="00167CE4"/>
    <w:rsid w:val="00167D9D"/>
    <w:rsid w:val="001710DE"/>
    <w:rsid w:val="0017149F"/>
    <w:rsid w:val="00171B52"/>
    <w:rsid w:val="0017211A"/>
    <w:rsid w:val="00172668"/>
    <w:rsid w:val="0017316D"/>
    <w:rsid w:val="001731E8"/>
    <w:rsid w:val="001732A7"/>
    <w:rsid w:val="00173981"/>
    <w:rsid w:val="00173F72"/>
    <w:rsid w:val="00174A8B"/>
    <w:rsid w:val="00174F11"/>
    <w:rsid w:val="00174F89"/>
    <w:rsid w:val="00175B1A"/>
    <w:rsid w:val="00175DBA"/>
    <w:rsid w:val="00175EA5"/>
    <w:rsid w:val="0017653A"/>
    <w:rsid w:val="00176A86"/>
    <w:rsid w:val="00180667"/>
    <w:rsid w:val="00180B4A"/>
    <w:rsid w:val="00180E10"/>
    <w:rsid w:val="00181B1F"/>
    <w:rsid w:val="00181B94"/>
    <w:rsid w:val="00181BFB"/>
    <w:rsid w:val="00182065"/>
    <w:rsid w:val="001820F9"/>
    <w:rsid w:val="00182AAE"/>
    <w:rsid w:val="00182D97"/>
    <w:rsid w:val="00182F41"/>
    <w:rsid w:val="0018325F"/>
    <w:rsid w:val="00183CA0"/>
    <w:rsid w:val="00183EF8"/>
    <w:rsid w:val="001841C6"/>
    <w:rsid w:val="00184958"/>
    <w:rsid w:val="00184A2B"/>
    <w:rsid w:val="00184AA2"/>
    <w:rsid w:val="00184C63"/>
    <w:rsid w:val="00185392"/>
    <w:rsid w:val="001858D1"/>
    <w:rsid w:val="00185BC7"/>
    <w:rsid w:val="00186ACB"/>
    <w:rsid w:val="00187056"/>
    <w:rsid w:val="001875A2"/>
    <w:rsid w:val="00187710"/>
    <w:rsid w:val="001878E0"/>
    <w:rsid w:val="00187E23"/>
    <w:rsid w:val="0019003F"/>
    <w:rsid w:val="001906FA"/>
    <w:rsid w:val="00191404"/>
    <w:rsid w:val="001918C7"/>
    <w:rsid w:val="001920F8"/>
    <w:rsid w:val="00192A02"/>
    <w:rsid w:val="00192B10"/>
    <w:rsid w:val="00192E4A"/>
    <w:rsid w:val="00193382"/>
    <w:rsid w:val="00193A39"/>
    <w:rsid w:val="00193C13"/>
    <w:rsid w:val="00194019"/>
    <w:rsid w:val="001947DF"/>
    <w:rsid w:val="00194B55"/>
    <w:rsid w:val="00194BAE"/>
    <w:rsid w:val="00194C95"/>
    <w:rsid w:val="0019522B"/>
    <w:rsid w:val="00195652"/>
    <w:rsid w:val="001956CF"/>
    <w:rsid w:val="0019574F"/>
    <w:rsid w:val="00195B2E"/>
    <w:rsid w:val="00196960"/>
    <w:rsid w:val="00196CCC"/>
    <w:rsid w:val="001975F9"/>
    <w:rsid w:val="0019769E"/>
    <w:rsid w:val="001978BD"/>
    <w:rsid w:val="001A0476"/>
    <w:rsid w:val="001A0497"/>
    <w:rsid w:val="001A0BCF"/>
    <w:rsid w:val="001A0D88"/>
    <w:rsid w:val="001A1341"/>
    <w:rsid w:val="001A14E9"/>
    <w:rsid w:val="001A1750"/>
    <w:rsid w:val="001A1DFF"/>
    <w:rsid w:val="001A23C8"/>
    <w:rsid w:val="001A3066"/>
    <w:rsid w:val="001A312C"/>
    <w:rsid w:val="001A3274"/>
    <w:rsid w:val="001A45BF"/>
    <w:rsid w:val="001A4C0A"/>
    <w:rsid w:val="001A4D25"/>
    <w:rsid w:val="001A514D"/>
    <w:rsid w:val="001A5191"/>
    <w:rsid w:val="001A51DC"/>
    <w:rsid w:val="001A579C"/>
    <w:rsid w:val="001A5D5A"/>
    <w:rsid w:val="001A60AE"/>
    <w:rsid w:val="001A624A"/>
    <w:rsid w:val="001A6872"/>
    <w:rsid w:val="001A74DB"/>
    <w:rsid w:val="001A7573"/>
    <w:rsid w:val="001A76CB"/>
    <w:rsid w:val="001A7AA0"/>
    <w:rsid w:val="001A7CFB"/>
    <w:rsid w:val="001B0313"/>
    <w:rsid w:val="001B0E36"/>
    <w:rsid w:val="001B1067"/>
    <w:rsid w:val="001B2151"/>
    <w:rsid w:val="001B2428"/>
    <w:rsid w:val="001B28F4"/>
    <w:rsid w:val="001B2AC1"/>
    <w:rsid w:val="001B2D13"/>
    <w:rsid w:val="001B3D07"/>
    <w:rsid w:val="001B464F"/>
    <w:rsid w:val="001B490E"/>
    <w:rsid w:val="001B4FD9"/>
    <w:rsid w:val="001B5291"/>
    <w:rsid w:val="001B547E"/>
    <w:rsid w:val="001B589B"/>
    <w:rsid w:val="001B5A5E"/>
    <w:rsid w:val="001B61C5"/>
    <w:rsid w:val="001B6392"/>
    <w:rsid w:val="001B70DC"/>
    <w:rsid w:val="001B7449"/>
    <w:rsid w:val="001B76E8"/>
    <w:rsid w:val="001B7D91"/>
    <w:rsid w:val="001C0040"/>
    <w:rsid w:val="001C0336"/>
    <w:rsid w:val="001C0F78"/>
    <w:rsid w:val="001C1361"/>
    <w:rsid w:val="001C185D"/>
    <w:rsid w:val="001C1C34"/>
    <w:rsid w:val="001C1DA5"/>
    <w:rsid w:val="001C1DDC"/>
    <w:rsid w:val="001C327E"/>
    <w:rsid w:val="001C3335"/>
    <w:rsid w:val="001C35E7"/>
    <w:rsid w:val="001C365E"/>
    <w:rsid w:val="001C3735"/>
    <w:rsid w:val="001C3875"/>
    <w:rsid w:val="001C395D"/>
    <w:rsid w:val="001C39B2"/>
    <w:rsid w:val="001C3B9C"/>
    <w:rsid w:val="001C3C62"/>
    <w:rsid w:val="001C3D54"/>
    <w:rsid w:val="001C417B"/>
    <w:rsid w:val="001C4860"/>
    <w:rsid w:val="001C4F9E"/>
    <w:rsid w:val="001C58B1"/>
    <w:rsid w:val="001C5D03"/>
    <w:rsid w:val="001C5F5A"/>
    <w:rsid w:val="001C5F71"/>
    <w:rsid w:val="001C694B"/>
    <w:rsid w:val="001C71F7"/>
    <w:rsid w:val="001C7477"/>
    <w:rsid w:val="001C75A2"/>
    <w:rsid w:val="001C789E"/>
    <w:rsid w:val="001C7B2E"/>
    <w:rsid w:val="001C7BE7"/>
    <w:rsid w:val="001D043A"/>
    <w:rsid w:val="001D071A"/>
    <w:rsid w:val="001D102C"/>
    <w:rsid w:val="001D1263"/>
    <w:rsid w:val="001D13D7"/>
    <w:rsid w:val="001D143E"/>
    <w:rsid w:val="001D19AC"/>
    <w:rsid w:val="001D1F5A"/>
    <w:rsid w:val="001D2A0E"/>
    <w:rsid w:val="001D2C7A"/>
    <w:rsid w:val="001D2D03"/>
    <w:rsid w:val="001D3851"/>
    <w:rsid w:val="001D3AEB"/>
    <w:rsid w:val="001D4146"/>
    <w:rsid w:val="001D431A"/>
    <w:rsid w:val="001D47ED"/>
    <w:rsid w:val="001D4D0F"/>
    <w:rsid w:val="001D5289"/>
    <w:rsid w:val="001D5BA4"/>
    <w:rsid w:val="001D6013"/>
    <w:rsid w:val="001D64E7"/>
    <w:rsid w:val="001D65C1"/>
    <w:rsid w:val="001D669F"/>
    <w:rsid w:val="001D6894"/>
    <w:rsid w:val="001D6FE2"/>
    <w:rsid w:val="001D76DD"/>
    <w:rsid w:val="001D7A7F"/>
    <w:rsid w:val="001D7EBD"/>
    <w:rsid w:val="001D7F77"/>
    <w:rsid w:val="001E0059"/>
    <w:rsid w:val="001E04E2"/>
    <w:rsid w:val="001E0FC1"/>
    <w:rsid w:val="001E16FA"/>
    <w:rsid w:val="001E17CD"/>
    <w:rsid w:val="001E1C6B"/>
    <w:rsid w:val="001E203C"/>
    <w:rsid w:val="001E2881"/>
    <w:rsid w:val="001E2A7B"/>
    <w:rsid w:val="001E2EBA"/>
    <w:rsid w:val="001E32B5"/>
    <w:rsid w:val="001E35BE"/>
    <w:rsid w:val="001E382E"/>
    <w:rsid w:val="001E43E2"/>
    <w:rsid w:val="001E4C7F"/>
    <w:rsid w:val="001E5411"/>
    <w:rsid w:val="001E5847"/>
    <w:rsid w:val="001E5AB4"/>
    <w:rsid w:val="001E5E47"/>
    <w:rsid w:val="001E5F07"/>
    <w:rsid w:val="001E6022"/>
    <w:rsid w:val="001E655D"/>
    <w:rsid w:val="001E681E"/>
    <w:rsid w:val="001E685C"/>
    <w:rsid w:val="001E6C71"/>
    <w:rsid w:val="001E6F5F"/>
    <w:rsid w:val="001E74E8"/>
    <w:rsid w:val="001E7B4A"/>
    <w:rsid w:val="001F028F"/>
    <w:rsid w:val="001F07B8"/>
    <w:rsid w:val="001F0963"/>
    <w:rsid w:val="001F152E"/>
    <w:rsid w:val="001F1A32"/>
    <w:rsid w:val="001F1D5A"/>
    <w:rsid w:val="001F2985"/>
    <w:rsid w:val="001F37B8"/>
    <w:rsid w:val="001F3F78"/>
    <w:rsid w:val="001F4A87"/>
    <w:rsid w:val="001F4B0E"/>
    <w:rsid w:val="001F4EA9"/>
    <w:rsid w:val="001F5117"/>
    <w:rsid w:val="001F54DB"/>
    <w:rsid w:val="001F554A"/>
    <w:rsid w:val="001F5885"/>
    <w:rsid w:val="001F5E68"/>
    <w:rsid w:val="001F5EDC"/>
    <w:rsid w:val="001F5FEF"/>
    <w:rsid w:val="001F6221"/>
    <w:rsid w:val="001F64AD"/>
    <w:rsid w:val="001F66C8"/>
    <w:rsid w:val="001F69BF"/>
    <w:rsid w:val="001F6F1D"/>
    <w:rsid w:val="001F703A"/>
    <w:rsid w:val="001F720F"/>
    <w:rsid w:val="001F72A5"/>
    <w:rsid w:val="001F7326"/>
    <w:rsid w:val="001F7CDE"/>
    <w:rsid w:val="001F7DCC"/>
    <w:rsid w:val="001F7F0F"/>
    <w:rsid w:val="0020018B"/>
    <w:rsid w:val="00200448"/>
    <w:rsid w:val="00200AAE"/>
    <w:rsid w:val="00200CE1"/>
    <w:rsid w:val="00200CEB"/>
    <w:rsid w:val="00200DEF"/>
    <w:rsid w:val="00201078"/>
    <w:rsid w:val="00201457"/>
    <w:rsid w:val="00201923"/>
    <w:rsid w:val="00201F98"/>
    <w:rsid w:val="002023F3"/>
    <w:rsid w:val="00202FB3"/>
    <w:rsid w:val="00203631"/>
    <w:rsid w:val="00203C0E"/>
    <w:rsid w:val="00204354"/>
    <w:rsid w:val="00204691"/>
    <w:rsid w:val="00205A01"/>
    <w:rsid w:val="0020623D"/>
    <w:rsid w:val="00206669"/>
    <w:rsid w:val="00206974"/>
    <w:rsid w:val="00206A9A"/>
    <w:rsid w:val="00206E6A"/>
    <w:rsid w:val="00207199"/>
    <w:rsid w:val="00207496"/>
    <w:rsid w:val="002076B7"/>
    <w:rsid w:val="002078D3"/>
    <w:rsid w:val="00207C32"/>
    <w:rsid w:val="0021051B"/>
    <w:rsid w:val="00210B9C"/>
    <w:rsid w:val="00210C30"/>
    <w:rsid w:val="00210FC9"/>
    <w:rsid w:val="00211119"/>
    <w:rsid w:val="002115E6"/>
    <w:rsid w:val="002116C8"/>
    <w:rsid w:val="00212244"/>
    <w:rsid w:val="00212469"/>
    <w:rsid w:val="00212734"/>
    <w:rsid w:val="00212B5E"/>
    <w:rsid w:val="00213019"/>
    <w:rsid w:val="00213178"/>
    <w:rsid w:val="0021329E"/>
    <w:rsid w:val="0021347C"/>
    <w:rsid w:val="002142B2"/>
    <w:rsid w:val="002143F0"/>
    <w:rsid w:val="0021482E"/>
    <w:rsid w:val="00214E84"/>
    <w:rsid w:val="002150FE"/>
    <w:rsid w:val="00215100"/>
    <w:rsid w:val="0021537D"/>
    <w:rsid w:val="00215E9F"/>
    <w:rsid w:val="00215ED7"/>
    <w:rsid w:val="0021680F"/>
    <w:rsid w:val="0021697E"/>
    <w:rsid w:val="00216B7C"/>
    <w:rsid w:val="00216BED"/>
    <w:rsid w:val="00216F30"/>
    <w:rsid w:val="002170CF"/>
    <w:rsid w:val="0021730B"/>
    <w:rsid w:val="00217406"/>
    <w:rsid w:val="00217466"/>
    <w:rsid w:val="0022025F"/>
    <w:rsid w:val="00220653"/>
    <w:rsid w:val="00220700"/>
    <w:rsid w:val="00220ADA"/>
    <w:rsid w:val="00220D1D"/>
    <w:rsid w:val="00221259"/>
    <w:rsid w:val="00221674"/>
    <w:rsid w:val="0022181D"/>
    <w:rsid w:val="00221E7A"/>
    <w:rsid w:val="002227B8"/>
    <w:rsid w:val="00222A1C"/>
    <w:rsid w:val="00222C64"/>
    <w:rsid w:val="0022317F"/>
    <w:rsid w:val="002234F4"/>
    <w:rsid w:val="002235BA"/>
    <w:rsid w:val="00223FB0"/>
    <w:rsid w:val="002244CA"/>
    <w:rsid w:val="002245B8"/>
    <w:rsid w:val="00224A62"/>
    <w:rsid w:val="00224AF0"/>
    <w:rsid w:val="00224D0E"/>
    <w:rsid w:val="002253E2"/>
    <w:rsid w:val="00225B26"/>
    <w:rsid w:val="00225DA8"/>
    <w:rsid w:val="00226239"/>
    <w:rsid w:val="0022783F"/>
    <w:rsid w:val="00227EC4"/>
    <w:rsid w:val="0023032C"/>
    <w:rsid w:val="00230B87"/>
    <w:rsid w:val="00230CA7"/>
    <w:rsid w:val="0023106F"/>
    <w:rsid w:val="002311BD"/>
    <w:rsid w:val="002312BD"/>
    <w:rsid w:val="002316A2"/>
    <w:rsid w:val="00231C49"/>
    <w:rsid w:val="00231D8C"/>
    <w:rsid w:val="00231F59"/>
    <w:rsid w:val="0023229F"/>
    <w:rsid w:val="002327C4"/>
    <w:rsid w:val="0023293D"/>
    <w:rsid w:val="00232F0C"/>
    <w:rsid w:val="00233666"/>
    <w:rsid w:val="00233739"/>
    <w:rsid w:val="00233EC4"/>
    <w:rsid w:val="002344A6"/>
    <w:rsid w:val="00235A63"/>
    <w:rsid w:val="00235DBB"/>
    <w:rsid w:val="00236570"/>
    <w:rsid w:val="00236669"/>
    <w:rsid w:val="00236814"/>
    <w:rsid w:val="002369CE"/>
    <w:rsid w:val="00236C6B"/>
    <w:rsid w:val="00236CC2"/>
    <w:rsid w:val="00236E02"/>
    <w:rsid w:val="002373E4"/>
    <w:rsid w:val="00237469"/>
    <w:rsid w:val="0024050B"/>
    <w:rsid w:val="002405E5"/>
    <w:rsid w:val="00240A13"/>
    <w:rsid w:val="002416E1"/>
    <w:rsid w:val="00241B42"/>
    <w:rsid w:val="00241D28"/>
    <w:rsid w:val="002422BF"/>
    <w:rsid w:val="00242BE1"/>
    <w:rsid w:val="002437A7"/>
    <w:rsid w:val="00244216"/>
    <w:rsid w:val="00244834"/>
    <w:rsid w:val="00244D71"/>
    <w:rsid w:val="00245553"/>
    <w:rsid w:val="00245BFF"/>
    <w:rsid w:val="00246078"/>
    <w:rsid w:val="002463FC"/>
    <w:rsid w:val="00246BD4"/>
    <w:rsid w:val="00246DC9"/>
    <w:rsid w:val="00247276"/>
    <w:rsid w:val="00247834"/>
    <w:rsid w:val="002478C6"/>
    <w:rsid w:val="00247EFC"/>
    <w:rsid w:val="00250185"/>
    <w:rsid w:val="002502EB"/>
    <w:rsid w:val="00250614"/>
    <w:rsid w:val="00250818"/>
    <w:rsid w:val="00250A01"/>
    <w:rsid w:val="00250B12"/>
    <w:rsid w:val="00251585"/>
    <w:rsid w:val="0025193D"/>
    <w:rsid w:val="00251C28"/>
    <w:rsid w:val="00251F7F"/>
    <w:rsid w:val="002529F5"/>
    <w:rsid w:val="002532E0"/>
    <w:rsid w:val="00253315"/>
    <w:rsid w:val="00253A7D"/>
    <w:rsid w:val="00253B10"/>
    <w:rsid w:val="00254426"/>
    <w:rsid w:val="002544AC"/>
    <w:rsid w:val="00254566"/>
    <w:rsid w:val="0025471E"/>
    <w:rsid w:val="002554BF"/>
    <w:rsid w:val="00255787"/>
    <w:rsid w:val="00255821"/>
    <w:rsid w:val="00256EAF"/>
    <w:rsid w:val="0025768A"/>
    <w:rsid w:val="0025772F"/>
    <w:rsid w:val="002578FC"/>
    <w:rsid w:val="00257A4F"/>
    <w:rsid w:val="00257EAD"/>
    <w:rsid w:val="00260194"/>
    <w:rsid w:val="002602D8"/>
    <w:rsid w:val="002605CA"/>
    <w:rsid w:val="002605EB"/>
    <w:rsid w:val="002608ED"/>
    <w:rsid w:val="00260B8C"/>
    <w:rsid w:val="00261070"/>
    <w:rsid w:val="0026112A"/>
    <w:rsid w:val="0026177A"/>
    <w:rsid w:val="002628DA"/>
    <w:rsid w:val="00262E25"/>
    <w:rsid w:val="00263488"/>
    <w:rsid w:val="00263859"/>
    <w:rsid w:val="00263B8F"/>
    <w:rsid w:val="002640EA"/>
    <w:rsid w:val="002648C3"/>
    <w:rsid w:val="00264A08"/>
    <w:rsid w:val="00264E14"/>
    <w:rsid w:val="0026503E"/>
    <w:rsid w:val="002658B7"/>
    <w:rsid w:val="00265B5B"/>
    <w:rsid w:val="00265BC6"/>
    <w:rsid w:val="00265E70"/>
    <w:rsid w:val="002661FD"/>
    <w:rsid w:val="00266483"/>
    <w:rsid w:val="00266575"/>
    <w:rsid w:val="00266882"/>
    <w:rsid w:val="00266BAC"/>
    <w:rsid w:val="00266C9F"/>
    <w:rsid w:val="002672CF"/>
    <w:rsid w:val="00267352"/>
    <w:rsid w:val="00267675"/>
    <w:rsid w:val="002676BE"/>
    <w:rsid w:val="002676C7"/>
    <w:rsid w:val="00267D44"/>
    <w:rsid w:val="00267D93"/>
    <w:rsid w:val="00267F38"/>
    <w:rsid w:val="002698A9"/>
    <w:rsid w:val="002705B6"/>
    <w:rsid w:val="002705EE"/>
    <w:rsid w:val="00270B73"/>
    <w:rsid w:val="00270E8D"/>
    <w:rsid w:val="0027101D"/>
    <w:rsid w:val="0027105A"/>
    <w:rsid w:val="00271569"/>
    <w:rsid w:val="002716B3"/>
    <w:rsid w:val="00271B04"/>
    <w:rsid w:val="00271D91"/>
    <w:rsid w:val="00271F32"/>
    <w:rsid w:val="00272956"/>
    <w:rsid w:val="00272C85"/>
    <w:rsid w:val="00273024"/>
    <w:rsid w:val="0027316A"/>
    <w:rsid w:val="00273DB1"/>
    <w:rsid w:val="002741F7"/>
    <w:rsid w:val="0027436F"/>
    <w:rsid w:val="00274865"/>
    <w:rsid w:val="00274B20"/>
    <w:rsid w:val="00274B9F"/>
    <w:rsid w:val="00275114"/>
    <w:rsid w:val="002754F7"/>
    <w:rsid w:val="0027561B"/>
    <w:rsid w:val="00275668"/>
    <w:rsid w:val="002759F5"/>
    <w:rsid w:val="00275F37"/>
    <w:rsid w:val="002760DB"/>
    <w:rsid w:val="00276236"/>
    <w:rsid w:val="002767F2"/>
    <w:rsid w:val="00277136"/>
    <w:rsid w:val="00277206"/>
    <w:rsid w:val="002772C0"/>
    <w:rsid w:val="00277584"/>
    <w:rsid w:val="00277950"/>
    <w:rsid w:val="00277DB7"/>
    <w:rsid w:val="00277E90"/>
    <w:rsid w:val="002802EE"/>
    <w:rsid w:val="002814AF"/>
    <w:rsid w:val="002817C2"/>
    <w:rsid w:val="00281D6C"/>
    <w:rsid w:val="00281D9A"/>
    <w:rsid w:val="00281F13"/>
    <w:rsid w:val="00282210"/>
    <w:rsid w:val="0028250A"/>
    <w:rsid w:val="002827DA"/>
    <w:rsid w:val="00282DC2"/>
    <w:rsid w:val="002838AD"/>
    <w:rsid w:val="00283AA5"/>
    <w:rsid w:val="00283F50"/>
    <w:rsid w:val="00283FCE"/>
    <w:rsid w:val="00284680"/>
    <w:rsid w:val="0028492D"/>
    <w:rsid w:val="002849B7"/>
    <w:rsid w:val="00284D2B"/>
    <w:rsid w:val="00285145"/>
    <w:rsid w:val="00285796"/>
    <w:rsid w:val="00285D31"/>
    <w:rsid w:val="002860F5"/>
    <w:rsid w:val="0028628C"/>
    <w:rsid w:val="00286A86"/>
    <w:rsid w:val="00286C40"/>
    <w:rsid w:val="00286DEF"/>
    <w:rsid w:val="00287B9C"/>
    <w:rsid w:val="00287CCA"/>
    <w:rsid w:val="00287F8D"/>
    <w:rsid w:val="00290153"/>
    <w:rsid w:val="002905D1"/>
    <w:rsid w:val="00291034"/>
    <w:rsid w:val="0029167E"/>
    <w:rsid w:val="00291CAF"/>
    <w:rsid w:val="00291DBF"/>
    <w:rsid w:val="00292031"/>
    <w:rsid w:val="002921FF"/>
    <w:rsid w:val="00292474"/>
    <w:rsid w:val="002926C2"/>
    <w:rsid w:val="00292884"/>
    <w:rsid w:val="002928D3"/>
    <w:rsid w:val="00292D48"/>
    <w:rsid w:val="00292FF6"/>
    <w:rsid w:val="00293228"/>
    <w:rsid w:val="002933B2"/>
    <w:rsid w:val="00293501"/>
    <w:rsid w:val="002937CD"/>
    <w:rsid w:val="00293D5A"/>
    <w:rsid w:val="00293F41"/>
    <w:rsid w:val="00294213"/>
    <w:rsid w:val="002948B8"/>
    <w:rsid w:val="00294FA7"/>
    <w:rsid w:val="0029557D"/>
    <w:rsid w:val="00295B9A"/>
    <w:rsid w:val="00295C37"/>
    <w:rsid w:val="00295D58"/>
    <w:rsid w:val="0029636F"/>
    <w:rsid w:val="00296611"/>
    <w:rsid w:val="002966F0"/>
    <w:rsid w:val="002967AD"/>
    <w:rsid w:val="00296D43"/>
    <w:rsid w:val="00296FE0"/>
    <w:rsid w:val="0029784D"/>
    <w:rsid w:val="002978C5"/>
    <w:rsid w:val="00297BE6"/>
    <w:rsid w:val="00297D0E"/>
    <w:rsid w:val="00297E2A"/>
    <w:rsid w:val="002A0932"/>
    <w:rsid w:val="002A1371"/>
    <w:rsid w:val="002A1458"/>
    <w:rsid w:val="002A21F1"/>
    <w:rsid w:val="002A26A9"/>
    <w:rsid w:val="002A2AC0"/>
    <w:rsid w:val="002A2E04"/>
    <w:rsid w:val="002A3043"/>
    <w:rsid w:val="002A3187"/>
    <w:rsid w:val="002A3225"/>
    <w:rsid w:val="002A36F6"/>
    <w:rsid w:val="002A3A77"/>
    <w:rsid w:val="002A3B39"/>
    <w:rsid w:val="002A3BEB"/>
    <w:rsid w:val="002A442A"/>
    <w:rsid w:val="002A49C5"/>
    <w:rsid w:val="002A4AD9"/>
    <w:rsid w:val="002A500D"/>
    <w:rsid w:val="002A5482"/>
    <w:rsid w:val="002A58D2"/>
    <w:rsid w:val="002A63CB"/>
    <w:rsid w:val="002A689D"/>
    <w:rsid w:val="002A6917"/>
    <w:rsid w:val="002A6C12"/>
    <w:rsid w:val="002A6C59"/>
    <w:rsid w:val="002A78E7"/>
    <w:rsid w:val="002A7BD1"/>
    <w:rsid w:val="002A7DCE"/>
    <w:rsid w:val="002B01EB"/>
    <w:rsid w:val="002B02AD"/>
    <w:rsid w:val="002B0348"/>
    <w:rsid w:val="002B04CD"/>
    <w:rsid w:val="002B0603"/>
    <w:rsid w:val="002B07E6"/>
    <w:rsid w:val="002B0BB0"/>
    <w:rsid w:val="002B0E23"/>
    <w:rsid w:val="002B1D44"/>
    <w:rsid w:val="002B234C"/>
    <w:rsid w:val="002B249C"/>
    <w:rsid w:val="002B2522"/>
    <w:rsid w:val="002B26BE"/>
    <w:rsid w:val="002B284A"/>
    <w:rsid w:val="002B2D2B"/>
    <w:rsid w:val="002B3D89"/>
    <w:rsid w:val="002B4933"/>
    <w:rsid w:val="002B4FBC"/>
    <w:rsid w:val="002B55CC"/>
    <w:rsid w:val="002B5DC8"/>
    <w:rsid w:val="002B5F0C"/>
    <w:rsid w:val="002B5F12"/>
    <w:rsid w:val="002B603A"/>
    <w:rsid w:val="002B6179"/>
    <w:rsid w:val="002B6840"/>
    <w:rsid w:val="002B6BA4"/>
    <w:rsid w:val="002B7684"/>
    <w:rsid w:val="002B78FA"/>
    <w:rsid w:val="002B7BD9"/>
    <w:rsid w:val="002C0193"/>
    <w:rsid w:val="002C02C0"/>
    <w:rsid w:val="002C098E"/>
    <w:rsid w:val="002C0BF1"/>
    <w:rsid w:val="002C0D02"/>
    <w:rsid w:val="002C0F28"/>
    <w:rsid w:val="002C1136"/>
    <w:rsid w:val="002C1441"/>
    <w:rsid w:val="002C1477"/>
    <w:rsid w:val="002C148A"/>
    <w:rsid w:val="002C169B"/>
    <w:rsid w:val="002C1D69"/>
    <w:rsid w:val="002C1DE6"/>
    <w:rsid w:val="002C1F31"/>
    <w:rsid w:val="002C24B2"/>
    <w:rsid w:val="002C2A60"/>
    <w:rsid w:val="002C2E94"/>
    <w:rsid w:val="002C318B"/>
    <w:rsid w:val="002C330D"/>
    <w:rsid w:val="002C379B"/>
    <w:rsid w:val="002C41C3"/>
    <w:rsid w:val="002C4226"/>
    <w:rsid w:val="002C43E4"/>
    <w:rsid w:val="002C4585"/>
    <w:rsid w:val="002C458A"/>
    <w:rsid w:val="002C47AC"/>
    <w:rsid w:val="002C5512"/>
    <w:rsid w:val="002C5681"/>
    <w:rsid w:val="002C57EE"/>
    <w:rsid w:val="002C6061"/>
    <w:rsid w:val="002C625A"/>
    <w:rsid w:val="002C6501"/>
    <w:rsid w:val="002C6BF4"/>
    <w:rsid w:val="002C6E2E"/>
    <w:rsid w:val="002C7121"/>
    <w:rsid w:val="002C71DC"/>
    <w:rsid w:val="002D017A"/>
    <w:rsid w:val="002D0996"/>
    <w:rsid w:val="002D0BC3"/>
    <w:rsid w:val="002D0D7B"/>
    <w:rsid w:val="002D0F3D"/>
    <w:rsid w:val="002D1245"/>
    <w:rsid w:val="002D1D26"/>
    <w:rsid w:val="002D1FF6"/>
    <w:rsid w:val="002D20FE"/>
    <w:rsid w:val="002D22AA"/>
    <w:rsid w:val="002D2354"/>
    <w:rsid w:val="002D2474"/>
    <w:rsid w:val="002D2532"/>
    <w:rsid w:val="002D2542"/>
    <w:rsid w:val="002D25F4"/>
    <w:rsid w:val="002D26A7"/>
    <w:rsid w:val="002D2F92"/>
    <w:rsid w:val="002D3130"/>
    <w:rsid w:val="002D335C"/>
    <w:rsid w:val="002D3436"/>
    <w:rsid w:val="002D38A3"/>
    <w:rsid w:val="002D3BEE"/>
    <w:rsid w:val="002D3C55"/>
    <w:rsid w:val="002D436D"/>
    <w:rsid w:val="002D4656"/>
    <w:rsid w:val="002D47E6"/>
    <w:rsid w:val="002D48BC"/>
    <w:rsid w:val="002D522D"/>
    <w:rsid w:val="002D5421"/>
    <w:rsid w:val="002D5897"/>
    <w:rsid w:val="002D58F8"/>
    <w:rsid w:val="002D5E53"/>
    <w:rsid w:val="002D5E6C"/>
    <w:rsid w:val="002D5E85"/>
    <w:rsid w:val="002D61AB"/>
    <w:rsid w:val="002D664A"/>
    <w:rsid w:val="002D69EB"/>
    <w:rsid w:val="002D6A6F"/>
    <w:rsid w:val="002D6AC7"/>
    <w:rsid w:val="002D7020"/>
    <w:rsid w:val="002D7389"/>
    <w:rsid w:val="002D7BC5"/>
    <w:rsid w:val="002E03ED"/>
    <w:rsid w:val="002E083C"/>
    <w:rsid w:val="002E1043"/>
    <w:rsid w:val="002E1F11"/>
    <w:rsid w:val="002E209E"/>
    <w:rsid w:val="002E21CE"/>
    <w:rsid w:val="002E244B"/>
    <w:rsid w:val="002E2E78"/>
    <w:rsid w:val="002E2F0D"/>
    <w:rsid w:val="002E3E11"/>
    <w:rsid w:val="002E3EA6"/>
    <w:rsid w:val="002E3F95"/>
    <w:rsid w:val="002E42B5"/>
    <w:rsid w:val="002E45C9"/>
    <w:rsid w:val="002E465D"/>
    <w:rsid w:val="002E51A2"/>
    <w:rsid w:val="002E5920"/>
    <w:rsid w:val="002E59D6"/>
    <w:rsid w:val="002E5C87"/>
    <w:rsid w:val="002E6070"/>
    <w:rsid w:val="002E6108"/>
    <w:rsid w:val="002E611C"/>
    <w:rsid w:val="002E6457"/>
    <w:rsid w:val="002E6799"/>
    <w:rsid w:val="002E6936"/>
    <w:rsid w:val="002E6BB6"/>
    <w:rsid w:val="002E6C3F"/>
    <w:rsid w:val="002E6EF5"/>
    <w:rsid w:val="002E72A7"/>
    <w:rsid w:val="002E744C"/>
    <w:rsid w:val="002E7960"/>
    <w:rsid w:val="002E7FD9"/>
    <w:rsid w:val="002EECB3"/>
    <w:rsid w:val="002F0053"/>
    <w:rsid w:val="002F0BF9"/>
    <w:rsid w:val="002F0CD8"/>
    <w:rsid w:val="002F1D42"/>
    <w:rsid w:val="002F214B"/>
    <w:rsid w:val="002F2B87"/>
    <w:rsid w:val="002F3AC5"/>
    <w:rsid w:val="002F4312"/>
    <w:rsid w:val="002F44D8"/>
    <w:rsid w:val="002F4AFA"/>
    <w:rsid w:val="002F4B0E"/>
    <w:rsid w:val="002F4B71"/>
    <w:rsid w:val="002F54CD"/>
    <w:rsid w:val="002F5EAC"/>
    <w:rsid w:val="002F6B14"/>
    <w:rsid w:val="002F6B61"/>
    <w:rsid w:val="002F6EEA"/>
    <w:rsid w:val="002F6F34"/>
    <w:rsid w:val="002F6FE8"/>
    <w:rsid w:val="002F703E"/>
    <w:rsid w:val="002F74BE"/>
    <w:rsid w:val="002F74BF"/>
    <w:rsid w:val="002F76E1"/>
    <w:rsid w:val="002F7719"/>
    <w:rsid w:val="002F7DB2"/>
    <w:rsid w:val="0030122E"/>
    <w:rsid w:val="0030132C"/>
    <w:rsid w:val="003013D5"/>
    <w:rsid w:val="003013DC"/>
    <w:rsid w:val="00301A84"/>
    <w:rsid w:val="00303034"/>
    <w:rsid w:val="003032C3"/>
    <w:rsid w:val="00303526"/>
    <w:rsid w:val="0030376E"/>
    <w:rsid w:val="00303D31"/>
    <w:rsid w:val="003046F6"/>
    <w:rsid w:val="00304A5A"/>
    <w:rsid w:val="0030538F"/>
    <w:rsid w:val="003054DF"/>
    <w:rsid w:val="0030632C"/>
    <w:rsid w:val="003069EC"/>
    <w:rsid w:val="00306B77"/>
    <w:rsid w:val="00306F7E"/>
    <w:rsid w:val="00306FEF"/>
    <w:rsid w:val="003071C7"/>
    <w:rsid w:val="003072EF"/>
    <w:rsid w:val="00307408"/>
    <w:rsid w:val="0030780F"/>
    <w:rsid w:val="00307D13"/>
    <w:rsid w:val="00307FA6"/>
    <w:rsid w:val="0031012D"/>
    <w:rsid w:val="00310481"/>
    <w:rsid w:val="003104D4"/>
    <w:rsid w:val="00310B03"/>
    <w:rsid w:val="00310EB6"/>
    <w:rsid w:val="003114CC"/>
    <w:rsid w:val="003118A5"/>
    <w:rsid w:val="00311C5F"/>
    <w:rsid w:val="0031223A"/>
    <w:rsid w:val="0031247B"/>
    <w:rsid w:val="0031340C"/>
    <w:rsid w:val="00313706"/>
    <w:rsid w:val="0031370B"/>
    <w:rsid w:val="003138F8"/>
    <w:rsid w:val="00313ABF"/>
    <w:rsid w:val="00313F04"/>
    <w:rsid w:val="003141D2"/>
    <w:rsid w:val="003141D4"/>
    <w:rsid w:val="0031439A"/>
    <w:rsid w:val="00314CA0"/>
    <w:rsid w:val="00315315"/>
    <w:rsid w:val="0031552B"/>
    <w:rsid w:val="00315640"/>
    <w:rsid w:val="00316214"/>
    <w:rsid w:val="00316215"/>
    <w:rsid w:val="00316C9E"/>
    <w:rsid w:val="00316DFE"/>
    <w:rsid w:val="003170D4"/>
    <w:rsid w:val="003170EE"/>
    <w:rsid w:val="003175BC"/>
    <w:rsid w:val="00317804"/>
    <w:rsid w:val="0031796D"/>
    <w:rsid w:val="00317A32"/>
    <w:rsid w:val="00317DB1"/>
    <w:rsid w:val="00317F77"/>
    <w:rsid w:val="0032077F"/>
    <w:rsid w:val="003208E2"/>
    <w:rsid w:val="00320AB5"/>
    <w:rsid w:val="003214EC"/>
    <w:rsid w:val="00321597"/>
    <w:rsid w:val="003216F5"/>
    <w:rsid w:val="00321AE4"/>
    <w:rsid w:val="003220DA"/>
    <w:rsid w:val="003222D6"/>
    <w:rsid w:val="00322783"/>
    <w:rsid w:val="0032279E"/>
    <w:rsid w:val="00322CB3"/>
    <w:rsid w:val="00322DA5"/>
    <w:rsid w:val="00322EA6"/>
    <w:rsid w:val="00323338"/>
    <w:rsid w:val="00323368"/>
    <w:rsid w:val="003235B5"/>
    <w:rsid w:val="003241CA"/>
    <w:rsid w:val="003242A5"/>
    <w:rsid w:val="003242EF"/>
    <w:rsid w:val="00324806"/>
    <w:rsid w:val="00324B0E"/>
    <w:rsid w:val="00324CCF"/>
    <w:rsid w:val="00324D0D"/>
    <w:rsid w:val="00324D6A"/>
    <w:rsid w:val="00325117"/>
    <w:rsid w:val="00325128"/>
    <w:rsid w:val="003255DA"/>
    <w:rsid w:val="003255FE"/>
    <w:rsid w:val="0032599B"/>
    <w:rsid w:val="00325A51"/>
    <w:rsid w:val="00325B2F"/>
    <w:rsid w:val="00325C38"/>
    <w:rsid w:val="003269CA"/>
    <w:rsid w:val="003269D1"/>
    <w:rsid w:val="00326E16"/>
    <w:rsid w:val="00326ECF"/>
    <w:rsid w:val="00327042"/>
    <w:rsid w:val="00327589"/>
    <w:rsid w:val="0033002A"/>
    <w:rsid w:val="0033028C"/>
    <w:rsid w:val="00330402"/>
    <w:rsid w:val="0033052E"/>
    <w:rsid w:val="00330AA4"/>
    <w:rsid w:val="00330D41"/>
    <w:rsid w:val="00330DB2"/>
    <w:rsid w:val="00331728"/>
    <w:rsid w:val="003317A7"/>
    <w:rsid w:val="003317CF"/>
    <w:rsid w:val="00331F21"/>
    <w:rsid w:val="00332405"/>
    <w:rsid w:val="0033242D"/>
    <w:rsid w:val="00332543"/>
    <w:rsid w:val="00332AAD"/>
    <w:rsid w:val="00332DAC"/>
    <w:rsid w:val="00333248"/>
    <w:rsid w:val="0033328C"/>
    <w:rsid w:val="003333F8"/>
    <w:rsid w:val="00333C6E"/>
    <w:rsid w:val="00333E23"/>
    <w:rsid w:val="00334131"/>
    <w:rsid w:val="00334321"/>
    <w:rsid w:val="003348F9"/>
    <w:rsid w:val="00334CD9"/>
    <w:rsid w:val="00335158"/>
    <w:rsid w:val="003351F6"/>
    <w:rsid w:val="00335A0D"/>
    <w:rsid w:val="00335BAB"/>
    <w:rsid w:val="00335CF1"/>
    <w:rsid w:val="00336553"/>
    <w:rsid w:val="00337035"/>
    <w:rsid w:val="0033709F"/>
    <w:rsid w:val="0033728D"/>
    <w:rsid w:val="003372DF"/>
    <w:rsid w:val="003373A8"/>
    <w:rsid w:val="003378AE"/>
    <w:rsid w:val="00337B00"/>
    <w:rsid w:val="00337CE1"/>
    <w:rsid w:val="00337CFA"/>
    <w:rsid w:val="00340B22"/>
    <w:rsid w:val="00340BB5"/>
    <w:rsid w:val="00340ED7"/>
    <w:rsid w:val="00340F1A"/>
    <w:rsid w:val="0034153B"/>
    <w:rsid w:val="00341A43"/>
    <w:rsid w:val="00341D95"/>
    <w:rsid w:val="0034205C"/>
    <w:rsid w:val="0034283E"/>
    <w:rsid w:val="00342BF9"/>
    <w:rsid w:val="00342C5B"/>
    <w:rsid w:val="00342D97"/>
    <w:rsid w:val="00342ECC"/>
    <w:rsid w:val="0034325B"/>
    <w:rsid w:val="003432B5"/>
    <w:rsid w:val="00343A5D"/>
    <w:rsid w:val="00343ACF"/>
    <w:rsid w:val="00343F50"/>
    <w:rsid w:val="00344009"/>
    <w:rsid w:val="00344A18"/>
    <w:rsid w:val="00344E02"/>
    <w:rsid w:val="0034529E"/>
    <w:rsid w:val="00345495"/>
    <w:rsid w:val="003454CF"/>
    <w:rsid w:val="003454DA"/>
    <w:rsid w:val="00345507"/>
    <w:rsid w:val="00345668"/>
    <w:rsid w:val="003459CE"/>
    <w:rsid w:val="0034634B"/>
    <w:rsid w:val="0034665B"/>
    <w:rsid w:val="00346D4F"/>
    <w:rsid w:val="00346E52"/>
    <w:rsid w:val="00346FFB"/>
    <w:rsid w:val="003472ED"/>
    <w:rsid w:val="003473CF"/>
    <w:rsid w:val="00347B57"/>
    <w:rsid w:val="00347DB7"/>
    <w:rsid w:val="00347E9B"/>
    <w:rsid w:val="00347FA4"/>
    <w:rsid w:val="00347FF7"/>
    <w:rsid w:val="003503B4"/>
    <w:rsid w:val="0035070C"/>
    <w:rsid w:val="003510A6"/>
    <w:rsid w:val="0035120B"/>
    <w:rsid w:val="00351355"/>
    <w:rsid w:val="0035152A"/>
    <w:rsid w:val="003517FE"/>
    <w:rsid w:val="0035243B"/>
    <w:rsid w:val="00352472"/>
    <w:rsid w:val="0035273B"/>
    <w:rsid w:val="00352C38"/>
    <w:rsid w:val="00352D84"/>
    <w:rsid w:val="003531C3"/>
    <w:rsid w:val="003536B9"/>
    <w:rsid w:val="00353D06"/>
    <w:rsid w:val="0035405B"/>
    <w:rsid w:val="003540C4"/>
    <w:rsid w:val="00354C5F"/>
    <w:rsid w:val="00354F1E"/>
    <w:rsid w:val="0035549E"/>
    <w:rsid w:val="00355898"/>
    <w:rsid w:val="003558E9"/>
    <w:rsid w:val="00355AD5"/>
    <w:rsid w:val="00355D27"/>
    <w:rsid w:val="00356238"/>
    <w:rsid w:val="00356EB3"/>
    <w:rsid w:val="003570EC"/>
    <w:rsid w:val="003574FB"/>
    <w:rsid w:val="00357864"/>
    <w:rsid w:val="003578A7"/>
    <w:rsid w:val="0035CB1E"/>
    <w:rsid w:val="0036087B"/>
    <w:rsid w:val="003608F2"/>
    <w:rsid w:val="00360A95"/>
    <w:rsid w:val="00360B82"/>
    <w:rsid w:val="00360C65"/>
    <w:rsid w:val="00360D4D"/>
    <w:rsid w:val="00360E65"/>
    <w:rsid w:val="00361059"/>
    <w:rsid w:val="00361103"/>
    <w:rsid w:val="00361308"/>
    <w:rsid w:val="0036148B"/>
    <w:rsid w:val="0036177E"/>
    <w:rsid w:val="00361931"/>
    <w:rsid w:val="00361A2C"/>
    <w:rsid w:val="00362BEB"/>
    <w:rsid w:val="00362CBE"/>
    <w:rsid w:val="00362DA6"/>
    <w:rsid w:val="00362E00"/>
    <w:rsid w:val="00362E19"/>
    <w:rsid w:val="00363454"/>
    <w:rsid w:val="00363672"/>
    <w:rsid w:val="00363864"/>
    <w:rsid w:val="00363F03"/>
    <w:rsid w:val="00363F8F"/>
    <w:rsid w:val="003640BE"/>
    <w:rsid w:val="00364AB9"/>
    <w:rsid w:val="00364FB2"/>
    <w:rsid w:val="00365125"/>
    <w:rsid w:val="003652D7"/>
    <w:rsid w:val="003658AD"/>
    <w:rsid w:val="00365D8D"/>
    <w:rsid w:val="0036600D"/>
    <w:rsid w:val="0036643D"/>
    <w:rsid w:val="003669BD"/>
    <w:rsid w:val="00366ECD"/>
    <w:rsid w:val="00367568"/>
    <w:rsid w:val="003675EB"/>
    <w:rsid w:val="003704A8"/>
    <w:rsid w:val="0037061E"/>
    <w:rsid w:val="00370632"/>
    <w:rsid w:val="0037079D"/>
    <w:rsid w:val="00370809"/>
    <w:rsid w:val="00370A93"/>
    <w:rsid w:val="00370E06"/>
    <w:rsid w:val="0037141E"/>
    <w:rsid w:val="0037185E"/>
    <w:rsid w:val="00371ECF"/>
    <w:rsid w:val="00372247"/>
    <w:rsid w:val="00372308"/>
    <w:rsid w:val="00372681"/>
    <w:rsid w:val="0037314D"/>
    <w:rsid w:val="003733EF"/>
    <w:rsid w:val="0037380D"/>
    <w:rsid w:val="00373BFF"/>
    <w:rsid w:val="00373F07"/>
    <w:rsid w:val="00374330"/>
    <w:rsid w:val="00374407"/>
    <w:rsid w:val="003745CD"/>
    <w:rsid w:val="00374755"/>
    <w:rsid w:val="003755B6"/>
    <w:rsid w:val="003755FB"/>
    <w:rsid w:val="00375776"/>
    <w:rsid w:val="0037585E"/>
    <w:rsid w:val="00375A0B"/>
    <w:rsid w:val="00375AAF"/>
    <w:rsid w:val="00375FF7"/>
    <w:rsid w:val="00376330"/>
    <w:rsid w:val="00376393"/>
    <w:rsid w:val="00376BBC"/>
    <w:rsid w:val="00376EF7"/>
    <w:rsid w:val="00376F89"/>
    <w:rsid w:val="003772DB"/>
    <w:rsid w:val="0037793C"/>
    <w:rsid w:val="00377D01"/>
    <w:rsid w:val="0037BB2C"/>
    <w:rsid w:val="0037C784"/>
    <w:rsid w:val="0038066A"/>
    <w:rsid w:val="003809E9"/>
    <w:rsid w:val="00380AD8"/>
    <w:rsid w:val="003816B2"/>
    <w:rsid w:val="00381D7C"/>
    <w:rsid w:val="00381F83"/>
    <w:rsid w:val="00382206"/>
    <w:rsid w:val="0038229D"/>
    <w:rsid w:val="0038280E"/>
    <w:rsid w:val="00382AF5"/>
    <w:rsid w:val="00382E8B"/>
    <w:rsid w:val="00382FA0"/>
    <w:rsid w:val="0038310E"/>
    <w:rsid w:val="00384DFA"/>
    <w:rsid w:val="00385650"/>
    <w:rsid w:val="00385929"/>
    <w:rsid w:val="00385E70"/>
    <w:rsid w:val="00385EBF"/>
    <w:rsid w:val="00386076"/>
    <w:rsid w:val="00386436"/>
    <w:rsid w:val="003866EA"/>
    <w:rsid w:val="00386938"/>
    <w:rsid w:val="0038713F"/>
    <w:rsid w:val="003872CD"/>
    <w:rsid w:val="003873FF"/>
    <w:rsid w:val="003875D4"/>
    <w:rsid w:val="003878D7"/>
    <w:rsid w:val="00387B23"/>
    <w:rsid w:val="00387F29"/>
    <w:rsid w:val="003905FB"/>
    <w:rsid w:val="00390AF4"/>
    <w:rsid w:val="003911B1"/>
    <w:rsid w:val="003916F9"/>
    <w:rsid w:val="00391F86"/>
    <w:rsid w:val="0039201E"/>
    <w:rsid w:val="003929E5"/>
    <w:rsid w:val="003929E7"/>
    <w:rsid w:val="00392B0B"/>
    <w:rsid w:val="00392BF1"/>
    <w:rsid w:val="00393149"/>
    <w:rsid w:val="003932D8"/>
    <w:rsid w:val="003934A5"/>
    <w:rsid w:val="00393856"/>
    <w:rsid w:val="0039388F"/>
    <w:rsid w:val="00393D2B"/>
    <w:rsid w:val="00394256"/>
    <w:rsid w:val="00394925"/>
    <w:rsid w:val="003950A9"/>
    <w:rsid w:val="003950C0"/>
    <w:rsid w:val="0039522C"/>
    <w:rsid w:val="00395949"/>
    <w:rsid w:val="00395E9D"/>
    <w:rsid w:val="003967BA"/>
    <w:rsid w:val="00397634"/>
    <w:rsid w:val="0039777C"/>
    <w:rsid w:val="00397C92"/>
    <w:rsid w:val="00397FA9"/>
    <w:rsid w:val="003A0169"/>
    <w:rsid w:val="003A0268"/>
    <w:rsid w:val="003A0378"/>
    <w:rsid w:val="003A0485"/>
    <w:rsid w:val="003A0E9B"/>
    <w:rsid w:val="003A108E"/>
    <w:rsid w:val="003A10D0"/>
    <w:rsid w:val="003A15AF"/>
    <w:rsid w:val="003A1918"/>
    <w:rsid w:val="003A1A27"/>
    <w:rsid w:val="003A1F60"/>
    <w:rsid w:val="003A2012"/>
    <w:rsid w:val="003A2371"/>
    <w:rsid w:val="003A2382"/>
    <w:rsid w:val="003A2655"/>
    <w:rsid w:val="003A2931"/>
    <w:rsid w:val="003A2D85"/>
    <w:rsid w:val="003A346F"/>
    <w:rsid w:val="003A34A4"/>
    <w:rsid w:val="003A3F6D"/>
    <w:rsid w:val="003A40B4"/>
    <w:rsid w:val="003A427C"/>
    <w:rsid w:val="003A4BAE"/>
    <w:rsid w:val="003A4C07"/>
    <w:rsid w:val="003A527E"/>
    <w:rsid w:val="003A56A5"/>
    <w:rsid w:val="003A5773"/>
    <w:rsid w:val="003A5FB5"/>
    <w:rsid w:val="003A5FF4"/>
    <w:rsid w:val="003A6101"/>
    <w:rsid w:val="003A6BA3"/>
    <w:rsid w:val="003A71E6"/>
    <w:rsid w:val="003A743D"/>
    <w:rsid w:val="003A750A"/>
    <w:rsid w:val="003A7CBD"/>
    <w:rsid w:val="003B04F4"/>
    <w:rsid w:val="003B0C23"/>
    <w:rsid w:val="003B0E0A"/>
    <w:rsid w:val="003B0EFB"/>
    <w:rsid w:val="003B1A08"/>
    <w:rsid w:val="003B1BCE"/>
    <w:rsid w:val="003B210E"/>
    <w:rsid w:val="003B23AC"/>
    <w:rsid w:val="003B23EC"/>
    <w:rsid w:val="003B2487"/>
    <w:rsid w:val="003B2BAD"/>
    <w:rsid w:val="003B2D9B"/>
    <w:rsid w:val="003B32C9"/>
    <w:rsid w:val="003B378A"/>
    <w:rsid w:val="003B392E"/>
    <w:rsid w:val="003B4022"/>
    <w:rsid w:val="003B45B2"/>
    <w:rsid w:val="003B49A3"/>
    <w:rsid w:val="003B49B4"/>
    <w:rsid w:val="003B4F91"/>
    <w:rsid w:val="003B5014"/>
    <w:rsid w:val="003B506B"/>
    <w:rsid w:val="003B5143"/>
    <w:rsid w:val="003B564C"/>
    <w:rsid w:val="003B565E"/>
    <w:rsid w:val="003B57E5"/>
    <w:rsid w:val="003B5A4D"/>
    <w:rsid w:val="003B5CA5"/>
    <w:rsid w:val="003B5E44"/>
    <w:rsid w:val="003B5E72"/>
    <w:rsid w:val="003B5F7E"/>
    <w:rsid w:val="003B60B7"/>
    <w:rsid w:val="003B61F6"/>
    <w:rsid w:val="003B625B"/>
    <w:rsid w:val="003B6EAA"/>
    <w:rsid w:val="003B7219"/>
    <w:rsid w:val="003B72B5"/>
    <w:rsid w:val="003B7AB8"/>
    <w:rsid w:val="003C02CD"/>
    <w:rsid w:val="003C04AF"/>
    <w:rsid w:val="003C0796"/>
    <w:rsid w:val="003C0940"/>
    <w:rsid w:val="003C0E63"/>
    <w:rsid w:val="003C22F3"/>
    <w:rsid w:val="003C275D"/>
    <w:rsid w:val="003C29A5"/>
    <w:rsid w:val="003C2B3D"/>
    <w:rsid w:val="003C39BD"/>
    <w:rsid w:val="003C3B57"/>
    <w:rsid w:val="003C4568"/>
    <w:rsid w:val="003C4689"/>
    <w:rsid w:val="003C4839"/>
    <w:rsid w:val="003C4B01"/>
    <w:rsid w:val="003C4BEA"/>
    <w:rsid w:val="003C4EE6"/>
    <w:rsid w:val="003C4F7D"/>
    <w:rsid w:val="003C5906"/>
    <w:rsid w:val="003C5E11"/>
    <w:rsid w:val="003C6115"/>
    <w:rsid w:val="003C637A"/>
    <w:rsid w:val="003C6A24"/>
    <w:rsid w:val="003C6AB3"/>
    <w:rsid w:val="003C6FD4"/>
    <w:rsid w:val="003C7252"/>
    <w:rsid w:val="003C7676"/>
    <w:rsid w:val="003C76ED"/>
    <w:rsid w:val="003C7CA5"/>
    <w:rsid w:val="003C7F48"/>
    <w:rsid w:val="003C7F54"/>
    <w:rsid w:val="003C7FB8"/>
    <w:rsid w:val="003D0FA2"/>
    <w:rsid w:val="003D19F2"/>
    <w:rsid w:val="003D1A70"/>
    <w:rsid w:val="003D1B8A"/>
    <w:rsid w:val="003D1BFF"/>
    <w:rsid w:val="003D1D26"/>
    <w:rsid w:val="003D1EDF"/>
    <w:rsid w:val="003D22E7"/>
    <w:rsid w:val="003D2392"/>
    <w:rsid w:val="003D2604"/>
    <w:rsid w:val="003D2AF8"/>
    <w:rsid w:val="003D2B26"/>
    <w:rsid w:val="003D2D19"/>
    <w:rsid w:val="003D2D1D"/>
    <w:rsid w:val="003D2F5F"/>
    <w:rsid w:val="003D303F"/>
    <w:rsid w:val="003D4784"/>
    <w:rsid w:val="003D4830"/>
    <w:rsid w:val="003D48C0"/>
    <w:rsid w:val="003D4F7B"/>
    <w:rsid w:val="003D5713"/>
    <w:rsid w:val="003D5B5D"/>
    <w:rsid w:val="003D624B"/>
    <w:rsid w:val="003D6251"/>
    <w:rsid w:val="003D6305"/>
    <w:rsid w:val="003D65A9"/>
    <w:rsid w:val="003D6894"/>
    <w:rsid w:val="003D74F4"/>
    <w:rsid w:val="003D7C02"/>
    <w:rsid w:val="003E0612"/>
    <w:rsid w:val="003E0649"/>
    <w:rsid w:val="003E0C13"/>
    <w:rsid w:val="003E167A"/>
    <w:rsid w:val="003E1A4E"/>
    <w:rsid w:val="003E1AD5"/>
    <w:rsid w:val="003E22B3"/>
    <w:rsid w:val="003E25D1"/>
    <w:rsid w:val="003E2851"/>
    <w:rsid w:val="003E2F59"/>
    <w:rsid w:val="003E3145"/>
    <w:rsid w:val="003E359E"/>
    <w:rsid w:val="003E37FE"/>
    <w:rsid w:val="003E3EE7"/>
    <w:rsid w:val="003E3FF8"/>
    <w:rsid w:val="003E415E"/>
    <w:rsid w:val="003E495E"/>
    <w:rsid w:val="003E4CAA"/>
    <w:rsid w:val="003E4CCF"/>
    <w:rsid w:val="003E506C"/>
    <w:rsid w:val="003E520C"/>
    <w:rsid w:val="003E53DE"/>
    <w:rsid w:val="003E5533"/>
    <w:rsid w:val="003E59BE"/>
    <w:rsid w:val="003E5A32"/>
    <w:rsid w:val="003E5B24"/>
    <w:rsid w:val="003E5BA2"/>
    <w:rsid w:val="003E646D"/>
    <w:rsid w:val="003E6562"/>
    <w:rsid w:val="003E65E5"/>
    <w:rsid w:val="003E72ED"/>
    <w:rsid w:val="003E7361"/>
    <w:rsid w:val="003E77C9"/>
    <w:rsid w:val="003E79EF"/>
    <w:rsid w:val="003E7CB0"/>
    <w:rsid w:val="003E7DD0"/>
    <w:rsid w:val="003F0A17"/>
    <w:rsid w:val="003F0C1D"/>
    <w:rsid w:val="003F0DFA"/>
    <w:rsid w:val="003F0E74"/>
    <w:rsid w:val="003F1D51"/>
    <w:rsid w:val="003F2137"/>
    <w:rsid w:val="003F2511"/>
    <w:rsid w:val="003F25C2"/>
    <w:rsid w:val="003F25E8"/>
    <w:rsid w:val="003F27C0"/>
    <w:rsid w:val="003F280B"/>
    <w:rsid w:val="003F2BC0"/>
    <w:rsid w:val="003F2C49"/>
    <w:rsid w:val="003F3747"/>
    <w:rsid w:val="003F3947"/>
    <w:rsid w:val="003F408A"/>
    <w:rsid w:val="003F4A4F"/>
    <w:rsid w:val="003F4AE8"/>
    <w:rsid w:val="003F4BBE"/>
    <w:rsid w:val="003F4CE9"/>
    <w:rsid w:val="003F4ECB"/>
    <w:rsid w:val="003F57C0"/>
    <w:rsid w:val="003F5D2C"/>
    <w:rsid w:val="003F6C6A"/>
    <w:rsid w:val="003F6F7E"/>
    <w:rsid w:val="003F7519"/>
    <w:rsid w:val="003F798A"/>
    <w:rsid w:val="003F7B74"/>
    <w:rsid w:val="00400556"/>
    <w:rsid w:val="00400794"/>
    <w:rsid w:val="00400989"/>
    <w:rsid w:val="00400D1E"/>
    <w:rsid w:val="004010CC"/>
    <w:rsid w:val="00401476"/>
    <w:rsid w:val="004015BC"/>
    <w:rsid w:val="004017D7"/>
    <w:rsid w:val="00401D4B"/>
    <w:rsid w:val="00401FC0"/>
    <w:rsid w:val="00401FCD"/>
    <w:rsid w:val="0040280B"/>
    <w:rsid w:val="00402D44"/>
    <w:rsid w:val="0040391C"/>
    <w:rsid w:val="004039B9"/>
    <w:rsid w:val="00403EC3"/>
    <w:rsid w:val="00403EE1"/>
    <w:rsid w:val="00404494"/>
    <w:rsid w:val="00404535"/>
    <w:rsid w:val="00404CCB"/>
    <w:rsid w:val="00404D9E"/>
    <w:rsid w:val="004051D9"/>
    <w:rsid w:val="00405796"/>
    <w:rsid w:val="004057B2"/>
    <w:rsid w:val="00405A0A"/>
    <w:rsid w:val="00405ECE"/>
    <w:rsid w:val="00406843"/>
    <w:rsid w:val="004070E6"/>
    <w:rsid w:val="004070FF"/>
    <w:rsid w:val="00407353"/>
    <w:rsid w:val="00407795"/>
    <w:rsid w:val="004078E2"/>
    <w:rsid w:val="00407A6C"/>
    <w:rsid w:val="00407B04"/>
    <w:rsid w:val="00407B3D"/>
    <w:rsid w:val="00407B7F"/>
    <w:rsid w:val="00407CE4"/>
    <w:rsid w:val="0040C645"/>
    <w:rsid w:val="0041036D"/>
    <w:rsid w:val="00411040"/>
    <w:rsid w:val="00411AD8"/>
    <w:rsid w:val="00411E95"/>
    <w:rsid w:val="0041217F"/>
    <w:rsid w:val="00412228"/>
    <w:rsid w:val="00412A79"/>
    <w:rsid w:val="00412AB9"/>
    <w:rsid w:val="00412DC5"/>
    <w:rsid w:val="004132DC"/>
    <w:rsid w:val="00413D65"/>
    <w:rsid w:val="00414063"/>
    <w:rsid w:val="00414068"/>
    <w:rsid w:val="004141E7"/>
    <w:rsid w:val="00414300"/>
    <w:rsid w:val="00414434"/>
    <w:rsid w:val="004144B1"/>
    <w:rsid w:val="0041479A"/>
    <w:rsid w:val="00414A7C"/>
    <w:rsid w:val="00414B73"/>
    <w:rsid w:val="004150ED"/>
    <w:rsid w:val="00415636"/>
    <w:rsid w:val="004159D7"/>
    <w:rsid w:val="00415AE9"/>
    <w:rsid w:val="00415BFE"/>
    <w:rsid w:val="00415DD1"/>
    <w:rsid w:val="00417369"/>
    <w:rsid w:val="004173D6"/>
    <w:rsid w:val="00417DBE"/>
    <w:rsid w:val="00420694"/>
    <w:rsid w:val="00420820"/>
    <w:rsid w:val="004211B8"/>
    <w:rsid w:val="004214BD"/>
    <w:rsid w:val="00421A02"/>
    <w:rsid w:val="00421ABB"/>
    <w:rsid w:val="00422400"/>
    <w:rsid w:val="0042298A"/>
    <w:rsid w:val="00422DF6"/>
    <w:rsid w:val="0042318F"/>
    <w:rsid w:val="00423316"/>
    <w:rsid w:val="0042341C"/>
    <w:rsid w:val="0042368D"/>
    <w:rsid w:val="0042385E"/>
    <w:rsid w:val="004238B5"/>
    <w:rsid w:val="00423C65"/>
    <w:rsid w:val="00423D9B"/>
    <w:rsid w:val="00423E12"/>
    <w:rsid w:val="00423F76"/>
    <w:rsid w:val="004249A6"/>
    <w:rsid w:val="00424F1E"/>
    <w:rsid w:val="00425365"/>
    <w:rsid w:val="00425BD0"/>
    <w:rsid w:val="00425FCB"/>
    <w:rsid w:val="00426406"/>
    <w:rsid w:val="0042640F"/>
    <w:rsid w:val="00426FA2"/>
    <w:rsid w:val="00427042"/>
    <w:rsid w:val="004272A2"/>
    <w:rsid w:val="00427D52"/>
    <w:rsid w:val="00430719"/>
    <w:rsid w:val="00430BA6"/>
    <w:rsid w:val="0043118E"/>
    <w:rsid w:val="004314BB"/>
    <w:rsid w:val="00431B55"/>
    <w:rsid w:val="00431C5F"/>
    <w:rsid w:val="00431F2B"/>
    <w:rsid w:val="004320BD"/>
    <w:rsid w:val="00432195"/>
    <w:rsid w:val="004327D4"/>
    <w:rsid w:val="00433B50"/>
    <w:rsid w:val="00433C04"/>
    <w:rsid w:val="00433E95"/>
    <w:rsid w:val="0043413E"/>
    <w:rsid w:val="004342EB"/>
    <w:rsid w:val="004345D5"/>
    <w:rsid w:val="00434C0A"/>
    <w:rsid w:val="00434F59"/>
    <w:rsid w:val="00434F7D"/>
    <w:rsid w:val="004358CC"/>
    <w:rsid w:val="00435B2A"/>
    <w:rsid w:val="004363CF"/>
    <w:rsid w:val="00436589"/>
    <w:rsid w:val="004367E4"/>
    <w:rsid w:val="00437B91"/>
    <w:rsid w:val="00437CF6"/>
    <w:rsid w:val="00437F17"/>
    <w:rsid w:val="00440315"/>
    <w:rsid w:val="00440A2A"/>
    <w:rsid w:val="00440A49"/>
    <w:rsid w:val="00440E00"/>
    <w:rsid w:val="00441015"/>
    <w:rsid w:val="00441158"/>
    <w:rsid w:val="0044147B"/>
    <w:rsid w:val="0044172E"/>
    <w:rsid w:val="0044190F"/>
    <w:rsid w:val="00441A03"/>
    <w:rsid w:val="00441BF5"/>
    <w:rsid w:val="00441BFF"/>
    <w:rsid w:val="00441CD8"/>
    <w:rsid w:val="00442563"/>
    <w:rsid w:val="00442678"/>
    <w:rsid w:val="004426DB"/>
    <w:rsid w:val="004434D0"/>
    <w:rsid w:val="00443514"/>
    <w:rsid w:val="00443559"/>
    <w:rsid w:val="00443DB5"/>
    <w:rsid w:val="00443EBB"/>
    <w:rsid w:val="00443FC3"/>
    <w:rsid w:val="004442FA"/>
    <w:rsid w:val="004444F8"/>
    <w:rsid w:val="004447C5"/>
    <w:rsid w:val="004447C9"/>
    <w:rsid w:val="0044481E"/>
    <w:rsid w:val="00444A08"/>
    <w:rsid w:val="00444C15"/>
    <w:rsid w:val="00444F12"/>
    <w:rsid w:val="00444F6B"/>
    <w:rsid w:val="0044527D"/>
    <w:rsid w:val="0044545B"/>
    <w:rsid w:val="004459DD"/>
    <w:rsid w:val="00445E46"/>
    <w:rsid w:val="00446B14"/>
    <w:rsid w:val="00446CAF"/>
    <w:rsid w:val="00446CB5"/>
    <w:rsid w:val="0044747D"/>
    <w:rsid w:val="0044750B"/>
    <w:rsid w:val="00450012"/>
    <w:rsid w:val="00450D62"/>
    <w:rsid w:val="00450D8C"/>
    <w:rsid w:val="004513E8"/>
    <w:rsid w:val="00451ED7"/>
    <w:rsid w:val="00452548"/>
    <w:rsid w:val="00452DE2"/>
    <w:rsid w:val="00453006"/>
    <w:rsid w:val="00453080"/>
    <w:rsid w:val="004530EB"/>
    <w:rsid w:val="0045318F"/>
    <w:rsid w:val="00453740"/>
    <w:rsid w:val="004537FF"/>
    <w:rsid w:val="0045456D"/>
    <w:rsid w:val="004549A6"/>
    <w:rsid w:val="004553B3"/>
    <w:rsid w:val="00455E34"/>
    <w:rsid w:val="00455FA0"/>
    <w:rsid w:val="00456260"/>
    <w:rsid w:val="0045672D"/>
    <w:rsid w:val="004569DD"/>
    <w:rsid w:val="00456C9F"/>
    <w:rsid w:val="00456CEA"/>
    <w:rsid w:val="0045730E"/>
    <w:rsid w:val="00457361"/>
    <w:rsid w:val="004574F4"/>
    <w:rsid w:val="00457D56"/>
    <w:rsid w:val="00457E10"/>
    <w:rsid w:val="004605A0"/>
    <w:rsid w:val="00460740"/>
    <w:rsid w:val="0046099A"/>
    <w:rsid w:val="00460C1E"/>
    <w:rsid w:val="004610FC"/>
    <w:rsid w:val="0046110D"/>
    <w:rsid w:val="0046156F"/>
    <w:rsid w:val="00461A47"/>
    <w:rsid w:val="00461DE8"/>
    <w:rsid w:val="00461ED3"/>
    <w:rsid w:val="0046258A"/>
    <w:rsid w:val="004626FA"/>
    <w:rsid w:val="004627D4"/>
    <w:rsid w:val="00462DA8"/>
    <w:rsid w:val="00463BA8"/>
    <w:rsid w:val="00463DCC"/>
    <w:rsid w:val="0046428A"/>
    <w:rsid w:val="004645DF"/>
    <w:rsid w:val="00464E9E"/>
    <w:rsid w:val="00464EC8"/>
    <w:rsid w:val="00465520"/>
    <w:rsid w:val="00465EB8"/>
    <w:rsid w:val="004662CB"/>
    <w:rsid w:val="0046650B"/>
    <w:rsid w:val="00466BBF"/>
    <w:rsid w:val="00466C47"/>
    <w:rsid w:val="00466C50"/>
    <w:rsid w:val="00467187"/>
    <w:rsid w:val="004671DD"/>
    <w:rsid w:val="004677B2"/>
    <w:rsid w:val="00467991"/>
    <w:rsid w:val="00470589"/>
    <w:rsid w:val="0047086B"/>
    <w:rsid w:val="00470D6F"/>
    <w:rsid w:val="00470E6F"/>
    <w:rsid w:val="00471176"/>
    <w:rsid w:val="00471311"/>
    <w:rsid w:val="00472216"/>
    <w:rsid w:val="00472EE0"/>
    <w:rsid w:val="00473350"/>
    <w:rsid w:val="004736E4"/>
    <w:rsid w:val="004737AC"/>
    <w:rsid w:val="004742F7"/>
    <w:rsid w:val="00474367"/>
    <w:rsid w:val="00475488"/>
    <w:rsid w:val="00475565"/>
    <w:rsid w:val="004755AC"/>
    <w:rsid w:val="004756F1"/>
    <w:rsid w:val="00475AA5"/>
    <w:rsid w:val="00475D30"/>
    <w:rsid w:val="00475FCD"/>
    <w:rsid w:val="00476BE1"/>
    <w:rsid w:val="004775BC"/>
    <w:rsid w:val="0047760B"/>
    <w:rsid w:val="00477894"/>
    <w:rsid w:val="00477AD7"/>
    <w:rsid w:val="00477B21"/>
    <w:rsid w:val="00477C5A"/>
    <w:rsid w:val="0048042F"/>
    <w:rsid w:val="00480548"/>
    <w:rsid w:val="0048057D"/>
    <w:rsid w:val="004806D5"/>
    <w:rsid w:val="00480724"/>
    <w:rsid w:val="00480863"/>
    <w:rsid w:val="00481472"/>
    <w:rsid w:val="004820F6"/>
    <w:rsid w:val="00482647"/>
    <w:rsid w:val="004827BF"/>
    <w:rsid w:val="004828D5"/>
    <w:rsid w:val="00483973"/>
    <w:rsid w:val="00484483"/>
    <w:rsid w:val="00484732"/>
    <w:rsid w:val="00484BD6"/>
    <w:rsid w:val="00484FE5"/>
    <w:rsid w:val="00485395"/>
    <w:rsid w:val="004858CA"/>
    <w:rsid w:val="0048614E"/>
    <w:rsid w:val="00486155"/>
    <w:rsid w:val="0048619C"/>
    <w:rsid w:val="004861B9"/>
    <w:rsid w:val="00486210"/>
    <w:rsid w:val="00486308"/>
    <w:rsid w:val="004868ED"/>
    <w:rsid w:val="00486A75"/>
    <w:rsid w:val="004873EF"/>
    <w:rsid w:val="00487A51"/>
    <w:rsid w:val="00487AB5"/>
    <w:rsid w:val="00487B32"/>
    <w:rsid w:val="00487BAF"/>
    <w:rsid w:val="0048E6AA"/>
    <w:rsid w:val="004904E6"/>
    <w:rsid w:val="004907D8"/>
    <w:rsid w:val="00490B14"/>
    <w:rsid w:val="00490BC3"/>
    <w:rsid w:val="00490F5D"/>
    <w:rsid w:val="0049111F"/>
    <w:rsid w:val="004912BD"/>
    <w:rsid w:val="00491AF9"/>
    <w:rsid w:val="00491BCE"/>
    <w:rsid w:val="00491D60"/>
    <w:rsid w:val="004922A3"/>
    <w:rsid w:val="004932E9"/>
    <w:rsid w:val="00493461"/>
    <w:rsid w:val="004935F8"/>
    <w:rsid w:val="00493946"/>
    <w:rsid w:val="00493D83"/>
    <w:rsid w:val="00493F8F"/>
    <w:rsid w:val="004948D9"/>
    <w:rsid w:val="00494956"/>
    <w:rsid w:val="00494DD7"/>
    <w:rsid w:val="0049521F"/>
    <w:rsid w:val="0049593B"/>
    <w:rsid w:val="00495F28"/>
    <w:rsid w:val="00495FEC"/>
    <w:rsid w:val="004962A9"/>
    <w:rsid w:val="004967AA"/>
    <w:rsid w:val="00496EFB"/>
    <w:rsid w:val="00496FF4"/>
    <w:rsid w:val="00497563"/>
    <w:rsid w:val="004976AA"/>
    <w:rsid w:val="00497E57"/>
    <w:rsid w:val="00497F64"/>
    <w:rsid w:val="004A003C"/>
    <w:rsid w:val="004A009D"/>
    <w:rsid w:val="004A09CF"/>
    <w:rsid w:val="004A0AD6"/>
    <w:rsid w:val="004A0D62"/>
    <w:rsid w:val="004A11B0"/>
    <w:rsid w:val="004A1417"/>
    <w:rsid w:val="004A1A67"/>
    <w:rsid w:val="004A1E97"/>
    <w:rsid w:val="004A200B"/>
    <w:rsid w:val="004A252A"/>
    <w:rsid w:val="004A2CC8"/>
    <w:rsid w:val="004A2F4C"/>
    <w:rsid w:val="004A394E"/>
    <w:rsid w:val="004A3BDE"/>
    <w:rsid w:val="004A3BFA"/>
    <w:rsid w:val="004A420C"/>
    <w:rsid w:val="004A442E"/>
    <w:rsid w:val="004A4559"/>
    <w:rsid w:val="004A4FA2"/>
    <w:rsid w:val="004A58A4"/>
    <w:rsid w:val="004A592C"/>
    <w:rsid w:val="004A59CC"/>
    <w:rsid w:val="004A5C6C"/>
    <w:rsid w:val="004A6177"/>
    <w:rsid w:val="004A66B5"/>
    <w:rsid w:val="004A69EE"/>
    <w:rsid w:val="004A7BA8"/>
    <w:rsid w:val="004B00ED"/>
    <w:rsid w:val="004B02E4"/>
    <w:rsid w:val="004B0736"/>
    <w:rsid w:val="004B0769"/>
    <w:rsid w:val="004B0A8A"/>
    <w:rsid w:val="004B17AF"/>
    <w:rsid w:val="004B1AA7"/>
    <w:rsid w:val="004B1EF1"/>
    <w:rsid w:val="004B2201"/>
    <w:rsid w:val="004B285E"/>
    <w:rsid w:val="004B2AA8"/>
    <w:rsid w:val="004B2D47"/>
    <w:rsid w:val="004B2E7B"/>
    <w:rsid w:val="004B3136"/>
    <w:rsid w:val="004B3262"/>
    <w:rsid w:val="004B3272"/>
    <w:rsid w:val="004B332F"/>
    <w:rsid w:val="004B3AD0"/>
    <w:rsid w:val="004B4677"/>
    <w:rsid w:val="004B4ECB"/>
    <w:rsid w:val="004B4F0C"/>
    <w:rsid w:val="004B4F70"/>
    <w:rsid w:val="004B51E0"/>
    <w:rsid w:val="004B576B"/>
    <w:rsid w:val="004B582F"/>
    <w:rsid w:val="004B5AD0"/>
    <w:rsid w:val="004B5D3D"/>
    <w:rsid w:val="004B5D95"/>
    <w:rsid w:val="004B5F42"/>
    <w:rsid w:val="004B660A"/>
    <w:rsid w:val="004B67D3"/>
    <w:rsid w:val="004C04D3"/>
    <w:rsid w:val="004C0A54"/>
    <w:rsid w:val="004C0B92"/>
    <w:rsid w:val="004C0CC2"/>
    <w:rsid w:val="004C181E"/>
    <w:rsid w:val="004C1936"/>
    <w:rsid w:val="004C1DB1"/>
    <w:rsid w:val="004C2577"/>
    <w:rsid w:val="004C2628"/>
    <w:rsid w:val="004C28A4"/>
    <w:rsid w:val="004C2A66"/>
    <w:rsid w:val="004C2DFC"/>
    <w:rsid w:val="004C2F97"/>
    <w:rsid w:val="004C3186"/>
    <w:rsid w:val="004C3579"/>
    <w:rsid w:val="004C36B9"/>
    <w:rsid w:val="004C3F22"/>
    <w:rsid w:val="004C3FD6"/>
    <w:rsid w:val="004C42EF"/>
    <w:rsid w:val="004C5440"/>
    <w:rsid w:val="004C675E"/>
    <w:rsid w:val="004C769A"/>
    <w:rsid w:val="004C7855"/>
    <w:rsid w:val="004C7889"/>
    <w:rsid w:val="004C7CDF"/>
    <w:rsid w:val="004D0A81"/>
    <w:rsid w:val="004D0E37"/>
    <w:rsid w:val="004D0F38"/>
    <w:rsid w:val="004D120A"/>
    <w:rsid w:val="004D13B8"/>
    <w:rsid w:val="004D1737"/>
    <w:rsid w:val="004D17D7"/>
    <w:rsid w:val="004D2033"/>
    <w:rsid w:val="004D2247"/>
    <w:rsid w:val="004D22EF"/>
    <w:rsid w:val="004D2B2E"/>
    <w:rsid w:val="004D2D13"/>
    <w:rsid w:val="004D3540"/>
    <w:rsid w:val="004D3874"/>
    <w:rsid w:val="004D3AF6"/>
    <w:rsid w:val="004D3E39"/>
    <w:rsid w:val="004D4082"/>
    <w:rsid w:val="004D4C53"/>
    <w:rsid w:val="004D4C58"/>
    <w:rsid w:val="004D4C7A"/>
    <w:rsid w:val="004D4DE6"/>
    <w:rsid w:val="004D4F46"/>
    <w:rsid w:val="004D50D2"/>
    <w:rsid w:val="004D51B7"/>
    <w:rsid w:val="004D6125"/>
    <w:rsid w:val="004D683A"/>
    <w:rsid w:val="004D6E0A"/>
    <w:rsid w:val="004D6F2F"/>
    <w:rsid w:val="004D7901"/>
    <w:rsid w:val="004D79F4"/>
    <w:rsid w:val="004D7A44"/>
    <w:rsid w:val="004D7C08"/>
    <w:rsid w:val="004D7CCF"/>
    <w:rsid w:val="004E00B1"/>
    <w:rsid w:val="004E01D6"/>
    <w:rsid w:val="004E040F"/>
    <w:rsid w:val="004E0446"/>
    <w:rsid w:val="004E121E"/>
    <w:rsid w:val="004E17CD"/>
    <w:rsid w:val="004E1812"/>
    <w:rsid w:val="004E1B7D"/>
    <w:rsid w:val="004E2AF6"/>
    <w:rsid w:val="004E2C4F"/>
    <w:rsid w:val="004E2D1A"/>
    <w:rsid w:val="004E3040"/>
    <w:rsid w:val="004E305C"/>
    <w:rsid w:val="004E3120"/>
    <w:rsid w:val="004E35C1"/>
    <w:rsid w:val="004E3F80"/>
    <w:rsid w:val="004E41AE"/>
    <w:rsid w:val="004E47BF"/>
    <w:rsid w:val="004E49CC"/>
    <w:rsid w:val="004E4A49"/>
    <w:rsid w:val="004E4AE1"/>
    <w:rsid w:val="004E4B69"/>
    <w:rsid w:val="004E50E3"/>
    <w:rsid w:val="004E5236"/>
    <w:rsid w:val="004E52AE"/>
    <w:rsid w:val="004E53AC"/>
    <w:rsid w:val="004E59A9"/>
    <w:rsid w:val="004E5C51"/>
    <w:rsid w:val="004E622F"/>
    <w:rsid w:val="004E6DEC"/>
    <w:rsid w:val="004E7A4E"/>
    <w:rsid w:val="004E7C10"/>
    <w:rsid w:val="004F09B7"/>
    <w:rsid w:val="004F0B18"/>
    <w:rsid w:val="004F190B"/>
    <w:rsid w:val="004F1CA6"/>
    <w:rsid w:val="004F24E7"/>
    <w:rsid w:val="004F2BD9"/>
    <w:rsid w:val="004F3416"/>
    <w:rsid w:val="004F35E2"/>
    <w:rsid w:val="004F438F"/>
    <w:rsid w:val="004F4927"/>
    <w:rsid w:val="004F4C0C"/>
    <w:rsid w:val="004F4DB6"/>
    <w:rsid w:val="004F4EB3"/>
    <w:rsid w:val="004F5129"/>
    <w:rsid w:val="004F524E"/>
    <w:rsid w:val="004F585A"/>
    <w:rsid w:val="004F65D1"/>
    <w:rsid w:val="004F6A36"/>
    <w:rsid w:val="004F6FC7"/>
    <w:rsid w:val="004F7733"/>
    <w:rsid w:val="0050041E"/>
    <w:rsid w:val="00500AF6"/>
    <w:rsid w:val="00500B75"/>
    <w:rsid w:val="0050139E"/>
    <w:rsid w:val="0050162B"/>
    <w:rsid w:val="00501AC4"/>
    <w:rsid w:val="00501E25"/>
    <w:rsid w:val="00502B8E"/>
    <w:rsid w:val="00502C16"/>
    <w:rsid w:val="00502CC7"/>
    <w:rsid w:val="005034DC"/>
    <w:rsid w:val="0050438F"/>
    <w:rsid w:val="00504605"/>
    <w:rsid w:val="00504894"/>
    <w:rsid w:val="005049F9"/>
    <w:rsid w:val="0050512D"/>
    <w:rsid w:val="0050532F"/>
    <w:rsid w:val="00505620"/>
    <w:rsid w:val="00505BB9"/>
    <w:rsid w:val="0050610F"/>
    <w:rsid w:val="0050655A"/>
    <w:rsid w:val="005066B5"/>
    <w:rsid w:val="00506BCD"/>
    <w:rsid w:val="00506EBE"/>
    <w:rsid w:val="00506F9F"/>
    <w:rsid w:val="00507377"/>
    <w:rsid w:val="0050782C"/>
    <w:rsid w:val="00507CB7"/>
    <w:rsid w:val="00508BAB"/>
    <w:rsid w:val="0051021B"/>
    <w:rsid w:val="005103A7"/>
    <w:rsid w:val="005106F0"/>
    <w:rsid w:val="00510F8F"/>
    <w:rsid w:val="005119BC"/>
    <w:rsid w:val="005119FB"/>
    <w:rsid w:val="00512061"/>
    <w:rsid w:val="005123ED"/>
    <w:rsid w:val="00512CAB"/>
    <w:rsid w:val="00513227"/>
    <w:rsid w:val="0051347B"/>
    <w:rsid w:val="0051348F"/>
    <w:rsid w:val="005136EE"/>
    <w:rsid w:val="00513A96"/>
    <w:rsid w:val="00513AC2"/>
    <w:rsid w:val="00513BB0"/>
    <w:rsid w:val="0051431C"/>
    <w:rsid w:val="005146D6"/>
    <w:rsid w:val="0051490B"/>
    <w:rsid w:val="0051512F"/>
    <w:rsid w:val="005151A5"/>
    <w:rsid w:val="00515742"/>
    <w:rsid w:val="00516C4F"/>
    <w:rsid w:val="00516E79"/>
    <w:rsid w:val="005170F8"/>
    <w:rsid w:val="005176BC"/>
    <w:rsid w:val="00517FD3"/>
    <w:rsid w:val="0051F0E7"/>
    <w:rsid w:val="00520422"/>
    <w:rsid w:val="00521287"/>
    <w:rsid w:val="00521356"/>
    <w:rsid w:val="005217F0"/>
    <w:rsid w:val="005218D4"/>
    <w:rsid w:val="0052204E"/>
    <w:rsid w:val="00522150"/>
    <w:rsid w:val="005221E6"/>
    <w:rsid w:val="00522482"/>
    <w:rsid w:val="00522C68"/>
    <w:rsid w:val="00522CDC"/>
    <w:rsid w:val="005234E3"/>
    <w:rsid w:val="00523776"/>
    <w:rsid w:val="005238FE"/>
    <w:rsid w:val="00523A0D"/>
    <w:rsid w:val="00523AB5"/>
    <w:rsid w:val="00524091"/>
    <w:rsid w:val="005243A0"/>
    <w:rsid w:val="00524417"/>
    <w:rsid w:val="005244A8"/>
    <w:rsid w:val="005244CC"/>
    <w:rsid w:val="00524A51"/>
    <w:rsid w:val="00524B5A"/>
    <w:rsid w:val="00524CB4"/>
    <w:rsid w:val="00524FF5"/>
    <w:rsid w:val="005251E1"/>
    <w:rsid w:val="005258CC"/>
    <w:rsid w:val="00525948"/>
    <w:rsid w:val="00525AD9"/>
    <w:rsid w:val="00525B91"/>
    <w:rsid w:val="00525C4B"/>
    <w:rsid w:val="00525D0B"/>
    <w:rsid w:val="00526A92"/>
    <w:rsid w:val="00526CED"/>
    <w:rsid w:val="00526F7F"/>
    <w:rsid w:val="005270D7"/>
    <w:rsid w:val="00527536"/>
    <w:rsid w:val="00527AA9"/>
    <w:rsid w:val="00530181"/>
    <w:rsid w:val="00530AF2"/>
    <w:rsid w:val="00530E42"/>
    <w:rsid w:val="00530F4A"/>
    <w:rsid w:val="00530F5C"/>
    <w:rsid w:val="00531764"/>
    <w:rsid w:val="0053196E"/>
    <w:rsid w:val="0053196F"/>
    <w:rsid w:val="00531BB0"/>
    <w:rsid w:val="00531D34"/>
    <w:rsid w:val="0053389A"/>
    <w:rsid w:val="005340E8"/>
    <w:rsid w:val="00534A9F"/>
    <w:rsid w:val="00534BD9"/>
    <w:rsid w:val="0053512B"/>
    <w:rsid w:val="00535209"/>
    <w:rsid w:val="005352AE"/>
    <w:rsid w:val="00535571"/>
    <w:rsid w:val="0053608E"/>
    <w:rsid w:val="00536381"/>
    <w:rsid w:val="005367A2"/>
    <w:rsid w:val="0053739B"/>
    <w:rsid w:val="0053758A"/>
    <w:rsid w:val="005377FB"/>
    <w:rsid w:val="00537826"/>
    <w:rsid w:val="00537FEF"/>
    <w:rsid w:val="0054015C"/>
    <w:rsid w:val="0054018C"/>
    <w:rsid w:val="00540476"/>
    <w:rsid w:val="00540BC3"/>
    <w:rsid w:val="00541081"/>
    <w:rsid w:val="0054124C"/>
    <w:rsid w:val="005415C9"/>
    <w:rsid w:val="005416D2"/>
    <w:rsid w:val="0054212A"/>
    <w:rsid w:val="0054231C"/>
    <w:rsid w:val="00542BBB"/>
    <w:rsid w:val="005433E7"/>
    <w:rsid w:val="00544262"/>
    <w:rsid w:val="0054473D"/>
    <w:rsid w:val="00544AAE"/>
    <w:rsid w:val="00544D4B"/>
    <w:rsid w:val="00545571"/>
    <w:rsid w:val="00545D74"/>
    <w:rsid w:val="00545F54"/>
    <w:rsid w:val="0054681F"/>
    <w:rsid w:val="0054682E"/>
    <w:rsid w:val="00547026"/>
    <w:rsid w:val="00547229"/>
    <w:rsid w:val="0054725D"/>
    <w:rsid w:val="005472E7"/>
    <w:rsid w:val="0054791B"/>
    <w:rsid w:val="00547A26"/>
    <w:rsid w:val="00547C53"/>
    <w:rsid w:val="005501CC"/>
    <w:rsid w:val="0055025E"/>
    <w:rsid w:val="0055065B"/>
    <w:rsid w:val="005506B7"/>
    <w:rsid w:val="00550708"/>
    <w:rsid w:val="00550877"/>
    <w:rsid w:val="00550886"/>
    <w:rsid w:val="00550AF5"/>
    <w:rsid w:val="00550CA7"/>
    <w:rsid w:val="00550DDC"/>
    <w:rsid w:val="00550E62"/>
    <w:rsid w:val="00550FD5"/>
    <w:rsid w:val="00551079"/>
    <w:rsid w:val="00551286"/>
    <w:rsid w:val="00551451"/>
    <w:rsid w:val="005523B7"/>
    <w:rsid w:val="005524E4"/>
    <w:rsid w:val="0055269E"/>
    <w:rsid w:val="0055273F"/>
    <w:rsid w:val="00552B08"/>
    <w:rsid w:val="00552B61"/>
    <w:rsid w:val="00552ECE"/>
    <w:rsid w:val="00553406"/>
    <w:rsid w:val="0055427A"/>
    <w:rsid w:val="0055458E"/>
    <w:rsid w:val="0055486A"/>
    <w:rsid w:val="0055494C"/>
    <w:rsid w:val="005549A2"/>
    <w:rsid w:val="0055501D"/>
    <w:rsid w:val="005550FB"/>
    <w:rsid w:val="00555A9F"/>
    <w:rsid w:val="0055667E"/>
    <w:rsid w:val="00556805"/>
    <w:rsid w:val="005568C1"/>
    <w:rsid w:val="00556B90"/>
    <w:rsid w:val="00556BBC"/>
    <w:rsid w:val="00557364"/>
    <w:rsid w:val="005578F0"/>
    <w:rsid w:val="0055792F"/>
    <w:rsid w:val="005605F2"/>
    <w:rsid w:val="00560833"/>
    <w:rsid w:val="0056235E"/>
    <w:rsid w:val="005623CD"/>
    <w:rsid w:val="005627A4"/>
    <w:rsid w:val="005627F5"/>
    <w:rsid w:val="005628F4"/>
    <w:rsid w:val="00562FEA"/>
    <w:rsid w:val="005635C4"/>
    <w:rsid w:val="0056439C"/>
    <w:rsid w:val="0056464D"/>
    <w:rsid w:val="00564789"/>
    <w:rsid w:val="00564D1B"/>
    <w:rsid w:val="00564D3C"/>
    <w:rsid w:val="005659AA"/>
    <w:rsid w:val="005664EA"/>
    <w:rsid w:val="005666C9"/>
    <w:rsid w:val="0056771E"/>
    <w:rsid w:val="005677A9"/>
    <w:rsid w:val="00567D4E"/>
    <w:rsid w:val="00570325"/>
    <w:rsid w:val="005703A9"/>
    <w:rsid w:val="00570409"/>
    <w:rsid w:val="00570436"/>
    <w:rsid w:val="005704A4"/>
    <w:rsid w:val="0057066D"/>
    <w:rsid w:val="005706EB"/>
    <w:rsid w:val="00570C6A"/>
    <w:rsid w:val="00571704"/>
    <w:rsid w:val="00571962"/>
    <w:rsid w:val="00571975"/>
    <w:rsid w:val="00571EDE"/>
    <w:rsid w:val="00572157"/>
    <w:rsid w:val="005727FE"/>
    <w:rsid w:val="00572800"/>
    <w:rsid w:val="005729BF"/>
    <w:rsid w:val="00573026"/>
    <w:rsid w:val="005739BE"/>
    <w:rsid w:val="00574080"/>
    <w:rsid w:val="00574A57"/>
    <w:rsid w:val="0057508B"/>
    <w:rsid w:val="005752C7"/>
    <w:rsid w:val="005753FF"/>
    <w:rsid w:val="00576234"/>
    <w:rsid w:val="005762F4"/>
    <w:rsid w:val="0057639F"/>
    <w:rsid w:val="00576689"/>
    <w:rsid w:val="00576AE6"/>
    <w:rsid w:val="00576D16"/>
    <w:rsid w:val="00576EAF"/>
    <w:rsid w:val="00576FA9"/>
    <w:rsid w:val="00577657"/>
    <w:rsid w:val="00577D1B"/>
    <w:rsid w:val="00578DC0"/>
    <w:rsid w:val="0058003C"/>
    <w:rsid w:val="005806EA"/>
    <w:rsid w:val="00580FD2"/>
    <w:rsid w:val="005813F4"/>
    <w:rsid w:val="0058142C"/>
    <w:rsid w:val="005825F6"/>
    <w:rsid w:val="005827F5"/>
    <w:rsid w:val="00582A80"/>
    <w:rsid w:val="005832DC"/>
    <w:rsid w:val="00583572"/>
    <w:rsid w:val="0058380B"/>
    <w:rsid w:val="00583A1C"/>
    <w:rsid w:val="00583E01"/>
    <w:rsid w:val="00584189"/>
    <w:rsid w:val="00584232"/>
    <w:rsid w:val="00584ACD"/>
    <w:rsid w:val="00585022"/>
    <w:rsid w:val="005853F7"/>
    <w:rsid w:val="005859E0"/>
    <w:rsid w:val="00585DE0"/>
    <w:rsid w:val="0058611A"/>
    <w:rsid w:val="00586EA7"/>
    <w:rsid w:val="00587275"/>
    <w:rsid w:val="005875F6"/>
    <w:rsid w:val="00587A9C"/>
    <w:rsid w:val="00587D6C"/>
    <w:rsid w:val="00587DD7"/>
    <w:rsid w:val="00587EF6"/>
    <w:rsid w:val="0059096D"/>
    <w:rsid w:val="00590AE7"/>
    <w:rsid w:val="005910FB"/>
    <w:rsid w:val="00591290"/>
    <w:rsid w:val="00591399"/>
    <w:rsid w:val="005918B6"/>
    <w:rsid w:val="00591CE8"/>
    <w:rsid w:val="00591D59"/>
    <w:rsid w:val="00592DFF"/>
    <w:rsid w:val="00593531"/>
    <w:rsid w:val="00593570"/>
    <w:rsid w:val="00593641"/>
    <w:rsid w:val="0059378A"/>
    <w:rsid w:val="00593A26"/>
    <w:rsid w:val="00593DC3"/>
    <w:rsid w:val="0059472D"/>
    <w:rsid w:val="00594EA3"/>
    <w:rsid w:val="00594F89"/>
    <w:rsid w:val="00594FA7"/>
    <w:rsid w:val="005950FF"/>
    <w:rsid w:val="005954CB"/>
    <w:rsid w:val="00595589"/>
    <w:rsid w:val="0059596A"/>
    <w:rsid w:val="00595C32"/>
    <w:rsid w:val="00595D90"/>
    <w:rsid w:val="00596310"/>
    <w:rsid w:val="0059635D"/>
    <w:rsid w:val="005963B6"/>
    <w:rsid w:val="00596E95"/>
    <w:rsid w:val="0059775C"/>
    <w:rsid w:val="005977C6"/>
    <w:rsid w:val="005978FC"/>
    <w:rsid w:val="00597CD6"/>
    <w:rsid w:val="005A03F5"/>
    <w:rsid w:val="005A05CC"/>
    <w:rsid w:val="005A0737"/>
    <w:rsid w:val="005A0954"/>
    <w:rsid w:val="005A0A8B"/>
    <w:rsid w:val="005A10A3"/>
    <w:rsid w:val="005A1855"/>
    <w:rsid w:val="005A1BA2"/>
    <w:rsid w:val="005A1CD2"/>
    <w:rsid w:val="005A1E6C"/>
    <w:rsid w:val="005A1EDC"/>
    <w:rsid w:val="005A1F8A"/>
    <w:rsid w:val="005A209F"/>
    <w:rsid w:val="005A23FF"/>
    <w:rsid w:val="005A293B"/>
    <w:rsid w:val="005A2A09"/>
    <w:rsid w:val="005A2B10"/>
    <w:rsid w:val="005A2B38"/>
    <w:rsid w:val="005A421C"/>
    <w:rsid w:val="005A4895"/>
    <w:rsid w:val="005A4CC0"/>
    <w:rsid w:val="005A5250"/>
    <w:rsid w:val="005A6307"/>
    <w:rsid w:val="005A64C4"/>
    <w:rsid w:val="005A65E3"/>
    <w:rsid w:val="005A6709"/>
    <w:rsid w:val="005A675D"/>
    <w:rsid w:val="005A6AFE"/>
    <w:rsid w:val="005A6CCA"/>
    <w:rsid w:val="005A7598"/>
    <w:rsid w:val="005A7702"/>
    <w:rsid w:val="005A78E5"/>
    <w:rsid w:val="005A7B46"/>
    <w:rsid w:val="005A7D5E"/>
    <w:rsid w:val="005A7E5E"/>
    <w:rsid w:val="005B0317"/>
    <w:rsid w:val="005B070A"/>
    <w:rsid w:val="005B0AB2"/>
    <w:rsid w:val="005B0DC9"/>
    <w:rsid w:val="005B0E1A"/>
    <w:rsid w:val="005B1143"/>
    <w:rsid w:val="005B1434"/>
    <w:rsid w:val="005B152B"/>
    <w:rsid w:val="005B199E"/>
    <w:rsid w:val="005B1A6E"/>
    <w:rsid w:val="005B2251"/>
    <w:rsid w:val="005B25C8"/>
    <w:rsid w:val="005B27C1"/>
    <w:rsid w:val="005B2F82"/>
    <w:rsid w:val="005B3008"/>
    <w:rsid w:val="005B3073"/>
    <w:rsid w:val="005B326A"/>
    <w:rsid w:val="005B39AF"/>
    <w:rsid w:val="005B3BBD"/>
    <w:rsid w:val="005B3CEB"/>
    <w:rsid w:val="005B3E58"/>
    <w:rsid w:val="005B4302"/>
    <w:rsid w:val="005B4A15"/>
    <w:rsid w:val="005B4FAC"/>
    <w:rsid w:val="005B52F7"/>
    <w:rsid w:val="005B533C"/>
    <w:rsid w:val="005B5648"/>
    <w:rsid w:val="005B731C"/>
    <w:rsid w:val="005B731E"/>
    <w:rsid w:val="005B73DD"/>
    <w:rsid w:val="005B7571"/>
    <w:rsid w:val="005B77F8"/>
    <w:rsid w:val="005B788B"/>
    <w:rsid w:val="005B7F0B"/>
    <w:rsid w:val="005B7FDC"/>
    <w:rsid w:val="005C043C"/>
    <w:rsid w:val="005C05A1"/>
    <w:rsid w:val="005C0A87"/>
    <w:rsid w:val="005C1A05"/>
    <w:rsid w:val="005C21BD"/>
    <w:rsid w:val="005C233C"/>
    <w:rsid w:val="005C2907"/>
    <w:rsid w:val="005C2BB9"/>
    <w:rsid w:val="005C3215"/>
    <w:rsid w:val="005C332E"/>
    <w:rsid w:val="005C377C"/>
    <w:rsid w:val="005C3BDA"/>
    <w:rsid w:val="005C403B"/>
    <w:rsid w:val="005C4334"/>
    <w:rsid w:val="005C44FE"/>
    <w:rsid w:val="005C4536"/>
    <w:rsid w:val="005C45D1"/>
    <w:rsid w:val="005C4685"/>
    <w:rsid w:val="005C4D5C"/>
    <w:rsid w:val="005C519D"/>
    <w:rsid w:val="005C525F"/>
    <w:rsid w:val="005C55E0"/>
    <w:rsid w:val="005C561C"/>
    <w:rsid w:val="005C5B46"/>
    <w:rsid w:val="005C6581"/>
    <w:rsid w:val="005C6875"/>
    <w:rsid w:val="005C69C7"/>
    <w:rsid w:val="005C7079"/>
    <w:rsid w:val="005C70E7"/>
    <w:rsid w:val="005C7295"/>
    <w:rsid w:val="005C73FF"/>
    <w:rsid w:val="005C741B"/>
    <w:rsid w:val="005C7499"/>
    <w:rsid w:val="005C7693"/>
    <w:rsid w:val="005C7C0E"/>
    <w:rsid w:val="005D0019"/>
    <w:rsid w:val="005D0038"/>
    <w:rsid w:val="005D0488"/>
    <w:rsid w:val="005D098B"/>
    <w:rsid w:val="005D0A94"/>
    <w:rsid w:val="005D0B91"/>
    <w:rsid w:val="005D11C5"/>
    <w:rsid w:val="005D1203"/>
    <w:rsid w:val="005D1606"/>
    <w:rsid w:val="005D1AF4"/>
    <w:rsid w:val="005D240B"/>
    <w:rsid w:val="005D25C6"/>
    <w:rsid w:val="005D2A21"/>
    <w:rsid w:val="005D3676"/>
    <w:rsid w:val="005D3ED9"/>
    <w:rsid w:val="005D42E2"/>
    <w:rsid w:val="005D4323"/>
    <w:rsid w:val="005D46BB"/>
    <w:rsid w:val="005D4918"/>
    <w:rsid w:val="005D4DEF"/>
    <w:rsid w:val="005D4EF8"/>
    <w:rsid w:val="005D54CA"/>
    <w:rsid w:val="005D5A8B"/>
    <w:rsid w:val="005D5B03"/>
    <w:rsid w:val="005D5FC0"/>
    <w:rsid w:val="005D658E"/>
    <w:rsid w:val="005D65F9"/>
    <w:rsid w:val="005D6B48"/>
    <w:rsid w:val="005D6DE7"/>
    <w:rsid w:val="005D6E11"/>
    <w:rsid w:val="005D7614"/>
    <w:rsid w:val="005D7B3D"/>
    <w:rsid w:val="005D7B8B"/>
    <w:rsid w:val="005D7BEE"/>
    <w:rsid w:val="005D7FEF"/>
    <w:rsid w:val="005E0576"/>
    <w:rsid w:val="005E09FB"/>
    <w:rsid w:val="005E0D8C"/>
    <w:rsid w:val="005E1085"/>
    <w:rsid w:val="005E10A3"/>
    <w:rsid w:val="005E1411"/>
    <w:rsid w:val="005E145F"/>
    <w:rsid w:val="005E1AAC"/>
    <w:rsid w:val="005E1B02"/>
    <w:rsid w:val="005E1B74"/>
    <w:rsid w:val="005E1D26"/>
    <w:rsid w:val="005E2244"/>
    <w:rsid w:val="005E26D5"/>
    <w:rsid w:val="005E2C52"/>
    <w:rsid w:val="005E2DC4"/>
    <w:rsid w:val="005E32AF"/>
    <w:rsid w:val="005E358C"/>
    <w:rsid w:val="005E3703"/>
    <w:rsid w:val="005E389B"/>
    <w:rsid w:val="005E38DE"/>
    <w:rsid w:val="005E39B6"/>
    <w:rsid w:val="005E3B43"/>
    <w:rsid w:val="005E3DE8"/>
    <w:rsid w:val="005E3F24"/>
    <w:rsid w:val="005E4358"/>
    <w:rsid w:val="005E5B1B"/>
    <w:rsid w:val="005E5DE4"/>
    <w:rsid w:val="005E635E"/>
    <w:rsid w:val="005E653D"/>
    <w:rsid w:val="005E6693"/>
    <w:rsid w:val="005E684F"/>
    <w:rsid w:val="005E72E8"/>
    <w:rsid w:val="005E78E5"/>
    <w:rsid w:val="005E7A63"/>
    <w:rsid w:val="005F055A"/>
    <w:rsid w:val="005F1286"/>
    <w:rsid w:val="005F15AE"/>
    <w:rsid w:val="005F1C90"/>
    <w:rsid w:val="005F20F3"/>
    <w:rsid w:val="005F21DA"/>
    <w:rsid w:val="005F224A"/>
    <w:rsid w:val="005F2426"/>
    <w:rsid w:val="005F2DA3"/>
    <w:rsid w:val="005F3213"/>
    <w:rsid w:val="005F3AF9"/>
    <w:rsid w:val="005F4226"/>
    <w:rsid w:val="005F4472"/>
    <w:rsid w:val="005F458A"/>
    <w:rsid w:val="005F46EC"/>
    <w:rsid w:val="005F4A9E"/>
    <w:rsid w:val="005F4DF8"/>
    <w:rsid w:val="005F4EA4"/>
    <w:rsid w:val="005F568F"/>
    <w:rsid w:val="005F5D34"/>
    <w:rsid w:val="005F5F31"/>
    <w:rsid w:val="005F630B"/>
    <w:rsid w:val="005F67F9"/>
    <w:rsid w:val="005F6AE9"/>
    <w:rsid w:val="005F77B1"/>
    <w:rsid w:val="005F784C"/>
    <w:rsid w:val="005F7B43"/>
    <w:rsid w:val="005F7E60"/>
    <w:rsid w:val="006007FE"/>
    <w:rsid w:val="00600A27"/>
    <w:rsid w:val="00600C36"/>
    <w:rsid w:val="00600EA8"/>
    <w:rsid w:val="00601070"/>
    <w:rsid w:val="006011C7"/>
    <w:rsid w:val="006013CC"/>
    <w:rsid w:val="0060196A"/>
    <w:rsid w:val="00601A06"/>
    <w:rsid w:val="00601BC6"/>
    <w:rsid w:val="00601BF4"/>
    <w:rsid w:val="00601CA7"/>
    <w:rsid w:val="00601D25"/>
    <w:rsid w:val="00601D9A"/>
    <w:rsid w:val="006022DC"/>
    <w:rsid w:val="00602A61"/>
    <w:rsid w:val="00602BB8"/>
    <w:rsid w:val="006033C9"/>
    <w:rsid w:val="00603D8B"/>
    <w:rsid w:val="00603E99"/>
    <w:rsid w:val="00604398"/>
    <w:rsid w:val="006048CD"/>
    <w:rsid w:val="00604931"/>
    <w:rsid w:val="00604E23"/>
    <w:rsid w:val="006050C5"/>
    <w:rsid w:val="0060510D"/>
    <w:rsid w:val="0060518D"/>
    <w:rsid w:val="00605699"/>
    <w:rsid w:val="00605A79"/>
    <w:rsid w:val="00605BB4"/>
    <w:rsid w:val="00605C4D"/>
    <w:rsid w:val="00605D81"/>
    <w:rsid w:val="00605E6C"/>
    <w:rsid w:val="00605E98"/>
    <w:rsid w:val="0060708D"/>
    <w:rsid w:val="006074BA"/>
    <w:rsid w:val="00607770"/>
    <w:rsid w:val="0061041D"/>
    <w:rsid w:val="006104BE"/>
    <w:rsid w:val="00610C68"/>
    <w:rsid w:val="00610D06"/>
    <w:rsid w:val="006119C7"/>
    <w:rsid w:val="0061283E"/>
    <w:rsid w:val="006128AF"/>
    <w:rsid w:val="00612E9F"/>
    <w:rsid w:val="0061344B"/>
    <w:rsid w:val="006135BD"/>
    <w:rsid w:val="006137B7"/>
    <w:rsid w:val="006139DC"/>
    <w:rsid w:val="00613E53"/>
    <w:rsid w:val="0061404A"/>
    <w:rsid w:val="00614858"/>
    <w:rsid w:val="006149E5"/>
    <w:rsid w:val="00614C54"/>
    <w:rsid w:val="006155B1"/>
    <w:rsid w:val="0061571C"/>
    <w:rsid w:val="00616326"/>
    <w:rsid w:val="0061664B"/>
    <w:rsid w:val="00616946"/>
    <w:rsid w:val="00616C60"/>
    <w:rsid w:val="00616D1B"/>
    <w:rsid w:val="00617171"/>
    <w:rsid w:val="00617764"/>
    <w:rsid w:val="00617D7E"/>
    <w:rsid w:val="00617F0A"/>
    <w:rsid w:val="00620487"/>
    <w:rsid w:val="006206F7"/>
    <w:rsid w:val="00620B5E"/>
    <w:rsid w:val="00620DAF"/>
    <w:rsid w:val="0062114C"/>
    <w:rsid w:val="006211E0"/>
    <w:rsid w:val="00621601"/>
    <w:rsid w:val="0062186F"/>
    <w:rsid w:val="006219A7"/>
    <w:rsid w:val="00622285"/>
    <w:rsid w:val="00622455"/>
    <w:rsid w:val="006225AE"/>
    <w:rsid w:val="006225D5"/>
    <w:rsid w:val="0062264D"/>
    <w:rsid w:val="00622D16"/>
    <w:rsid w:val="00622D5D"/>
    <w:rsid w:val="00622DD2"/>
    <w:rsid w:val="00622FE1"/>
    <w:rsid w:val="00623C06"/>
    <w:rsid w:val="006247AD"/>
    <w:rsid w:val="006248EA"/>
    <w:rsid w:val="00624B02"/>
    <w:rsid w:val="00624B34"/>
    <w:rsid w:val="00624B7E"/>
    <w:rsid w:val="00624BF6"/>
    <w:rsid w:val="00624F27"/>
    <w:rsid w:val="00625642"/>
    <w:rsid w:val="0062594E"/>
    <w:rsid w:val="00625D0C"/>
    <w:rsid w:val="00625D87"/>
    <w:rsid w:val="00625F62"/>
    <w:rsid w:val="0062604D"/>
    <w:rsid w:val="006264E8"/>
    <w:rsid w:val="00626F9E"/>
    <w:rsid w:val="006279F5"/>
    <w:rsid w:val="00627E9F"/>
    <w:rsid w:val="00630085"/>
    <w:rsid w:val="0063064A"/>
    <w:rsid w:val="00630880"/>
    <w:rsid w:val="00630DAD"/>
    <w:rsid w:val="00630F0C"/>
    <w:rsid w:val="0063177E"/>
    <w:rsid w:val="00631946"/>
    <w:rsid w:val="00631979"/>
    <w:rsid w:val="00631BFD"/>
    <w:rsid w:val="006322EC"/>
    <w:rsid w:val="00632616"/>
    <w:rsid w:val="00632D6C"/>
    <w:rsid w:val="00632EE1"/>
    <w:rsid w:val="00633377"/>
    <w:rsid w:val="006333B8"/>
    <w:rsid w:val="006335C3"/>
    <w:rsid w:val="0063362E"/>
    <w:rsid w:val="00633ACF"/>
    <w:rsid w:val="00634DC3"/>
    <w:rsid w:val="006350E9"/>
    <w:rsid w:val="0063534A"/>
    <w:rsid w:val="006355BF"/>
    <w:rsid w:val="00635CF5"/>
    <w:rsid w:val="00635DA1"/>
    <w:rsid w:val="00636443"/>
    <w:rsid w:val="00636B47"/>
    <w:rsid w:val="00637068"/>
    <w:rsid w:val="00637A92"/>
    <w:rsid w:val="00640099"/>
    <w:rsid w:val="006403D6"/>
    <w:rsid w:val="00640C3D"/>
    <w:rsid w:val="00640CEA"/>
    <w:rsid w:val="00640D64"/>
    <w:rsid w:val="006413C9"/>
    <w:rsid w:val="00641628"/>
    <w:rsid w:val="006416B8"/>
    <w:rsid w:val="0064188F"/>
    <w:rsid w:val="00641F50"/>
    <w:rsid w:val="00642211"/>
    <w:rsid w:val="006424EC"/>
    <w:rsid w:val="00642B0C"/>
    <w:rsid w:val="00643A25"/>
    <w:rsid w:val="00643B91"/>
    <w:rsid w:val="00643E78"/>
    <w:rsid w:val="00643EB1"/>
    <w:rsid w:val="006442F4"/>
    <w:rsid w:val="00644914"/>
    <w:rsid w:val="0064492B"/>
    <w:rsid w:val="00644ABB"/>
    <w:rsid w:val="00644D93"/>
    <w:rsid w:val="006459C1"/>
    <w:rsid w:val="00645DAC"/>
    <w:rsid w:val="0064630F"/>
    <w:rsid w:val="00646454"/>
    <w:rsid w:val="00646BEB"/>
    <w:rsid w:val="00646BFC"/>
    <w:rsid w:val="00646C65"/>
    <w:rsid w:val="00646CBD"/>
    <w:rsid w:val="00647001"/>
    <w:rsid w:val="006472E9"/>
    <w:rsid w:val="0064771D"/>
    <w:rsid w:val="0064776C"/>
    <w:rsid w:val="006478C2"/>
    <w:rsid w:val="00647AD3"/>
    <w:rsid w:val="00647E6E"/>
    <w:rsid w:val="00647EC3"/>
    <w:rsid w:val="00647F10"/>
    <w:rsid w:val="006501C5"/>
    <w:rsid w:val="006503DC"/>
    <w:rsid w:val="00650D38"/>
    <w:rsid w:val="006517A0"/>
    <w:rsid w:val="00651FA1"/>
    <w:rsid w:val="006523B8"/>
    <w:rsid w:val="0065334C"/>
    <w:rsid w:val="00653478"/>
    <w:rsid w:val="00653B80"/>
    <w:rsid w:val="006542C7"/>
    <w:rsid w:val="00654616"/>
    <w:rsid w:val="00654671"/>
    <w:rsid w:val="00654EA2"/>
    <w:rsid w:val="00655196"/>
    <w:rsid w:val="00655412"/>
    <w:rsid w:val="00655AB4"/>
    <w:rsid w:val="00655B39"/>
    <w:rsid w:val="00655C30"/>
    <w:rsid w:val="00655D2C"/>
    <w:rsid w:val="00655DBC"/>
    <w:rsid w:val="00656AD7"/>
    <w:rsid w:val="00656E0E"/>
    <w:rsid w:val="00657057"/>
    <w:rsid w:val="00657170"/>
    <w:rsid w:val="00657F42"/>
    <w:rsid w:val="00657F91"/>
    <w:rsid w:val="00657FA3"/>
    <w:rsid w:val="006603F9"/>
    <w:rsid w:val="006607D6"/>
    <w:rsid w:val="00660F42"/>
    <w:rsid w:val="006610CE"/>
    <w:rsid w:val="0066125F"/>
    <w:rsid w:val="00661374"/>
    <w:rsid w:val="00661ACB"/>
    <w:rsid w:val="00662000"/>
    <w:rsid w:val="006620EE"/>
    <w:rsid w:val="00662255"/>
    <w:rsid w:val="00662749"/>
    <w:rsid w:val="00662C03"/>
    <w:rsid w:val="00662E57"/>
    <w:rsid w:val="00662EC8"/>
    <w:rsid w:val="00662FFD"/>
    <w:rsid w:val="0066314B"/>
    <w:rsid w:val="00663669"/>
    <w:rsid w:val="00663F1B"/>
    <w:rsid w:val="00664361"/>
    <w:rsid w:val="006648C7"/>
    <w:rsid w:val="00664A64"/>
    <w:rsid w:val="006651EC"/>
    <w:rsid w:val="006656F1"/>
    <w:rsid w:val="00665772"/>
    <w:rsid w:val="00665901"/>
    <w:rsid w:val="00665965"/>
    <w:rsid w:val="00665CA9"/>
    <w:rsid w:val="0066610A"/>
    <w:rsid w:val="00666671"/>
    <w:rsid w:val="0066698E"/>
    <w:rsid w:val="00666CAA"/>
    <w:rsid w:val="006671E2"/>
    <w:rsid w:val="006676FF"/>
    <w:rsid w:val="006677BE"/>
    <w:rsid w:val="006700DB"/>
    <w:rsid w:val="006705E7"/>
    <w:rsid w:val="00670683"/>
    <w:rsid w:val="00670821"/>
    <w:rsid w:val="00670C19"/>
    <w:rsid w:val="00670F92"/>
    <w:rsid w:val="0067179C"/>
    <w:rsid w:val="00671A57"/>
    <w:rsid w:val="00671B29"/>
    <w:rsid w:val="00671F11"/>
    <w:rsid w:val="006727E8"/>
    <w:rsid w:val="00672C42"/>
    <w:rsid w:val="00672EEC"/>
    <w:rsid w:val="00673131"/>
    <w:rsid w:val="006731FF"/>
    <w:rsid w:val="00673211"/>
    <w:rsid w:val="00673241"/>
    <w:rsid w:val="00673408"/>
    <w:rsid w:val="00674185"/>
    <w:rsid w:val="00674EB1"/>
    <w:rsid w:val="00674F08"/>
    <w:rsid w:val="00675F0E"/>
    <w:rsid w:val="0067616E"/>
    <w:rsid w:val="006761FF"/>
    <w:rsid w:val="00676935"/>
    <w:rsid w:val="00676AE1"/>
    <w:rsid w:val="00676B5E"/>
    <w:rsid w:val="00676CF0"/>
    <w:rsid w:val="00677328"/>
    <w:rsid w:val="00680018"/>
    <w:rsid w:val="00680229"/>
    <w:rsid w:val="00680ACA"/>
    <w:rsid w:val="00680B89"/>
    <w:rsid w:val="006812B9"/>
    <w:rsid w:val="00681432"/>
    <w:rsid w:val="00681468"/>
    <w:rsid w:val="0068164A"/>
    <w:rsid w:val="006819C3"/>
    <w:rsid w:val="00681A4B"/>
    <w:rsid w:val="00681D66"/>
    <w:rsid w:val="00682656"/>
    <w:rsid w:val="0068337D"/>
    <w:rsid w:val="00683612"/>
    <w:rsid w:val="006836F6"/>
    <w:rsid w:val="00683731"/>
    <w:rsid w:val="00683AF6"/>
    <w:rsid w:val="00684469"/>
    <w:rsid w:val="0068459F"/>
    <w:rsid w:val="00684B3D"/>
    <w:rsid w:val="00684DBF"/>
    <w:rsid w:val="00684F04"/>
    <w:rsid w:val="00685147"/>
    <w:rsid w:val="006855B8"/>
    <w:rsid w:val="00685C5F"/>
    <w:rsid w:val="00686B7C"/>
    <w:rsid w:val="00686EDA"/>
    <w:rsid w:val="0068750B"/>
    <w:rsid w:val="006875F0"/>
    <w:rsid w:val="006878D5"/>
    <w:rsid w:val="00687E49"/>
    <w:rsid w:val="006903AA"/>
    <w:rsid w:val="00690668"/>
    <w:rsid w:val="00690AA0"/>
    <w:rsid w:val="00690EC6"/>
    <w:rsid w:val="006911B6"/>
    <w:rsid w:val="00691384"/>
    <w:rsid w:val="006913FF"/>
    <w:rsid w:val="0069157A"/>
    <w:rsid w:val="00691C21"/>
    <w:rsid w:val="0069211C"/>
    <w:rsid w:val="00693391"/>
    <w:rsid w:val="006934C4"/>
    <w:rsid w:val="00693716"/>
    <w:rsid w:val="00693C29"/>
    <w:rsid w:val="00693D80"/>
    <w:rsid w:val="00693DC8"/>
    <w:rsid w:val="00693EE1"/>
    <w:rsid w:val="00694272"/>
    <w:rsid w:val="00694FD1"/>
    <w:rsid w:val="00695165"/>
    <w:rsid w:val="006951C8"/>
    <w:rsid w:val="00695283"/>
    <w:rsid w:val="0069549D"/>
    <w:rsid w:val="00695BEC"/>
    <w:rsid w:val="0069606E"/>
    <w:rsid w:val="00696982"/>
    <w:rsid w:val="006969C2"/>
    <w:rsid w:val="00696A99"/>
    <w:rsid w:val="00696AEE"/>
    <w:rsid w:val="00696D11"/>
    <w:rsid w:val="00697327"/>
    <w:rsid w:val="0069751E"/>
    <w:rsid w:val="006A000E"/>
    <w:rsid w:val="006A029C"/>
    <w:rsid w:val="006A043C"/>
    <w:rsid w:val="006A04E7"/>
    <w:rsid w:val="006A06C5"/>
    <w:rsid w:val="006A07FF"/>
    <w:rsid w:val="006A0A97"/>
    <w:rsid w:val="006A1C0B"/>
    <w:rsid w:val="006A1D04"/>
    <w:rsid w:val="006A2136"/>
    <w:rsid w:val="006A2230"/>
    <w:rsid w:val="006A2389"/>
    <w:rsid w:val="006A286D"/>
    <w:rsid w:val="006A2950"/>
    <w:rsid w:val="006A29CB"/>
    <w:rsid w:val="006A2A09"/>
    <w:rsid w:val="006A411F"/>
    <w:rsid w:val="006A4B24"/>
    <w:rsid w:val="006A4F2D"/>
    <w:rsid w:val="006A516A"/>
    <w:rsid w:val="006A5312"/>
    <w:rsid w:val="006A536F"/>
    <w:rsid w:val="006A5397"/>
    <w:rsid w:val="006A5681"/>
    <w:rsid w:val="006A5B1A"/>
    <w:rsid w:val="006A5B67"/>
    <w:rsid w:val="006A5BFD"/>
    <w:rsid w:val="006A61DC"/>
    <w:rsid w:val="006A64DF"/>
    <w:rsid w:val="006A65A3"/>
    <w:rsid w:val="006A67EF"/>
    <w:rsid w:val="006A69B0"/>
    <w:rsid w:val="006A6D2B"/>
    <w:rsid w:val="006A6F85"/>
    <w:rsid w:val="006A707C"/>
    <w:rsid w:val="006A75D4"/>
    <w:rsid w:val="006A7D3E"/>
    <w:rsid w:val="006A7FAD"/>
    <w:rsid w:val="006B0833"/>
    <w:rsid w:val="006B1924"/>
    <w:rsid w:val="006B1ACF"/>
    <w:rsid w:val="006B2112"/>
    <w:rsid w:val="006B29F1"/>
    <w:rsid w:val="006B2B16"/>
    <w:rsid w:val="006B3185"/>
    <w:rsid w:val="006B3928"/>
    <w:rsid w:val="006B3CE0"/>
    <w:rsid w:val="006B4319"/>
    <w:rsid w:val="006B5BC1"/>
    <w:rsid w:val="006B5FB8"/>
    <w:rsid w:val="006B6065"/>
    <w:rsid w:val="006B68AF"/>
    <w:rsid w:val="006B6A0C"/>
    <w:rsid w:val="006B6ABA"/>
    <w:rsid w:val="006B6C42"/>
    <w:rsid w:val="006B6E97"/>
    <w:rsid w:val="006B6F91"/>
    <w:rsid w:val="006B74D6"/>
    <w:rsid w:val="006B75F4"/>
    <w:rsid w:val="006B7FD7"/>
    <w:rsid w:val="006C093A"/>
    <w:rsid w:val="006C0A90"/>
    <w:rsid w:val="006C0FA2"/>
    <w:rsid w:val="006C1B84"/>
    <w:rsid w:val="006C1D19"/>
    <w:rsid w:val="006C27A8"/>
    <w:rsid w:val="006C2A19"/>
    <w:rsid w:val="006C2C2C"/>
    <w:rsid w:val="006C2C9C"/>
    <w:rsid w:val="006C2F60"/>
    <w:rsid w:val="006C3491"/>
    <w:rsid w:val="006C36BB"/>
    <w:rsid w:val="006C3F0B"/>
    <w:rsid w:val="006C44E9"/>
    <w:rsid w:val="006C4523"/>
    <w:rsid w:val="006C4E51"/>
    <w:rsid w:val="006C56A9"/>
    <w:rsid w:val="006C5AAF"/>
    <w:rsid w:val="006C5B10"/>
    <w:rsid w:val="006C6432"/>
    <w:rsid w:val="006C663B"/>
    <w:rsid w:val="006C670F"/>
    <w:rsid w:val="006C6ACA"/>
    <w:rsid w:val="006C6D76"/>
    <w:rsid w:val="006C6F49"/>
    <w:rsid w:val="006C73D0"/>
    <w:rsid w:val="006C7D2F"/>
    <w:rsid w:val="006C7D33"/>
    <w:rsid w:val="006C7E4D"/>
    <w:rsid w:val="006C9498"/>
    <w:rsid w:val="006D0075"/>
    <w:rsid w:val="006D14A5"/>
    <w:rsid w:val="006D1924"/>
    <w:rsid w:val="006D1C2D"/>
    <w:rsid w:val="006D1C80"/>
    <w:rsid w:val="006D2427"/>
    <w:rsid w:val="006D2478"/>
    <w:rsid w:val="006D24CA"/>
    <w:rsid w:val="006D2583"/>
    <w:rsid w:val="006D2766"/>
    <w:rsid w:val="006D2A1B"/>
    <w:rsid w:val="006D2EBF"/>
    <w:rsid w:val="006D2F4B"/>
    <w:rsid w:val="006D33C9"/>
    <w:rsid w:val="006D38BB"/>
    <w:rsid w:val="006D3AFE"/>
    <w:rsid w:val="006D3E27"/>
    <w:rsid w:val="006D3EC1"/>
    <w:rsid w:val="006D4450"/>
    <w:rsid w:val="006D45D0"/>
    <w:rsid w:val="006D46C2"/>
    <w:rsid w:val="006D4774"/>
    <w:rsid w:val="006D48BB"/>
    <w:rsid w:val="006D492E"/>
    <w:rsid w:val="006D4CDB"/>
    <w:rsid w:val="006D526B"/>
    <w:rsid w:val="006D57A2"/>
    <w:rsid w:val="006D5D60"/>
    <w:rsid w:val="006D645C"/>
    <w:rsid w:val="006D666E"/>
    <w:rsid w:val="006D6B0D"/>
    <w:rsid w:val="006D6B42"/>
    <w:rsid w:val="006D7111"/>
    <w:rsid w:val="006D724A"/>
    <w:rsid w:val="006D7848"/>
    <w:rsid w:val="006D790B"/>
    <w:rsid w:val="006D7A16"/>
    <w:rsid w:val="006E0335"/>
    <w:rsid w:val="006E09A8"/>
    <w:rsid w:val="006E0F5B"/>
    <w:rsid w:val="006E0FB0"/>
    <w:rsid w:val="006E1334"/>
    <w:rsid w:val="006E1AEE"/>
    <w:rsid w:val="006E22B0"/>
    <w:rsid w:val="006E22CD"/>
    <w:rsid w:val="006E2BC3"/>
    <w:rsid w:val="006E319F"/>
    <w:rsid w:val="006E3256"/>
    <w:rsid w:val="006E3262"/>
    <w:rsid w:val="006E333E"/>
    <w:rsid w:val="006E33DE"/>
    <w:rsid w:val="006E4C69"/>
    <w:rsid w:val="006E50F7"/>
    <w:rsid w:val="006E56F5"/>
    <w:rsid w:val="006E5904"/>
    <w:rsid w:val="006E59B2"/>
    <w:rsid w:val="006E5DD3"/>
    <w:rsid w:val="006E619F"/>
    <w:rsid w:val="006E61A5"/>
    <w:rsid w:val="006E61FD"/>
    <w:rsid w:val="006E62A0"/>
    <w:rsid w:val="006E62DA"/>
    <w:rsid w:val="006E6435"/>
    <w:rsid w:val="006E6737"/>
    <w:rsid w:val="006E67DF"/>
    <w:rsid w:val="006E6ABA"/>
    <w:rsid w:val="006E7463"/>
    <w:rsid w:val="006E7582"/>
    <w:rsid w:val="006E759C"/>
    <w:rsid w:val="006E763B"/>
    <w:rsid w:val="006E7909"/>
    <w:rsid w:val="006E7AFB"/>
    <w:rsid w:val="006E7FEA"/>
    <w:rsid w:val="006F00D7"/>
    <w:rsid w:val="006F00DD"/>
    <w:rsid w:val="006F017F"/>
    <w:rsid w:val="006F058E"/>
    <w:rsid w:val="006F062A"/>
    <w:rsid w:val="006F0EFC"/>
    <w:rsid w:val="006F115B"/>
    <w:rsid w:val="006F1479"/>
    <w:rsid w:val="006F1778"/>
    <w:rsid w:val="006F1A1F"/>
    <w:rsid w:val="006F32B0"/>
    <w:rsid w:val="006F32B9"/>
    <w:rsid w:val="006F3D00"/>
    <w:rsid w:val="006F4054"/>
    <w:rsid w:val="006F4848"/>
    <w:rsid w:val="006F48BF"/>
    <w:rsid w:val="006F496E"/>
    <w:rsid w:val="006F4C98"/>
    <w:rsid w:val="006F4E79"/>
    <w:rsid w:val="006F5025"/>
    <w:rsid w:val="006F628A"/>
    <w:rsid w:val="006F6A3D"/>
    <w:rsid w:val="006F6FBB"/>
    <w:rsid w:val="006F72FE"/>
    <w:rsid w:val="006F7629"/>
    <w:rsid w:val="007000DB"/>
    <w:rsid w:val="00700631"/>
    <w:rsid w:val="00700E72"/>
    <w:rsid w:val="007011CC"/>
    <w:rsid w:val="0070157A"/>
    <w:rsid w:val="00701801"/>
    <w:rsid w:val="00701947"/>
    <w:rsid w:val="00702AA4"/>
    <w:rsid w:val="00702F2B"/>
    <w:rsid w:val="00703C6B"/>
    <w:rsid w:val="00704680"/>
    <w:rsid w:val="007047CF"/>
    <w:rsid w:val="007048FD"/>
    <w:rsid w:val="007049A7"/>
    <w:rsid w:val="00705139"/>
    <w:rsid w:val="0070534F"/>
    <w:rsid w:val="007054BC"/>
    <w:rsid w:val="00705625"/>
    <w:rsid w:val="00705891"/>
    <w:rsid w:val="00705CB5"/>
    <w:rsid w:val="00705E6C"/>
    <w:rsid w:val="007066FF"/>
    <w:rsid w:val="00706984"/>
    <w:rsid w:val="00706CAF"/>
    <w:rsid w:val="00706F6A"/>
    <w:rsid w:val="00707186"/>
    <w:rsid w:val="007075BD"/>
    <w:rsid w:val="007075CA"/>
    <w:rsid w:val="007079CE"/>
    <w:rsid w:val="00707C76"/>
    <w:rsid w:val="007100BC"/>
    <w:rsid w:val="0071024B"/>
    <w:rsid w:val="00710478"/>
    <w:rsid w:val="00710570"/>
    <w:rsid w:val="00710DDE"/>
    <w:rsid w:val="00710E4F"/>
    <w:rsid w:val="007115FF"/>
    <w:rsid w:val="007117CA"/>
    <w:rsid w:val="007119A2"/>
    <w:rsid w:val="00711FDD"/>
    <w:rsid w:val="00712077"/>
    <w:rsid w:val="0071238D"/>
    <w:rsid w:val="007124AB"/>
    <w:rsid w:val="007127CF"/>
    <w:rsid w:val="00713026"/>
    <w:rsid w:val="00713335"/>
    <w:rsid w:val="007139A4"/>
    <w:rsid w:val="00713AFA"/>
    <w:rsid w:val="00713C02"/>
    <w:rsid w:val="00713C2F"/>
    <w:rsid w:val="00713CAE"/>
    <w:rsid w:val="00713EA9"/>
    <w:rsid w:val="007140F1"/>
    <w:rsid w:val="007141EC"/>
    <w:rsid w:val="007145DB"/>
    <w:rsid w:val="0071517D"/>
    <w:rsid w:val="00715212"/>
    <w:rsid w:val="0071561F"/>
    <w:rsid w:val="00715893"/>
    <w:rsid w:val="00715F1C"/>
    <w:rsid w:val="00716030"/>
    <w:rsid w:val="0071647A"/>
    <w:rsid w:val="00716622"/>
    <w:rsid w:val="00716A1A"/>
    <w:rsid w:val="00716A9B"/>
    <w:rsid w:val="00716C3E"/>
    <w:rsid w:val="00716DB9"/>
    <w:rsid w:val="0071745B"/>
    <w:rsid w:val="00717A80"/>
    <w:rsid w:val="00717D08"/>
    <w:rsid w:val="0071D718"/>
    <w:rsid w:val="007202BF"/>
    <w:rsid w:val="00720310"/>
    <w:rsid w:val="007205CF"/>
    <w:rsid w:val="007205EE"/>
    <w:rsid w:val="00720804"/>
    <w:rsid w:val="00720E1D"/>
    <w:rsid w:val="00721178"/>
    <w:rsid w:val="007213BB"/>
    <w:rsid w:val="007214C2"/>
    <w:rsid w:val="007214DD"/>
    <w:rsid w:val="00721B40"/>
    <w:rsid w:val="00722816"/>
    <w:rsid w:val="00722930"/>
    <w:rsid w:val="00722B0A"/>
    <w:rsid w:val="0072373A"/>
    <w:rsid w:val="007240AA"/>
    <w:rsid w:val="00724585"/>
    <w:rsid w:val="00724972"/>
    <w:rsid w:val="00725B81"/>
    <w:rsid w:val="00726151"/>
    <w:rsid w:val="00726687"/>
    <w:rsid w:val="00726F51"/>
    <w:rsid w:val="0072717D"/>
    <w:rsid w:val="007276E6"/>
    <w:rsid w:val="007278C2"/>
    <w:rsid w:val="00727CD8"/>
    <w:rsid w:val="007301B5"/>
    <w:rsid w:val="0073074D"/>
    <w:rsid w:val="00730ABF"/>
    <w:rsid w:val="00730ADE"/>
    <w:rsid w:val="00730D7E"/>
    <w:rsid w:val="00730DE6"/>
    <w:rsid w:val="0073174F"/>
    <w:rsid w:val="007317ED"/>
    <w:rsid w:val="00731906"/>
    <w:rsid w:val="0073201B"/>
    <w:rsid w:val="00732314"/>
    <w:rsid w:val="0073237F"/>
    <w:rsid w:val="00732852"/>
    <w:rsid w:val="007329D2"/>
    <w:rsid w:val="00732E4E"/>
    <w:rsid w:val="007333BE"/>
    <w:rsid w:val="0073342A"/>
    <w:rsid w:val="00733A32"/>
    <w:rsid w:val="00733D9C"/>
    <w:rsid w:val="00733E89"/>
    <w:rsid w:val="00733E8C"/>
    <w:rsid w:val="00734436"/>
    <w:rsid w:val="007344A1"/>
    <w:rsid w:val="00734BA2"/>
    <w:rsid w:val="00734E02"/>
    <w:rsid w:val="00735864"/>
    <w:rsid w:val="00735976"/>
    <w:rsid w:val="00736342"/>
    <w:rsid w:val="00736A73"/>
    <w:rsid w:val="00736B7C"/>
    <w:rsid w:val="00736EA6"/>
    <w:rsid w:val="00737449"/>
    <w:rsid w:val="007376F0"/>
    <w:rsid w:val="00737F52"/>
    <w:rsid w:val="007404F7"/>
    <w:rsid w:val="0074092A"/>
    <w:rsid w:val="00740C09"/>
    <w:rsid w:val="00740D2C"/>
    <w:rsid w:val="0074123C"/>
    <w:rsid w:val="007412C2"/>
    <w:rsid w:val="007413AA"/>
    <w:rsid w:val="007419D6"/>
    <w:rsid w:val="00741CE0"/>
    <w:rsid w:val="00741DA0"/>
    <w:rsid w:val="00742388"/>
    <w:rsid w:val="0074254D"/>
    <w:rsid w:val="007435C3"/>
    <w:rsid w:val="0074376C"/>
    <w:rsid w:val="00743DFF"/>
    <w:rsid w:val="0074414C"/>
    <w:rsid w:val="007445DC"/>
    <w:rsid w:val="0074485D"/>
    <w:rsid w:val="00745022"/>
    <w:rsid w:val="007453B1"/>
    <w:rsid w:val="00745839"/>
    <w:rsid w:val="00745862"/>
    <w:rsid w:val="00745DFE"/>
    <w:rsid w:val="007464DE"/>
    <w:rsid w:val="00746532"/>
    <w:rsid w:val="00746A0E"/>
    <w:rsid w:val="0074750D"/>
    <w:rsid w:val="007475EC"/>
    <w:rsid w:val="0074764C"/>
    <w:rsid w:val="00747667"/>
    <w:rsid w:val="007478C6"/>
    <w:rsid w:val="0074795C"/>
    <w:rsid w:val="00747DEF"/>
    <w:rsid w:val="0075158E"/>
    <w:rsid w:val="007516B2"/>
    <w:rsid w:val="0075193C"/>
    <w:rsid w:val="00751B12"/>
    <w:rsid w:val="00751C60"/>
    <w:rsid w:val="007520C4"/>
    <w:rsid w:val="0075288B"/>
    <w:rsid w:val="00752AE8"/>
    <w:rsid w:val="00752C2A"/>
    <w:rsid w:val="00753433"/>
    <w:rsid w:val="00753ACA"/>
    <w:rsid w:val="007540AB"/>
    <w:rsid w:val="007542F1"/>
    <w:rsid w:val="0075463A"/>
    <w:rsid w:val="00754711"/>
    <w:rsid w:val="00754A7A"/>
    <w:rsid w:val="00754E63"/>
    <w:rsid w:val="00755099"/>
    <w:rsid w:val="00755503"/>
    <w:rsid w:val="00755ADB"/>
    <w:rsid w:val="00755BE5"/>
    <w:rsid w:val="0075619E"/>
    <w:rsid w:val="0075642F"/>
    <w:rsid w:val="0075668D"/>
    <w:rsid w:val="00756973"/>
    <w:rsid w:val="00756A7A"/>
    <w:rsid w:val="0075726D"/>
    <w:rsid w:val="0075771B"/>
    <w:rsid w:val="00757A78"/>
    <w:rsid w:val="00757B1D"/>
    <w:rsid w:val="00760BE3"/>
    <w:rsid w:val="00761186"/>
    <w:rsid w:val="00761D75"/>
    <w:rsid w:val="00762353"/>
    <w:rsid w:val="007627A5"/>
    <w:rsid w:val="007628AD"/>
    <w:rsid w:val="00762B28"/>
    <w:rsid w:val="007631FC"/>
    <w:rsid w:val="007632D0"/>
    <w:rsid w:val="0076359C"/>
    <w:rsid w:val="00763926"/>
    <w:rsid w:val="00763C22"/>
    <w:rsid w:val="00763EA7"/>
    <w:rsid w:val="0076419D"/>
    <w:rsid w:val="00764297"/>
    <w:rsid w:val="007644C1"/>
    <w:rsid w:val="007644FE"/>
    <w:rsid w:val="007647B2"/>
    <w:rsid w:val="00764EDE"/>
    <w:rsid w:val="00764F66"/>
    <w:rsid w:val="00765146"/>
    <w:rsid w:val="00765533"/>
    <w:rsid w:val="0076556F"/>
    <w:rsid w:val="00765995"/>
    <w:rsid w:val="00765C21"/>
    <w:rsid w:val="00765D3B"/>
    <w:rsid w:val="00765D93"/>
    <w:rsid w:val="00766441"/>
    <w:rsid w:val="00766801"/>
    <w:rsid w:val="0076687F"/>
    <w:rsid w:val="00766BFA"/>
    <w:rsid w:val="0076725C"/>
    <w:rsid w:val="0076749D"/>
    <w:rsid w:val="00767B99"/>
    <w:rsid w:val="00767D0B"/>
    <w:rsid w:val="00767D11"/>
    <w:rsid w:val="007703EB"/>
    <w:rsid w:val="00770AD2"/>
    <w:rsid w:val="00770E79"/>
    <w:rsid w:val="007718D9"/>
    <w:rsid w:val="007720AF"/>
    <w:rsid w:val="0077324B"/>
    <w:rsid w:val="00773B0D"/>
    <w:rsid w:val="00773DF0"/>
    <w:rsid w:val="00773F5F"/>
    <w:rsid w:val="00774209"/>
    <w:rsid w:val="00774221"/>
    <w:rsid w:val="007743CC"/>
    <w:rsid w:val="007746FB"/>
    <w:rsid w:val="00774A96"/>
    <w:rsid w:val="00774DA6"/>
    <w:rsid w:val="007750E4"/>
    <w:rsid w:val="007757E9"/>
    <w:rsid w:val="007759E9"/>
    <w:rsid w:val="00775DF9"/>
    <w:rsid w:val="007769C9"/>
    <w:rsid w:val="00776DB1"/>
    <w:rsid w:val="007775A4"/>
    <w:rsid w:val="00777675"/>
    <w:rsid w:val="007778CA"/>
    <w:rsid w:val="00777915"/>
    <w:rsid w:val="00777C55"/>
    <w:rsid w:val="00780804"/>
    <w:rsid w:val="00781192"/>
    <w:rsid w:val="007813C4"/>
    <w:rsid w:val="00781F7C"/>
    <w:rsid w:val="00782204"/>
    <w:rsid w:val="007824E6"/>
    <w:rsid w:val="00782660"/>
    <w:rsid w:val="00782DD3"/>
    <w:rsid w:val="00782EBC"/>
    <w:rsid w:val="00782F8A"/>
    <w:rsid w:val="007834BB"/>
    <w:rsid w:val="00783ACC"/>
    <w:rsid w:val="00783FE0"/>
    <w:rsid w:val="007848AA"/>
    <w:rsid w:val="00784EBD"/>
    <w:rsid w:val="00784F0A"/>
    <w:rsid w:val="00785017"/>
    <w:rsid w:val="00785087"/>
    <w:rsid w:val="007852BE"/>
    <w:rsid w:val="00785519"/>
    <w:rsid w:val="007856FB"/>
    <w:rsid w:val="0078597C"/>
    <w:rsid w:val="00785C80"/>
    <w:rsid w:val="00785E81"/>
    <w:rsid w:val="007864D4"/>
    <w:rsid w:val="0078655F"/>
    <w:rsid w:val="00787005"/>
    <w:rsid w:val="007874B3"/>
    <w:rsid w:val="00787A9D"/>
    <w:rsid w:val="00787C74"/>
    <w:rsid w:val="00787E05"/>
    <w:rsid w:val="00787F03"/>
    <w:rsid w:val="0079006C"/>
    <w:rsid w:val="00790863"/>
    <w:rsid w:val="00790A6B"/>
    <w:rsid w:val="00790AC4"/>
    <w:rsid w:val="0079157A"/>
    <w:rsid w:val="007915B5"/>
    <w:rsid w:val="0079174A"/>
    <w:rsid w:val="00791A20"/>
    <w:rsid w:val="00791A3E"/>
    <w:rsid w:val="00792310"/>
    <w:rsid w:val="0079278F"/>
    <w:rsid w:val="0079285B"/>
    <w:rsid w:val="00792883"/>
    <w:rsid w:val="007928B7"/>
    <w:rsid w:val="00792B5E"/>
    <w:rsid w:val="00792C41"/>
    <w:rsid w:val="00792D8E"/>
    <w:rsid w:val="0079309A"/>
    <w:rsid w:val="0079321B"/>
    <w:rsid w:val="007933D3"/>
    <w:rsid w:val="00793836"/>
    <w:rsid w:val="00793C6E"/>
    <w:rsid w:val="00793CD7"/>
    <w:rsid w:val="00793E7B"/>
    <w:rsid w:val="00793F44"/>
    <w:rsid w:val="00794023"/>
    <w:rsid w:val="00794305"/>
    <w:rsid w:val="007948A0"/>
    <w:rsid w:val="00794AE5"/>
    <w:rsid w:val="007950F1"/>
    <w:rsid w:val="00795286"/>
    <w:rsid w:val="00795B6E"/>
    <w:rsid w:val="00795C38"/>
    <w:rsid w:val="007960A1"/>
    <w:rsid w:val="007960A3"/>
    <w:rsid w:val="00796921"/>
    <w:rsid w:val="00796B7B"/>
    <w:rsid w:val="00796CE1"/>
    <w:rsid w:val="00796D0C"/>
    <w:rsid w:val="007A0155"/>
    <w:rsid w:val="007A057E"/>
    <w:rsid w:val="007A0930"/>
    <w:rsid w:val="007A0AC7"/>
    <w:rsid w:val="007A0B71"/>
    <w:rsid w:val="007A0BAE"/>
    <w:rsid w:val="007A1181"/>
    <w:rsid w:val="007A13EC"/>
    <w:rsid w:val="007A14B2"/>
    <w:rsid w:val="007A14DB"/>
    <w:rsid w:val="007A154F"/>
    <w:rsid w:val="007A1859"/>
    <w:rsid w:val="007A1E27"/>
    <w:rsid w:val="007A2292"/>
    <w:rsid w:val="007A2693"/>
    <w:rsid w:val="007A3C37"/>
    <w:rsid w:val="007A4006"/>
    <w:rsid w:val="007A4261"/>
    <w:rsid w:val="007A4603"/>
    <w:rsid w:val="007A4B7F"/>
    <w:rsid w:val="007A4BF7"/>
    <w:rsid w:val="007A4FFF"/>
    <w:rsid w:val="007A5739"/>
    <w:rsid w:val="007A5929"/>
    <w:rsid w:val="007A59F9"/>
    <w:rsid w:val="007A5B86"/>
    <w:rsid w:val="007A5D44"/>
    <w:rsid w:val="007A5EEA"/>
    <w:rsid w:val="007A60E8"/>
    <w:rsid w:val="007A65DE"/>
    <w:rsid w:val="007A67EE"/>
    <w:rsid w:val="007A687E"/>
    <w:rsid w:val="007A7DD4"/>
    <w:rsid w:val="007A7E1A"/>
    <w:rsid w:val="007A7F12"/>
    <w:rsid w:val="007B0370"/>
    <w:rsid w:val="007B0556"/>
    <w:rsid w:val="007B0653"/>
    <w:rsid w:val="007B0717"/>
    <w:rsid w:val="007B08DE"/>
    <w:rsid w:val="007B0D2E"/>
    <w:rsid w:val="007B0EF3"/>
    <w:rsid w:val="007B19BE"/>
    <w:rsid w:val="007B1D06"/>
    <w:rsid w:val="007B1E2D"/>
    <w:rsid w:val="007B2872"/>
    <w:rsid w:val="007B28F3"/>
    <w:rsid w:val="007B3DFF"/>
    <w:rsid w:val="007B4104"/>
    <w:rsid w:val="007B4BBA"/>
    <w:rsid w:val="007B4DDF"/>
    <w:rsid w:val="007B530F"/>
    <w:rsid w:val="007B55E5"/>
    <w:rsid w:val="007B5716"/>
    <w:rsid w:val="007B5EC5"/>
    <w:rsid w:val="007B5F31"/>
    <w:rsid w:val="007B6049"/>
    <w:rsid w:val="007B60BF"/>
    <w:rsid w:val="007B60D0"/>
    <w:rsid w:val="007B6438"/>
    <w:rsid w:val="007B6569"/>
    <w:rsid w:val="007B714F"/>
    <w:rsid w:val="007B71B3"/>
    <w:rsid w:val="007B79A2"/>
    <w:rsid w:val="007B7C34"/>
    <w:rsid w:val="007B7EBD"/>
    <w:rsid w:val="007C03F5"/>
    <w:rsid w:val="007C0657"/>
    <w:rsid w:val="007C0DA0"/>
    <w:rsid w:val="007C1498"/>
    <w:rsid w:val="007C17DD"/>
    <w:rsid w:val="007C1AA3"/>
    <w:rsid w:val="007C20E5"/>
    <w:rsid w:val="007C2F74"/>
    <w:rsid w:val="007C2FC2"/>
    <w:rsid w:val="007C3353"/>
    <w:rsid w:val="007C371C"/>
    <w:rsid w:val="007C3D07"/>
    <w:rsid w:val="007C3EF4"/>
    <w:rsid w:val="007C41C7"/>
    <w:rsid w:val="007C4602"/>
    <w:rsid w:val="007C4B0C"/>
    <w:rsid w:val="007C554D"/>
    <w:rsid w:val="007C5A0B"/>
    <w:rsid w:val="007C5DB9"/>
    <w:rsid w:val="007C6075"/>
    <w:rsid w:val="007C62C0"/>
    <w:rsid w:val="007C649F"/>
    <w:rsid w:val="007C6602"/>
    <w:rsid w:val="007C7029"/>
    <w:rsid w:val="007C73C9"/>
    <w:rsid w:val="007C75E2"/>
    <w:rsid w:val="007C7CF5"/>
    <w:rsid w:val="007D003E"/>
    <w:rsid w:val="007D0C9A"/>
    <w:rsid w:val="007D0D3C"/>
    <w:rsid w:val="007D1B03"/>
    <w:rsid w:val="007D1BE5"/>
    <w:rsid w:val="007D2561"/>
    <w:rsid w:val="007D2669"/>
    <w:rsid w:val="007D2689"/>
    <w:rsid w:val="007D2948"/>
    <w:rsid w:val="007D2A7E"/>
    <w:rsid w:val="007D2AD9"/>
    <w:rsid w:val="007D32F9"/>
    <w:rsid w:val="007D408F"/>
    <w:rsid w:val="007D44F9"/>
    <w:rsid w:val="007D470F"/>
    <w:rsid w:val="007D480C"/>
    <w:rsid w:val="007D4921"/>
    <w:rsid w:val="007D50E4"/>
    <w:rsid w:val="007D5927"/>
    <w:rsid w:val="007D6056"/>
    <w:rsid w:val="007D62C6"/>
    <w:rsid w:val="007D6357"/>
    <w:rsid w:val="007D6595"/>
    <w:rsid w:val="007D65A7"/>
    <w:rsid w:val="007D6A1B"/>
    <w:rsid w:val="007D6BC4"/>
    <w:rsid w:val="007D7035"/>
    <w:rsid w:val="007D736A"/>
    <w:rsid w:val="007D73C3"/>
    <w:rsid w:val="007E07B9"/>
    <w:rsid w:val="007E09B1"/>
    <w:rsid w:val="007E136B"/>
    <w:rsid w:val="007E14C5"/>
    <w:rsid w:val="007E1B21"/>
    <w:rsid w:val="007E2438"/>
    <w:rsid w:val="007E2C11"/>
    <w:rsid w:val="007E2D71"/>
    <w:rsid w:val="007E2EBD"/>
    <w:rsid w:val="007E32F5"/>
    <w:rsid w:val="007E358A"/>
    <w:rsid w:val="007E38E5"/>
    <w:rsid w:val="007E3B6C"/>
    <w:rsid w:val="007E4065"/>
    <w:rsid w:val="007E46C5"/>
    <w:rsid w:val="007E4B1D"/>
    <w:rsid w:val="007E4F14"/>
    <w:rsid w:val="007E583A"/>
    <w:rsid w:val="007E58AA"/>
    <w:rsid w:val="007E5ECD"/>
    <w:rsid w:val="007E6540"/>
    <w:rsid w:val="007E6ACA"/>
    <w:rsid w:val="007E6C72"/>
    <w:rsid w:val="007E6E16"/>
    <w:rsid w:val="007E6F4B"/>
    <w:rsid w:val="007E7A31"/>
    <w:rsid w:val="007E7C60"/>
    <w:rsid w:val="007EB6B9"/>
    <w:rsid w:val="007F096D"/>
    <w:rsid w:val="007F0AC0"/>
    <w:rsid w:val="007F0B2E"/>
    <w:rsid w:val="007F0D6D"/>
    <w:rsid w:val="007F0EC5"/>
    <w:rsid w:val="007F0F74"/>
    <w:rsid w:val="007F17CF"/>
    <w:rsid w:val="007F1F3C"/>
    <w:rsid w:val="007F227B"/>
    <w:rsid w:val="007F2653"/>
    <w:rsid w:val="007F2CA3"/>
    <w:rsid w:val="007F2D58"/>
    <w:rsid w:val="007F2DB7"/>
    <w:rsid w:val="007F34E4"/>
    <w:rsid w:val="007F3F74"/>
    <w:rsid w:val="007F435E"/>
    <w:rsid w:val="007F4C4B"/>
    <w:rsid w:val="007F5444"/>
    <w:rsid w:val="007F5BC0"/>
    <w:rsid w:val="007F61D0"/>
    <w:rsid w:val="007F67EF"/>
    <w:rsid w:val="007F695B"/>
    <w:rsid w:val="007F6AFC"/>
    <w:rsid w:val="007F6DD6"/>
    <w:rsid w:val="007F725A"/>
    <w:rsid w:val="007F767C"/>
    <w:rsid w:val="007F7783"/>
    <w:rsid w:val="007F7829"/>
    <w:rsid w:val="007F7866"/>
    <w:rsid w:val="00800654"/>
    <w:rsid w:val="008009BD"/>
    <w:rsid w:val="00801095"/>
    <w:rsid w:val="00801127"/>
    <w:rsid w:val="008012A3"/>
    <w:rsid w:val="00801514"/>
    <w:rsid w:val="0080171A"/>
    <w:rsid w:val="00801CDD"/>
    <w:rsid w:val="00801F12"/>
    <w:rsid w:val="008023FB"/>
    <w:rsid w:val="00802402"/>
    <w:rsid w:val="00802925"/>
    <w:rsid w:val="008037D8"/>
    <w:rsid w:val="00803A14"/>
    <w:rsid w:val="008043BD"/>
    <w:rsid w:val="00804486"/>
    <w:rsid w:val="00804919"/>
    <w:rsid w:val="00804C43"/>
    <w:rsid w:val="00804D5D"/>
    <w:rsid w:val="00805621"/>
    <w:rsid w:val="00805BCB"/>
    <w:rsid w:val="00805C85"/>
    <w:rsid w:val="00805CAF"/>
    <w:rsid w:val="00805E0C"/>
    <w:rsid w:val="00806568"/>
    <w:rsid w:val="0080717C"/>
    <w:rsid w:val="008074C8"/>
    <w:rsid w:val="00807B67"/>
    <w:rsid w:val="00807D3F"/>
    <w:rsid w:val="00810788"/>
    <w:rsid w:val="00810861"/>
    <w:rsid w:val="008108B9"/>
    <w:rsid w:val="00810E02"/>
    <w:rsid w:val="008111E1"/>
    <w:rsid w:val="00811294"/>
    <w:rsid w:val="0081153E"/>
    <w:rsid w:val="00811C81"/>
    <w:rsid w:val="00811F71"/>
    <w:rsid w:val="00812013"/>
    <w:rsid w:val="008121D7"/>
    <w:rsid w:val="0081243F"/>
    <w:rsid w:val="00812CFA"/>
    <w:rsid w:val="00813234"/>
    <w:rsid w:val="008145CC"/>
    <w:rsid w:val="00814664"/>
    <w:rsid w:val="00814760"/>
    <w:rsid w:val="008148CF"/>
    <w:rsid w:val="00814D30"/>
    <w:rsid w:val="0081510B"/>
    <w:rsid w:val="0081599B"/>
    <w:rsid w:val="008164DE"/>
    <w:rsid w:val="00816599"/>
    <w:rsid w:val="008170EB"/>
    <w:rsid w:val="00817E6B"/>
    <w:rsid w:val="00817EB9"/>
    <w:rsid w:val="0081942E"/>
    <w:rsid w:val="008205D6"/>
    <w:rsid w:val="0082069B"/>
    <w:rsid w:val="008207BA"/>
    <w:rsid w:val="00820F3C"/>
    <w:rsid w:val="00821A14"/>
    <w:rsid w:val="00821ACD"/>
    <w:rsid w:val="0082238F"/>
    <w:rsid w:val="00822D35"/>
    <w:rsid w:val="00822F20"/>
    <w:rsid w:val="0082358D"/>
    <w:rsid w:val="00823625"/>
    <w:rsid w:val="008240E6"/>
    <w:rsid w:val="008240E9"/>
    <w:rsid w:val="00824935"/>
    <w:rsid w:val="00824B60"/>
    <w:rsid w:val="00824F15"/>
    <w:rsid w:val="008255EB"/>
    <w:rsid w:val="0082583D"/>
    <w:rsid w:val="00826034"/>
    <w:rsid w:val="008269CD"/>
    <w:rsid w:val="0082713A"/>
    <w:rsid w:val="00827308"/>
    <w:rsid w:val="00827419"/>
    <w:rsid w:val="00827884"/>
    <w:rsid w:val="00830472"/>
    <w:rsid w:val="0083088C"/>
    <w:rsid w:val="00830AB0"/>
    <w:rsid w:val="008319DE"/>
    <w:rsid w:val="00831F4C"/>
    <w:rsid w:val="00832177"/>
    <w:rsid w:val="00832B94"/>
    <w:rsid w:val="00832CD9"/>
    <w:rsid w:val="00833067"/>
    <w:rsid w:val="00833149"/>
    <w:rsid w:val="008334AC"/>
    <w:rsid w:val="00833641"/>
    <w:rsid w:val="0083373E"/>
    <w:rsid w:val="0083374A"/>
    <w:rsid w:val="008341B5"/>
    <w:rsid w:val="00834528"/>
    <w:rsid w:val="0083503C"/>
    <w:rsid w:val="00835E60"/>
    <w:rsid w:val="00835EC7"/>
    <w:rsid w:val="0083667E"/>
    <w:rsid w:val="008367F2"/>
    <w:rsid w:val="00836DAE"/>
    <w:rsid w:val="00836E78"/>
    <w:rsid w:val="0083733D"/>
    <w:rsid w:val="00837551"/>
    <w:rsid w:val="00837A40"/>
    <w:rsid w:val="008404C5"/>
    <w:rsid w:val="0084103F"/>
    <w:rsid w:val="00841166"/>
    <w:rsid w:val="008416CA"/>
    <w:rsid w:val="008419FF"/>
    <w:rsid w:val="00841A25"/>
    <w:rsid w:val="00841B86"/>
    <w:rsid w:val="0084245C"/>
    <w:rsid w:val="008426DE"/>
    <w:rsid w:val="00842F8E"/>
    <w:rsid w:val="008436D2"/>
    <w:rsid w:val="008436F2"/>
    <w:rsid w:val="00843961"/>
    <w:rsid w:val="0084396A"/>
    <w:rsid w:val="00843F95"/>
    <w:rsid w:val="008441C8"/>
    <w:rsid w:val="0084488C"/>
    <w:rsid w:val="008449D5"/>
    <w:rsid w:val="008450F5"/>
    <w:rsid w:val="008455CE"/>
    <w:rsid w:val="00845CFD"/>
    <w:rsid w:val="00845DD6"/>
    <w:rsid w:val="0084616D"/>
    <w:rsid w:val="00846693"/>
    <w:rsid w:val="008469E9"/>
    <w:rsid w:val="00846D6A"/>
    <w:rsid w:val="008471CB"/>
    <w:rsid w:val="0084726C"/>
    <w:rsid w:val="00847595"/>
    <w:rsid w:val="008476C3"/>
    <w:rsid w:val="0084774A"/>
    <w:rsid w:val="00847911"/>
    <w:rsid w:val="00847B73"/>
    <w:rsid w:val="00847BFD"/>
    <w:rsid w:val="00847EAD"/>
    <w:rsid w:val="00847F5D"/>
    <w:rsid w:val="00850021"/>
    <w:rsid w:val="00850182"/>
    <w:rsid w:val="0085063D"/>
    <w:rsid w:val="00850A98"/>
    <w:rsid w:val="00850BD2"/>
    <w:rsid w:val="00850E1B"/>
    <w:rsid w:val="008511D1"/>
    <w:rsid w:val="0085140D"/>
    <w:rsid w:val="00851422"/>
    <w:rsid w:val="00851442"/>
    <w:rsid w:val="008514EE"/>
    <w:rsid w:val="008517E8"/>
    <w:rsid w:val="008529F0"/>
    <w:rsid w:val="00853185"/>
    <w:rsid w:val="0085337B"/>
    <w:rsid w:val="00854220"/>
    <w:rsid w:val="00854921"/>
    <w:rsid w:val="00854CD5"/>
    <w:rsid w:val="00854DCA"/>
    <w:rsid w:val="008554EA"/>
    <w:rsid w:val="008556E9"/>
    <w:rsid w:val="00855B53"/>
    <w:rsid w:val="00855E6E"/>
    <w:rsid w:val="00855E9C"/>
    <w:rsid w:val="00856AA6"/>
    <w:rsid w:val="00856D82"/>
    <w:rsid w:val="008578F3"/>
    <w:rsid w:val="00857F4E"/>
    <w:rsid w:val="00860040"/>
    <w:rsid w:val="00860DCA"/>
    <w:rsid w:val="0086145B"/>
    <w:rsid w:val="00861E1F"/>
    <w:rsid w:val="008626DB"/>
    <w:rsid w:val="008626FF"/>
    <w:rsid w:val="00862A08"/>
    <w:rsid w:val="00862DA8"/>
    <w:rsid w:val="00862E12"/>
    <w:rsid w:val="0086359E"/>
    <w:rsid w:val="00863640"/>
    <w:rsid w:val="00863F27"/>
    <w:rsid w:val="00864309"/>
    <w:rsid w:val="008644AB"/>
    <w:rsid w:val="0086463E"/>
    <w:rsid w:val="00864740"/>
    <w:rsid w:val="008648CF"/>
    <w:rsid w:val="00864F17"/>
    <w:rsid w:val="00865349"/>
    <w:rsid w:val="00865949"/>
    <w:rsid w:val="00865B78"/>
    <w:rsid w:val="00865E48"/>
    <w:rsid w:val="00865FD5"/>
    <w:rsid w:val="008664D7"/>
    <w:rsid w:val="00866804"/>
    <w:rsid w:val="00866FD0"/>
    <w:rsid w:val="00867942"/>
    <w:rsid w:val="00867B18"/>
    <w:rsid w:val="00867D90"/>
    <w:rsid w:val="00867E14"/>
    <w:rsid w:val="00870057"/>
    <w:rsid w:val="0087024C"/>
    <w:rsid w:val="00870930"/>
    <w:rsid w:val="00870953"/>
    <w:rsid w:val="0087126F"/>
    <w:rsid w:val="0087127B"/>
    <w:rsid w:val="00871547"/>
    <w:rsid w:val="00871824"/>
    <w:rsid w:val="008718EC"/>
    <w:rsid w:val="0087235F"/>
    <w:rsid w:val="0087239D"/>
    <w:rsid w:val="008724B7"/>
    <w:rsid w:val="0087286E"/>
    <w:rsid w:val="00872AE1"/>
    <w:rsid w:val="00872B50"/>
    <w:rsid w:val="00872C96"/>
    <w:rsid w:val="0087335F"/>
    <w:rsid w:val="00873BB0"/>
    <w:rsid w:val="00873BC3"/>
    <w:rsid w:val="00873BED"/>
    <w:rsid w:val="00873D73"/>
    <w:rsid w:val="00874487"/>
    <w:rsid w:val="00874674"/>
    <w:rsid w:val="0087533C"/>
    <w:rsid w:val="0087566B"/>
    <w:rsid w:val="008757BC"/>
    <w:rsid w:val="00875DBB"/>
    <w:rsid w:val="00876258"/>
    <w:rsid w:val="0087645C"/>
    <w:rsid w:val="00876681"/>
    <w:rsid w:val="00876CE0"/>
    <w:rsid w:val="00876E2A"/>
    <w:rsid w:val="0087754F"/>
    <w:rsid w:val="0087796A"/>
    <w:rsid w:val="00877C24"/>
    <w:rsid w:val="00877E24"/>
    <w:rsid w:val="008801B6"/>
    <w:rsid w:val="0088058B"/>
    <w:rsid w:val="008808D3"/>
    <w:rsid w:val="00880A4D"/>
    <w:rsid w:val="008811BD"/>
    <w:rsid w:val="00881E3F"/>
    <w:rsid w:val="00882680"/>
    <w:rsid w:val="00882BE4"/>
    <w:rsid w:val="0088301F"/>
    <w:rsid w:val="00883FB9"/>
    <w:rsid w:val="008844F7"/>
    <w:rsid w:val="00884828"/>
    <w:rsid w:val="00884BF7"/>
    <w:rsid w:val="00884E15"/>
    <w:rsid w:val="00884FC2"/>
    <w:rsid w:val="0088524A"/>
    <w:rsid w:val="00885E2D"/>
    <w:rsid w:val="00885F2E"/>
    <w:rsid w:val="00885FD7"/>
    <w:rsid w:val="0088636C"/>
    <w:rsid w:val="008868E1"/>
    <w:rsid w:val="00887247"/>
    <w:rsid w:val="00887715"/>
    <w:rsid w:val="008877C3"/>
    <w:rsid w:val="008877EB"/>
    <w:rsid w:val="00887F47"/>
    <w:rsid w:val="008907C6"/>
    <w:rsid w:val="00890D5A"/>
    <w:rsid w:val="00890F9E"/>
    <w:rsid w:val="008914F2"/>
    <w:rsid w:val="008916A5"/>
    <w:rsid w:val="00891E8B"/>
    <w:rsid w:val="008920EA"/>
    <w:rsid w:val="00892358"/>
    <w:rsid w:val="0089235D"/>
    <w:rsid w:val="008926F8"/>
    <w:rsid w:val="00892798"/>
    <w:rsid w:val="008931D1"/>
    <w:rsid w:val="0089337F"/>
    <w:rsid w:val="008934F9"/>
    <w:rsid w:val="0089351A"/>
    <w:rsid w:val="008935ED"/>
    <w:rsid w:val="008938C6"/>
    <w:rsid w:val="008939C6"/>
    <w:rsid w:val="00893A4E"/>
    <w:rsid w:val="00893CC8"/>
    <w:rsid w:val="00893DA7"/>
    <w:rsid w:val="00893E17"/>
    <w:rsid w:val="008942F5"/>
    <w:rsid w:val="00894533"/>
    <w:rsid w:val="00894556"/>
    <w:rsid w:val="00894641"/>
    <w:rsid w:val="00894ACC"/>
    <w:rsid w:val="00894BD2"/>
    <w:rsid w:val="0089515B"/>
    <w:rsid w:val="008959DD"/>
    <w:rsid w:val="00895D28"/>
    <w:rsid w:val="00895D52"/>
    <w:rsid w:val="00895F3E"/>
    <w:rsid w:val="00895F41"/>
    <w:rsid w:val="0089631E"/>
    <w:rsid w:val="00896651"/>
    <w:rsid w:val="00896CBF"/>
    <w:rsid w:val="0089715A"/>
    <w:rsid w:val="0089718D"/>
    <w:rsid w:val="008979E8"/>
    <w:rsid w:val="00897FB7"/>
    <w:rsid w:val="008A03DF"/>
    <w:rsid w:val="008A054A"/>
    <w:rsid w:val="008A07FA"/>
    <w:rsid w:val="008A0921"/>
    <w:rsid w:val="008A1732"/>
    <w:rsid w:val="008A1C15"/>
    <w:rsid w:val="008A1CE3"/>
    <w:rsid w:val="008A235D"/>
    <w:rsid w:val="008A2A14"/>
    <w:rsid w:val="008A2AC5"/>
    <w:rsid w:val="008A35E9"/>
    <w:rsid w:val="008A36A6"/>
    <w:rsid w:val="008A3B2C"/>
    <w:rsid w:val="008A401A"/>
    <w:rsid w:val="008A46B3"/>
    <w:rsid w:val="008A4FB1"/>
    <w:rsid w:val="008A54BE"/>
    <w:rsid w:val="008A631B"/>
    <w:rsid w:val="008A64C3"/>
    <w:rsid w:val="008A6B3E"/>
    <w:rsid w:val="008A6E81"/>
    <w:rsid w:val="008A6FB8"/>
    <w:rsid w:val="008A7242"/>
    <w:rsid w:val="008A7683"/>
    <w:rsid w:val="008B0097"/>
    <w:rsid w:val="008B0321"/>
    <w:rsid w:val="008B03C5"/>
    <w:rsid w:val="008B07EB"/>
    <w:rsid w:val="008B085A"/>
    <w:rsid w:val="008B0902"/>
    <w:rsid w:val="008B0B63"/>
    <w:rsid w:val="008B1322"/>
    <w:rsid w:val="008B13C6"/>
    <w:rsid w:val="008B15D3"/>
    <w:rsid w:val="008B17D5"/>
    <w:rsid w:val="008B17F0"/>
    <w:rsid w:val="008B22B2"/>
    <w:rsid w:val="008B27F0"/>
    <w:rsid w:val="008B320E"/>
    <w:rsid w:val="008B3C72"/>
    <w:rsid w:val="008B3E9D"/>
    <w:rsid w:val="008B410A"/>
    <w:rsid w:val="008B453B"/>
    <w:rsid w:val="008B46F7"/>
    <w:rsid w:val="008B48B9"/>
    <w:rsid w:val="008B4BD0"/>
    <w:rsid w:val="008B4C8F"/>
    <w:rsid w:val="008B4D16"/>
    <w:rsid w:val="008B5CF8"/>
    <w:rsid w:val="008B5D02"/>
    <w:rsid w:val="008B7563"/>
    <w:rsid w:val="008C022F"/>
    <w:rsid w:val="008C081B"/>
    <w:rsid w:val="008C0B9F"/>
    <w:rsid w:val="008C14FE"/>
    <w:rsid w:val="008C16D7"/>
    <w:rsid w:val="008C1CAE"/>
    <w:rsid w:val="008C208C"/>
    <w:rsid w:val="008C21AA"/>
    <w:rsid w:val="008C23E0"/>
    <w:rsid w:val="008C2730"/>
    <w:rsid w:val="008C29A1"/>
    <w:rsid w:val="008C31F9"/>
    <w:rsid w:val="008C3725"/>
    <w:rsid w:val="008C3D60"/>
    <w:rsid w:val="008C3E73"/>
    <w:rsid w:val="008C4329"/>
    <w:rsid w:val="008C465F"/>
    <w:rsid w:val="008C4883"/>
    <w:rsid w:val="008C4F4A"/>
    <w:rsid w:val="008C595E"/>
    <w:rsid w:val="008C5A28"/>
    <w:rsid w:val="008C5A63"/>
    <w:rsid w:val="008C5D49"/>
    <w:rsid w:val="008C5FE3"/>
    <w:rsid w:val="008C6027"/>
    <w:rsid w:val="008C6519"/>
    <w:rsid w:val="008C67FB"/>
    <w:rsid w:val="008C6BE7"/>
    <w:rsid w:val="008C6DDD"/>
    <w:rsid w:val="008C73BB"/>
    <w:rsid w:val="008C7DE4"/>
    <w:rsid w:val="008CB1A9"/>
    <w:rsid w:val="008D0106"/>
    <w:rsid w:val="008D09CD"/>
    <w:rsid w:val="008D0C39"/>
    <w:rsid w:val="008D0C43"/>
    <w:rsid w:val="008D0FDC"/>
    <w:rsid w:val="008D1AD5"/>
    <w:rsid w:val="008D1B5D"/>
    <w:rsid w:val="008D21E6"/>
    <w:rsid w:val="008D23DD"/>
    <w:rsid w:val="008D2F26"/>
    <w:rsid w:val="008D3639"/>
    <w:rsid w:val="008D3CA7"/>
    <w:rsid w:val="008D401C"/>
    <w:rsid w:val="008D4338"/>
    <w:rsid w:val="008D436E"/>
    <w:rsid w:val="008D52EA"/>
    <w:rsid w:val="008D6996"/>
    <w:rsid w:val="008D7508"/>
    <w:rsid w:val="008D7703"/>
    <w:rsid w:val="008D7DB8"/>
    <w:rsid w:val="008E0424"/>
    <w:rsid w:val="008E0535"/>
    <w:rsid w:val="008E07C1"/>
    <w:rsid w:val="008E07F8"/>
    <w:rsid w:val="008E09AA"/>
    <w:rsid w:val="008E0D9C"/>
    <w:rsid w:val="008E1AFB"/>
    <w:rsid w:val="008E1D58"/>
    <w:rsid w:val="008E1E12"/>
    <w:rsid w:val="008E29DE"/>
    <w:rsid w:val="008E2D06"/>
    <w:rsid w:val="008E308B"/>
    <w:rsid w:val="008E31E3"/>
    <w:rsid w:val="008E3236"/>
    <w:rsid w:val="008E3481"/>
    <w:rsid w:val="008E36EF"/>
    <w:rsid w:val="008E3AD6"/>
    <w:rsid w:val="008E3C19"/>
    <w:rsid w:val="008E3DA2"/>
    <w:rsid w:val="008E4751"/>
    <w:rsid w:val="008E4CDF"/>
    <w:rsid w:val="008E5A8C"/>
    <w:rsid w:val="008E5C6F"/>
    <w:rsid w:val="008E5DAE"/>
    <w:rsid w:val="008E6682"/>
    <w:rsid w:val="008E6B06"/>
    <w:rsid w:val="008E6CC2"/>
    <w:rsid w:val="008E6CED"/>
    <w:rsid w:val="008E7355"/>
    <w:rsid w:val="008E7BE1"/>
    <w:rsid w:val="008E7D0A"/>
    <w:rsid w:val="008E7E5F"/>
    <w:rsid w:val="008F04FE"/>
    <w:rsid w:val="008F07A7"/>
    <w:rsid w:val="008F0A97"/>
    <w:rsid w:val="008F0B91"/>
    <w:rsid w:val="008F0C9B"/>
    <w:rsid w:val="008F0D94"/>
    <w:rsid w:val="008F1075"/>
    <w:rsid w:val="008F1168"/>
    <w:rsid w:val="008F15E9"/>
    <w:rsid w:val="008F17F4"/>
    <w:rsid w:val="008F1A5C"/>
    <w:rsid w:val="008F1A6C"/>
    <w:rsid w:val="008F1AE7"/>
    <w:rsid w:val="008F1F50"/>
    <w:rsid w:val="008F22DA"/>
    <w:rsid w:val="008F2327"/>
    <w:rsid w:val="008F236F"/>
    <w:rsid w:val="008F2C1B"/>
    <w:rsid w:val="008F2F42"/>
    <w:rsid w:val="008F3148"/>
    <w:rsid w:val="008F326D"/>
    <w:rsid w:val="008F3349"/>
    <w:rsid w:val="008F3435"/>
    <w:rsid w:val="008F3C53"/>
    <w:rsid w:val="008F45B7"/>
    <w:rsid w:val="008F46D3"/>
    <w:rsid w:val="008F4B91"/>
    <w:rsid w:val="008F4D49"/>
    <w:rsid w:val="008F5003"/>
    <w:rsid w:val="008F520E"/>
    <w:rsid w:val="008F548C"/>
    <w:rsid w:val="008F56DD"/>
    <w:rsid w:val="008F5D0D"/>
    <w:rsid w:val="008F5D42"/>
    <w:rsid w:val="008F5D9C"/>
    <w:rsid w:val="008F617A"/>
    <w:rsid w:val="008F6218"/>
    <w:rsid w:val="008F6664"/>
    <w:rsid w:val="008F67D8"/>
    <w:rsid w:val="008F6AAF"/>
    <w:rsid w:val="008F6E42"/>
    <w:rsid w:val="008F7698"/>
    <w:rsid w:val="008F7991"/>
    <w:rsid w:val="009004DA"/>
    <w:rsid w:val="00900829"/>
    <w:rsid w:val="00900AA2"/>
    <w:rsid w:val="00900BB0"/>
    <w:rsid w:val="00900F41"/>
    <w:rsid w:val="009011C2"/>
    <w:rsid w:val="0090166E"/>
    <w:rsid w:val="00901C0A"/>
    <w:rsid w:val="00901E2F"/>
    <w:rsid w:val="00901EBE"/>
    <w:rsid w:val="00901F5D"/>
    <w:rsid w:val="009023D1"/>
    <w:rsid w:val="0090294D"/>
    <w:rsid w:val="00902B44"/>
    <w:rsid w:val="00902E2E"/>
    <w:rsid w:val="0090439C"/>
    <w:rsid w:val="009045BC"/>
    <w:rsid w:val="00904C07"/>
    <w:rsid w:val="00904F8C"/>
    <w:rsid w:val="00904FD2"/>
    <w:rsid w:val="00905108"/>
    <w:rsid w:val="00906A7D"/>
    <w:rsid w:val="00906AE3"/>
    <w:rsid w:val="00906DF6"/>
    <w:rsid w:val="00907048"/>
    <w:rsid w:val="009074A8"/>
    <w:rsid w:val="00907D49"/>
    <w:rsid w:val="009100C3"/>
    <w:rsid w:val="009100F0"/>
    <w:rsid w:val="00910478"/>
    <w:rsid w:val="009106F4"/>
    <w:rsid w:val="009108E8"/>
    <w:rsid w:val="00910DBF"/>
    <w:rsid w:val="009120B0"/>
    <w:rsid w:val="00912560"/>
    <w:rsid w:val="00912A1B"/>
    <w:rsid w:val="00912B3C"/>
    <w:rsid w:val="00912B9A"/>
    <w:rsid w:val="00912CBA"/>
    <w:rsid w:val="00913404"/>
    <w:rsid w:val="009134D4"/>
    <w:rsid w:val="009137E6"/>
    <w:rsid w:val="00913911"/>
    <w:rsid w:val="009139C7"/>
    <w:rsid w:val="00913ECC"/>
    <w:rsid w:val="00914472"/>
    <w:rsid w:val="00914649"/>
    <w:rsid w:val="0091481E"/>
    <w:rsid w:val="009148E7"/>
    <w:rsid w:val="00914B6D"/>
    <w:rsid w:val="00914DE5"/>
    <w:rsid w:val="00915066"/>
    <w:rsid w:val="009153AD"/>
    <w:rsid w:val="009161B5"/>
    <w:rsid w:val="009169FF"/>
    <w:rsid w:val="00917169"/>
    <w:rsid w:val="00917351"/>
    <w:rsid w:val="00917642"/>
    <w:rsid w:val="009178C3"/>
    <w:rsid w:val="009179AC"/>
    <w:rsid w:val="00917F77"/>
    <w:rsid w:val="009202D2"/>
    <w:rsid w:val="00920D32"/>
    <w:rsid w:val="0092138B"/>
    <w:rsid w:val="009218DB"/>
    <w:rsid w:val="00921BC2"/>
    <w:rsid w:val="00921C51"/>
    <w:rsid w:val="009221ED"/>
    <w:rsid w:val="00922F0B"/>
    <w:rsid w:val="00923190"/>
    <w:rsid w:val="00923D61"/>
    <w:rsid w:val="00923DE5"/>
    <w:rsid w:val="009240EA"/>
    <w:rsid w:val="00924A7A"/>
    <w:rsid w:val="00924CF8"/>
    <w:rsid w:val="00924FA6"/>
    <w:rsid w:val="009251D0"/>
    <w:rsid w:val="0092524A"/>
    <w:rsid w:val="0092531F"/>
    <w:rsid w:val="009255CE"/>
    <w:rsid w:val="009258A1"/>
    <w:rsid w:val="00925A20"/>
    <w:rsid w:val="00925AEC"/>
    <w:rsid w:val="00925F96"/>
    <w:rsid w:val="009264AF"/>
    <w:rsid w:val="00926A8A"/>
    <w:rsid w:val="00926CD8"/>
    <w:rsid w:val="00926CE2"/>
    <w:rsid w:val="00927605"/>
    <w:rsid w:val="009276FE"/>
    <w:rsid w:val="0092780D"/>
    <w:rsid w:val="00927988"/>
    <w:rsid w:val="00927DFF"/>
    <w:rsid w:val="00930123"/>
    <w:rsid w:val="00930184"/>
    <w:rsid w:val="009305BC"/>
    <w:rsid w:val="00930772"/>
    <w:rsid w:val="009309C1"/>
    <w:rsid w:val="00930DC9"/>
    <w:rsid w:val="00930F00"/>
    <w:rsid w:val="009310D2"/>
    <w:rsid w:val="0093122D"/>
    <w:rsid w:val="00931275"/>
    <w:rsid w:val="00931698"/>
    <w:rsid w:val="00931E06"/>
    <w:rsid w:val="00931E71"/>
    <w:rsid w:val="0093275E"/>
    <w:rsid w:val="00932D65"/>
    <w:rsid w:val="00933020"/>
    <w:rsid w:val="00933A4B"/>
    <w:rsid w:val="00933A61"/>
    <w:rsid w:val="00933DBB"/>
    <w:rsid w:val="00933DFA"/>
    <w:rsid w:val="00933F9F"/>
    <w:rsid w:val="00933FDD"/>
    <w:rsid w:val="00934646"/>
    <w:rsid w:val="00934892"/>
    <w:rsid w:val="00934979"/>
    <w:rsid w:val="00934E0C"/>
    <w:rsid w:val="00935B01"/>
    <w:rsid w:val="00935B52"/>
    <w:rsid w:val="00935D8C"/>
    <w:rsid w:val="009360D7"/>
    <w:rsid w:val="00936680"/>
    <w:rsid w:val="00936AD7"/>
    <w:rsid w:val="00936AE7"/>
    <w:rsid w:val="00936BCE"/>
    <w:rsid w:val="00936C87"/>
    <w:rsid w:val="00936FC5"/>
    <w:rsid w:val="00937232"/>
    <w:rsid w:val="009377EF"/>
    <w:rsid w:val="00937C59"/>
    <w:rsid w:val="00937D67"/>
    <w:rsid w:val="00937EAF"/>
    <w:rsid w:val="00937FDA"/>
    <w:rsid w:val="00940587"/>
    <w:rsid w:val="00940640"/>
    <w:rsid w:val="00940B68"/>
    <w:rsid w:val="009411EA"/>
    <w:rsid w:val="009412D8"/>
    <w:rsid w:val="00941B39"/>
    <w:rsid w:val="00941C33"/>
    <w:rsid w:val="00941C63"/>
    <w:rsid w:val="00941CB8"/>
    <w:rsid w:val="00941F0B"/>
    <w:rsid w:val="009420C6"/>
    <w:rsid w:val="00942300"/>
    <w:rsid w:val="00942363"/>
    <w:rsid w:val="00942FFA"/>
    <w:rsid w:val="009431C8"/>
    <w:rsid w:val="00943AC0"/>
    <w:rsid w:val="00943B18"/>
    <w:rsid w:val="00943B3C"/>
    <w:rsid w:val="00943BD5"/>
    <w:rsid w:val="009445AA"/>
    <w:rsid w:val="0094489F"/>
    <w:rsid w:val="00944C75"/>
    <w:rsid w:val="00944D20"/>
    <w:rsid w:val="00945168"/>
    <w:rsid w:val="0094525E"/>
    <w:rsid w:val="00945636"/>
    <w:rsid w:val="00945DC3"/>
    <w:rsid w:val="00946237"/>
    <w:rsid w:val="0094658B"/>
    <w:rsid w:val="00946650"/>
    <w:rsid w:val="00946715"/>
    <w:rsid w:val="00946967"/>
    <w:rsid w:val="00946C7E"/>
    <w:rsid w:val="00946D3E"/>
    <w:rsid w:val="00946E35"/>
    <w:rsid w:val="00947115"/>
    <w:rsid w:val="00947116"/>
    <w:rsid w:val="0094762F"/>
    <w:rsid w:val="00947A38"/>
    <w:rsid w:val="00947ECE"/>
    <w:rsid w:val="0094E23E"/>
    <w:rsid w:val="009500DD"/>
    <w:rsid w:val="0095027D"/>
    <w:rsid w:val="00950399"/>
    <w:rsid w:val="00950458"/>
    <w:rsid w:val="0095082B"/>
    <w:rsid w:val="00950EF2"/>
    <w:rsid w:val="00951083"/>
    <w:rsid w:val="00951577"/>
    <w:rsid w:val="00951762"/>
    <w:rsid w:val="00952782"/>
    <w:rsid w:val="00952F49"/>
    <w:rsid w:val="009531D9"/>
    <w:rsid w:val="0095344A"/>
    <w:rsid w:val="00953534"/>
    <w:rsid w:val="00953645"/>
    <w:rsid w:val="0095371A"/>
    <w:rsid w:val="0095399A"/>
    <w:rsid w:val="00953CE5"/>
    <w:rsid w:val="009544A9"/>
    <w:rsid w:val="00954780"/>
    <w:rsid w:val="00954AA1"/>
    <w:rsid w:val="00954BD4"/>
    <w:rsid w:val="00954D0C"/>
    <w:rsid w:val="009552E7"/>
    <w:rsid w:val="009555EE"/>
    <w:rsid w:val="00955AA8"/>
    <w:rsid w:val="00955DB9"/>
    <w:rsid w:val="00955DEF"/>
    <w:rsid w:val="00956142"/>
    <w:rsid w:val="00956B9B"/>
    <w:rsid w:val="00957181"/>
    <w:rsid w:val="00957843"/>
    <w:rsid w:val="009606B0"/>
    <w:rsid w:val="009607B1"/>
    <w:rsid w:val="00960A82"/>
    <w:rsid w:val="00960CC6"/>
    <w:rsid w:val="00960E67"/>
    <w:rsid w:val="009610E8"/>
    <w:rsid w:val="00961B2D"/>
    <w:rsid w:val="00961C98"/>
    <w:rsid w:val="00961E5D"/>
    <w:rsid w:val="009624CC"/>
    <w:rsid w:val="009634AA"/>
    <w:rsid w:val="00963636"/>
    <w:rsid w:val="0096367C"/>
    <w:rsid w:val="00964AA8"/>
    <w:rsid w:val="00965413"/>
    <w:rsid w:val="0096551C"/>
    <w:rsid w:val="0096578D"/>
    <w:rsid w:val="00965EC9"/>
    <w:rsid w:val="00965F1C"/>
    <w:rsid w:val="009672B7"/>
    <w:rsid w:val="00967AAF"/>
    <w:rsid w:val="00967BBD"/>
    <w:rsid w:val="00967DDB"/>
    <w:rsid w:val="00967DE7"/>
    <w:rsid w:val="00967E02"/>
    <w:rsid w:val="00970D3F"/>
    <w:rsid w:val="0097166E"/>
    <w:rsid w:val="00971F77"/>
    <w:rsid w:val="0097259A"/>
    <w:rsid w:val="0097298E"/>
    <w:rsid w:val="00972EF3"/>
    <w:rsid w:val="00972F3F"/>
    <w:rsid w:val="009731D0"/>
    <w:rsid w:val="0097432C"/>
    <w:rsid w:val="00974543"/>
    <w:rsid w:val="009745C6"/>
    <w:rsid w:val="009748F2"/>
    <w:rsid w:val="00974D67"/>
    <w:rsid w:val="00975281"/>
    <w:rsid w:val="009754A7"/>
    <w:rsid w:val="009754BF"/>
    <w:rsid w:val="009762FD"/>
    <w:rsid w:val="0097637A"/>
    <w:rsid w:val="00976630"/>
    <w:rsid w:val="00976C67"/>
    <w:rsid w:val="009775F7"/>
    <w:rsid w:val="00977794"/>
    <w:rsid w:val="00977B1B"/>
    <w:rsid w:val="0098029B"/>
    <w:rsid w:val="009803F9"/>
    <w:rsid w:val="00980420"/>
    <w:rsid w:val="00980582"/>
    <w:rsid w:val="00980612"/>
    <w:rsid w:val="00980752"/>
    <w:rsid w:val="00980E9B"/>
    <w:rsid w:val="009811A4"/>
    <w:rsid w:val="0098156D"/>
    <w:rsid w:val="00981602"/>
    <w:rsid w:val="00981EA8"/>
    <w:rsid w:val="00982C70"/>
    <w:rsid w:val="00983115"/>
    <w:rsid w:val="009836E8"/>
    <w:rsid w:val="00983918"/>
    <w:rsid w:val="009839FB"/>
    <w:rsid w:val="00984233"/>
    <w:rsid w:val="00984238"/>
    <w:rsid w:val="0098463F"/>
    <w:rsid w:val="00984D78"/>
    <w:rsid w:val="00984F15"/>
    <w:rsid w:val="00984FA0"/>
    <w:rsid w:val="0098503F"/>
    <w:rsid w:val="00985866"/>
    <w:rsid w:val="009861A7"/>
    <w:rsid w:val="009866B0"/>
    <w:rsid w:val="009875E6"/>
    <w:rsid w:val="00987659"/>
    <w:rsid w:val="009877B5"/>
    <w:rsid w:val="0098793E"/>
    <w:rsid w:val="00987C40"/>
    <w:rsid w:val="00987E44"/>
    <w:rsid w:val="00987FD3"/>
    <w:rsid w:val="00990651"/>
    <w:rsid w:val="00991D3F"/>
    <w:rsid w:val="00991E88"/>
    <w:rsid w:val="00991E99"/>
    <w:rsid w:val="00992140"/>
    <w:rsid w:val="00992B79"/>
    <w:rsid w:val="00992C2D"/>
    <w:rsid w:val="0099332D"/>
    <w:rsid w:val="009936C3"/>
    <w:rsid w:val="00993A66"/>
    <w:rsid w:val="00994845"/>
    <w:rsid w:val="00994A73"/>
    <w:rsid w:val="00994B5A"/>
    <w:rsid w:val="00994D50"/>
    <w:rsid w:val="009950B7"/>
    <w:rsid w:val="009953FD"/>
    <w:rsid w:val="00995534"/>
    <w:rsid w:val="00996864"/>
    <w:rsid w:val="00996BE8"/>
    <w:rsid w:val="00997368"/>
    <w:rsid w:val="009974E9"/>
    <w:rsid w:val="0099787B"/>
    <w:rsid w:val="009A00F1"/>
    <w:rsid w:val="009A0178"/>
    <w:rsid w:val="009A08C2"/>
    <w:rsid w:val="009A0BDF"/>
    <w:rsid w:val="009A0CE6"/>
    <w:rsid w:val="009A0D45"/>
    <w:rsid w:val="009A0FC5"/>
    <w:rsid w:val="009A1003"/>
    <w:rsid w:val="009A166D"/>
    <w:rsid w:val="009A18BF"/>
    <w:rsid w:val="009A202C"/>
    <w:rsid w:val="009A2333"/>
    <w:rsid w:val="009A24D6"/>
    <w:rsid w:val="009A253B"/>
    <w:rsid w:val="009A290D"/>
    <w:rsid w:val="009A2A37"/>
    <w:rsid w:val="009A2D03"/>
    <w:rsid w:val="009A2F8B"/>
    <w:rsid w:val="009A307B"/>
    <w:rsid w:val="009A335C"/>
    <w:rsid w:val="009A33F8"/>
    <w:rsid w:val="009A3FAD"/>
    <w:rsid w:val="009A42F7"/>
    <w:rsid w:val="009A4611"/>
    <w:rsid w:val="009A4854"/>
    <w:rsid w:val="009A5077"/>
    <w:rsid w:val="009A535B"/>
    <w:rsid w:val="009A56D8"/>
    <w:rsid w:val="009A576B"/>
    <w:rsid w:val="009A58C6"/>
    <w:rsid w:val="009A5E7F"/>
    <w:rsid w:val="009A60BF"/>
    <w:rsid w:val="009A6175"/>
    <w:rsid w:val="009A617E"/>
    <w:rsid w:val="009A68E3"/>
    <w:rsid w:val="009A69EC"/>
    <w:rsid w:val="009A6F7C"/>
    <w:rsid w:val="009A7020"/>
    <w:rsid w:val="009A73A0"/>
    <w:rsid w:val="009A7C4E"/>
    <w:rsid w:val="009A7EE5"/>
    <w:rsid w:val="009B0983"/>
    <w:rsid w:val="009B12EE"/>
    <w:rsid w:val="009B133C"/>
    <w:rsid w:val="009B1948"/>
    <w:rsid w:val="009B195D"/>
    <w:rsid w:val="009B1A7D"/>
    <w:rsid w:val="009B1CF3"/>
    <w:rsid w:val="009B1FDB"/>
    <w:rsid w:val="009B20DA"/>
    <w:rsid w:val="009B2211"/>
    <w:rsid w:val="009B226B"/>
    <w:rsid w:val="009B251B"/>
    <w:rsid w:val="009B2ACE"/>
    <w:rsid w:val="009B2C32"/>
    <w:rsid w:val="009B34C4"/>
    <w:rsid w:val="009B4118"/>
    <w:rsid w:val="009B46E2"/>
    <w:rsid w:val="009B4E87"/>
    <w:rsid w:val="009B50CA"/>
    <w:rsid w:val="009B55A4"/>
    <w:rsid w:val="009B5DF0"/>
    <w:rsid w:val="009B690F"/>
    <w:rsid w:val="009B69AD"/>
    <w:rsid w:val="009B71FF"/>
    <w:rsid w:val="009B7821"/>
    <w:rsid w:val="009C0047"/>
    <w:rsid w:val="009C04F5"/>
    <w:rsid w:val="009C050C"/>
    <w:rsid w:val="009C0986"/>
    <w:rsid w:val="009C102F"/>
    <w:rsid w:val="009C1653"/>
    <w:rsid w:val="009C1783"/>
    <w:rsid w:val="009C1786"/>
    <w:rsid w:val="009C1EB4"/>
    <w:rsid w:val="009C22E8"/>
    <w:rsid w:val="009C2311"/>
    <w:rsid w:val="009C23BD"/>
    <w:rsid w:val="009C38A7"/>
    <w:rsid w:val="009C38C1"/>
    <w:rsid w:val="009C3BA5"/>
    <w:rsid w:val="009C4098"/>
    <w:rsid w:val="009C4938"/>
    <w:rsid w:val="009C49FC"/>
    <w:rsid w:val="009C4A09"/>
    <w:rsid w:val="009C4B7B"/>
    <w:rsid w:val="009C4D11"/>
    <w:rsid w:val="009C4E5B"/>
    <w:rsid w:val="009C50DB"/>
    <w:rsid w:val="009C513B"/>
    <w:rsid w:val="009C5629"/>
    <w:rsid w:val="009C56E3"/>
    <w:rsid w:val="009C56EE"/>
    <w:rsid w:val="009C58A5"/>
    <w:rsid w:val="009C5995"/>
    <w:rsid w:val="009C5A77"/>
    <w:rsid w:val="009C6575"/>
    <w:rsid w:val="009C6654"/>
    <w:rsid w:val="009C66FB"/>
    <w:rsid w:val="009C6FB4"/>
    <w:rsid w:val="009C6FB8"/>
    <w:rsid w:val="009C7193"/>
    <w:rsid w:val="009C7439"/>
    <w:rsid w:val="009C743F"/>
    <w:rsid w:val="009C76CB"/>
    <w:rsid w:val="009C7D7C"/>
    <w:rsid w:val="009C7D89"/>
    <w:rsid w:val="009C7F36"/>
    <w:rsid w:val="009D04DC"/>
    <w:rsid w:val="009D08B8"/>
    <w:rsid w:val="009D0955"/>
    <w:rsid w:val="009D0985"/>
    <w:rsid w:val="009D0CD0"/>
    <w:rsid w:val="009D117A"/>
    <w:rsid w:val="009D1480"/>
    <w:rsid w:val="009D168E"/>
    <w:rsid w:val="009D2475"/>
    <w:rsid w:val="009D299F"/>
    <w:rsid w:val="009D39CC"/>
    <w:rsid w:val="009D3DCE"/>
    <w:rsid w:val="009D4330"/>
    <w:rsid w:val="009D486E"/>
    <w:rsid w:val="009D51B5"/>
    <w:rsid w:val="009D5578"/>
    <w:rsid w:val="009D5871"/>
    <w:rsid w:val="009D5925"/>
    <w:rsid w:val="009D5CC2"/>
    <w:rsid w:val="009D5FFA"/>
    <w:rsid w:val="009D63A0"/>
    <w:rsid w:val="009D63CA"/>
    <w:rsid w:val="009D652D"/>
    <w:rsid w:val="009D6883"/>
    <w:rsid w:val="009D69AC"/>
    <w:rsid w:val="009D6DA8"/>
    <w:rsid w:val="009D6F65"/>
    <w:rsid w:val="009D74C0"/>
    <w:rsid w:val="009D7528"/>
    <w:rsid w:val="009D7CDF"/>
    <w:rsid w:val="009D7F09"/>
    <w:rsid w:val="009E00F2"/>
    <w:rsid w:val="009E0111"/>
    <w:rsid w:val="009E0517"/>
    <w:rsid w:val="009E06F9"/>
    <w:rsid w:val="009E0869"/>
    <w:rsid w:val="009E0981"/>
    <w:rsid w:val="009E0C20"/>
    <w:rsid w:val="009E0C2B"/>
    <w:rsid w:val="009E0D5A"/>
    <w:rsid w:val="009E0D78"/>
    <w:rsid w:val="009E0F31"/>
    <w:rsid w:val="009E0F97"/>
    <w:rsid w:val="009E1378"/>
    <w:rsid w:val="009E1B55"/>
    <w:rsid w:val="009E233B"/>
    <w:rsid w:val="009E2E2E"/>
    <w:rsid w:val="009E2E31"/>
    <w:rsid w:val="009E310F"/>
    <w:rsid w:val="009E32DB"/>
    <w:rsid w:val="009E37A3"/>
    <w:rsid w:val="009E3E23"/>
    <w:rsid w:val="009E5798"/>
    <w:rsid w:val="009E5B4B"/>
    <w:rsid w:val="009E6AE6"/>
    <w:rsid w:val="009E779B"/>
    <w:rsid w:val="009E780E"/>
    <w:rsid w:val="009E78CC"/>
    <w:rsid w:val="009E7FBD"/>
    <w:rsid w:val="009F02F8"/>
    <w:rsid w:val="009F0332"/>
    <w:rsid w:val="009F03E3"/>
    <w:rsid w:val="009F056D"/>
    <w:rsid w:val="009F0BDF"/>
    <w:rsid w:val="009F0E00"/>
    <w:rsid w:val="009F1281"/>
    <w:rsid w:val="009F147F"/>
    <w:rsid w:val="009F1946"/>
    <w:rsid w:val="009F19BE"/>
    <w:rsid w:val="009F257B"/>
    <w:rsid w:val="009F25AF"/>
    <w:rsid w:val="009F2941"/>
    <w:rsid w:val="009F2A27"/>
    <w:rsid w:val="009F3F04"/>
    <w:rsid w:val="009F3F99"/>
    <w:rsid w:val="009F40EE"/>
    <w:rsid w:val="009F5193"/>
    <w:rsid w:val="009F52AA"/>
    <w:rsid w:val="009F59E9"/>
    <w:rsid w:val="009F6387"/>
    <w:rsid w:val="009F6D9D"/>
    <w:rsid w:val="009F6FB5"/>
    <w:rsid w:val="009F7D21"/>
    <w:rsid w:val="009F7E22"/>
    <w:rsid w:val="00A00690"/>
    <w:rsid w:val="00A015D0"/>
    <w:rsid w:val="00A01C1D"/>
    <w:rsid w:val="00A01CD9"/>
    <w:rsid w:val="00A01E43"/>
    <w:rsid w:val="00A022F1"/>
    <w:rsid w:val="00A02571"/>
    <w:rsid w:val="00A025E1"/>
    <w:rsid w:val="00A02677"/>
    <w:rsid w:val="00A02AE5"/>
    <w:rsid w:val="00A0390E"/>
    <w:rsid w:val="00A03AC5"/>
    <w:rsid w:val="00A03EBE"/>
    <w:rsid w:val="00A04115"/>
    <w:rsid w:val="00A04336"/>
    <w:rsid w:val="00A04905"/>
    <w:rsid w:val="00A04BA4"/>
    <w:rsid w:val="00A0500C"/>
    <w:rsid w:val="00A0537B"/>
    <w:rsid w:val="00A058AE"/>
    <w:rsid w:val="00A05B8F"/>
    <w:rsid w:val="00A05FED"/>
    <w:rsid w:val="00A061B7"/>
    <w:rsid w:val="00A06340"/>
    <w:rsid w:val="00A064AC"/>
    <w:rsid w:val="00A064E0"/>
    <w:rsid w:val="00A066BD"/>
    <w:rsid w:val="00A06741"/>
    <w:rsid w:val="00A0677E"/>
    <w:rsid w:val="00A06EF4"/>
    <w:rsid w:val="00A070D8"/>
    <w:rsid w:val="00A07724"/>
    <w:rsid w:val="00A077B6"/>
    <w:rsid w:val="00A07912"/>
    <w:rsid w:val="00A07BE1"/>
    <w:rsid w:val="00A07F74"/>
    <w:rsid w:val="00A10333"/>
    <w:rsid w:val="00A1040F"/>
    <w:rsid w:val="00A10838"/>
    <w:rsid w:val="00A10A66"/>
    <w:rsid w:val="00A10B57"/>
    <w:rsid w:val="00A10FB7"/>
    <w:rsid w:val="00A1176F"/>
    <w:rsid w:val="00A12107"/>
    <w:rsid w:val="00A12268"/>
    <w:rsid w:val="00A12B67"/>
    <w:rsid w:val="00A13081"/>
    <w:rsid w:val="00A13945"/>
    <w:rsid w:val="00A13C3E"/>
    <w:rsid w:val="00A13DA6"/>
    <w:rsid w:val="00A13EB9"/>
    <w:rsid w:val="00A1407B"/>
    <w:rsid w:val="00A14888"/>
    <w:rsid w:val="00A14F7D"/>
    <w:rsid w:val="00A156AF"/>
    <w:rsid w:val="00A1579F"/>
    <w:rsid w:val="00A15EF8"/>
    <w:rsid w:val="00A16291"/>
    <w:rsid w:val="00A167CB"/>
    <w:rsid w:val="00A16D2F"/>
    <w:rsid w:val="00A16D8C"/>
    <w:rsid w:val="00A16E8C"/>
    <w:rsid w:val="00A170FC"/>
    <w:rsid w:val="00A173A4"/>
    <w:rsid w:val="00A17CC0"/>
    <w:rsid w:val="00A17D46"/>
    <w:rsid w:val="00A17E77"/>
    <w:rsid w:val="00A17F36"/>
    <w:rsid w:val="00A2083B"/>
    <w:rsid w:val="00A20A6B"/>
    <w:rsid w:val="00A20BAE"/>
    <w:rsid w:val="00A2190C"/>
    <w:rsid w:val="00A219B3"/>
    <w:rsid w:val="00A2253B"/>
    <w:rsid w:val="00A2267B"/>
    <w:rsid w:val="00A228A2"/>
    <w:rsid w:val="00A22A83"/>
    <w:rsid w:val="00A23505"/>
    <w:rsid w:val="00A237C0"/>
    <w:rsid w:val="00A23814"/>
    <w:rsid w:val="00A23904"/>
    <w:rsid w:val="00A23E1E"/>
    <w:rsid w:val="00A2420E"/>
    <w:rsid w:val="00A24352"/>
    <w:rsid w:val="00A2452F"/>
    <w:rsid w:val="00A24732"/>
    <w:rsid w:val="00A24A54"/>
    <w:rsid w:val="00A24E47"/>
    <w:rsid w:val="00A2500A"/>
    <w:rsid w:val="00A2527A"/>
    <w:rsid w:val="00A25281"/>
    <w:rsid w:val="00A25655"/>
    <w:rsid w:val="00A25987"/>
    <w:rsid w:val="00A25B22"/>
    <w:rsid w:val="00A25E88"/>
    <w:rsid w:val="00A26506"/>
    <w:rsid w:val="00A2664C"/>
    <w:rsid w:val="00A26C7D"/>
    <w:rsid w:val="00A26D53"/>
    <w:rsid w:val="00A26DA5"/>
    <w:rsid w:val="00A2700B"/>
    <w:rsid w:val="00A2723C"/>
    <w:rsid w:val="00A272EA"/>
    <w:rsid w:val="00A27A6B"/>
    <w:rsid w:val="00A30BE7"/>
    <w:rsid w:val="00A30E20"/>
    <w:rsid w:val="00A30E89"/>
    <w:rsid w:val="00A30F42"/>
    <w:rsid w:val="00A31441"/>
    <w:rsid w:val="00A3181C"/>
    <w:rsid w:val="00A31C7E"/>
    <w:rsid w:val="00A31F85"/>
    <w:rsid w:val="00A3201F"/>
    <w:rsid w:val="00A32332"/>
    <w:rsid w:val="00A326D3"/>
    <w:rsid w:val="00A32706"/>
    <w:rsid w:val="00A328D8"/>
    <w:rsid w:val="00A33143"/>
    <w:rsid w:val="00A33265"/>
    <w:rsid w:val="00A33688"/>
    <w:rsid w:val="00A33A56"/>
    <w:rsid w:val="00A33A61"/>
    <w:rsid w:val="00A33D8B"/>
    <w:rsid w:val="00A340B5"/>
    <w:rsid w:val="00A3446D"/>
    <w:rsid w:val="00A344A0"/>
    <w:rsid w:val="00A34699"/>
    <w:rsid w:val="00A349B0"/>
    <w:rsid w:val="00A3585A"/>
    <w:rsid w:val="00A35FB7"/>
    <w:rsid w:val="00A36090"/>
    <w:rsid w:val="00A360D4"/>
    <w:rsid w:val="00A3656C"/>
    <w:rsid w:val="00A3695C"/>
    <w:rsid w:val="00A36A7A"/>
    <w:rsid w:val="00A3762E"/>
    <w:rsid w:val="00A37948"/>
    <w:rsid w:val="00A40734"/>
    <w:rsid w:val="00A407EE"/>
    <w:rsid w:val="00A4099F"/>
    <w:rsid w:val="00A40B35"/>
    <w:rsid w:val="00A40C19"/>
    <w:rsid w:val="00A40EE1"/>
    <w:rsid w:val="00A40F5E"/>
    <w:rsid w:val="00A411C8"/>
    <w:rsid w:val="00A41A9B"/>
    <w:rsid w:val="00A41AD1"/>
    <w:rsid w:val="00A42308"/>
    <w:rsid w:val="00A42A37"/>
    <w:rsid w:val="00A42BEF"/>
    <w:rsid w:val="00A42E80"/>
    <w:rsid w:val="00A43C00"/>
    <w:rsid w:val="00A44453"/>
    <w:rsid w:val="00A44F44"/>
    <w:rsid w:val="00A45734"/>
    <w:rsid w:val="00A4577D"/>
    <w:rsid w:val="00A45994"/>
    <w:rsid w:val="00A45CE8"/>
    <w:rsid w:val="00A462DD"/>
    <w:rsid w:val="00A466B4"/>
    <w:rsid w:val="00A46954"/>
    <w:rsid w:val="00A46B5E"/>
    <w:rsid w:val="00A46C48"/>
    <w:rsid w:val="00A46D87"/>
    <w:rsid w:val="00A47219"/>
    <w:rsid w:val="00A475A9"/>
    <w:rsid w:val="00A47BB4"/>
    <w:rsid w:val="00A47BE7"/>
    <w:rsid w:val="00A47FC9"/>
    <w:rsid w:val="00A49645"/>
    <w:rsid w:val="00A50783"/>
    <w:rsid w:val="00A50850"/>
    <w:rsid w:val="00A50968"/>
    <w:rsid w:val="00A51063"/>
    <w:rsid w:val="00A512D1"/>
    <w:rsid w:val="00A513A5"/>
    <w:rsid w:val="00A513BE"/>
    <w:rsid w:val="00A518CF"/>
    <w:rsid w:val="00A51A8F"/>
    <w:rsid w:val="00A5268B"/>
    <w:rsid w:val="00A52B66"/>
    <w:rsid w:val="00A52E3B"/>
    <w:rsid w:val="00A5336E"/>
    <w:rsid w:val="00A53AA2"/>
    <w:rsid w:val="00A53AF9"/>
    <w:rsid w:val="00A53BFD"/>
    <w:rsid w:val="00A54943"/>
    <w:rsid w:val="00A54EC8"/>
    <w:rsid w:val="00A54F8B"/>
    <w:rsid w:val="00A5508D"/>
    <w:rsid w:val="00A55FF0"/>
    <w:rsid w:val="00A56017"/>
    <w:rsid w:val="00A56C48"/>
    <w:rsid w:val="00A57664"/>
    <w:rsid w:val="00A57CDD"/>
    <w:rsid w:val="00A57D04"/>
    <w:rsid w:val="00A607CA"/>
    <w:rsid w:val="00A60BF2"/>
    <w:rsid w:val="00A6106E"/>
    <w:rsid w:val="00A610D1"/>
    <w:rsid w:val="00A611C8"/>
    <w:rsid w:val="00A61206"/>
    <w:rsid w:val="00A6183E"/>
    <w:rsid w:val="00A618D2"/>
    <w:rsid w:val="00A61D31"/>
    <w:rsid w:val="00A621FD"/>
    <w:rsid w:val="00A62395"/>
    <w:rsid w:val="00A628CF"/>
    <w:rsid w:val="00A629D3"/>
    <w:rsid w:val="00A63097"/>
    <w:rsid w:val="00A6309C"/>
    <w:rsid w:val="00A63171"/>
    <w:rsid w:val="00A63308"/>
    <w:rsid w:val="00A63FA8"/>
    <w:rsid w:val="00A64683"/>
    <w:rsid w:val="00A64A4E"/>
    <w:rsid w:val="00A64AFD"/>
    <w:rsid w:val="00A64D30"/>
    <w:rsid w:val="00A650A8"/>
    <w:rsid w:val="00A6520C"/>
    <w:rsid w:val="00A653F7"/>
    <w:rsid w:val="00A65528"/>
    <w:rsid w:val="00A659AB"/>
    <w:rsid w:val="00A65B12"/>
    <w:rsid w:val="00A6609B"/>
    <w:rsid w:val="00A66323"/>
    <w:rsid w:val="00A663AB"/>
    <w:rsid w:val="00A66912"/>
    <w:rsid w:val="00A6744E"/>
    <w:rsid w:val="00A700D3"/>
    <w:rsid w:val="00A7028E"/>
    <w:rsid w:val="00A7045F"/>
    <w:rsid w:val="00A70767"/>
    <w:rsid w:val="00A707F9"/>
    <w:rsid w:val="00A70B9A"/>
    <w:rsid w:val="00A70CBE"/>
    <w:rsid w:val="00A70E52"/>
    <w:rsid w:val="00A70E7D"/>
    <w:rsid w:val="00A71422"/>
    <w:rsid w:val="00A719CB"/>
    <w:rsid w:val="00A71AFB"/>
    <w:rsid w:val="00A7262E"/>
    <w:rsid w:val="00A72DD8"/>
    <w:rsid w:val="00A73351"/>
    <w:rsid w:val="00A73401"/>
    <w:rsid w:val="00A7376B"/>
    <w:rsid w:val="00A7380E"/>
    <w:rsid w:val="00A73B83"/>
    <w:rsid w:val="00A73CB4"/>
    <w:rsid w:val="00A73DBE"/>
    <w:rsid w:val="00A74842"/>
    <w:rsid w:val="00A74A31"/>
    <w:rsid w:val="00A74C55"/>
    <w:rsid w:val="00A753CA"/>
    <w:rsid w:val="00A75606"/>
    <w:rsid w:val="00A75896"/>
    <w:rsid w:val="00A75904"/>
    <w:rsid w:val="00A75B06"/>
    <w:rsid w:val="00A75CF6"/>
    <w:rsid w:val="00A764EE"/>
    <w:rsid w:val="00A76B89"/>
    <w:rsid w:val="00A7719A"/>
    <w:rsid w:val="00A775B8"/>
    <w:rsid w:val="00A7761F"/>
    <w:rsid w:val="00A777EF"/>
    <w:rsid w:val="00A778C5"/>
    <w:rsid w:val="00A77915"/>
    <w:rsid w:val="00A77C08"/>
    <w:rsid w:val="00A80009"/>
    <w:rsid w:val="00A80115"/>
    <w:rsid w:val="00A804FE"/>
    <w:rsid w:val="00A805B8"/>
    <w:rsid w:val="00A80880"/>
    <w:rsid w:val="00A80897"/>
    <w:rsid w:val="00A809D4"/>
    <w:rsid w:val="00A80B67"/>
    <w:rsid w:val="00A82168"/>
    <w:rsid w:val="00A82517"/>
    <w:rsid w:val="00A82600"/>
    <w:rsid w:val="00A829FF"/>
    <w:rsid w:val="00A82C5B"/>
    <w:rsid w:val="00A82C69"/>
    <w:rsid w:val="00A82EB3"/>
    <w:rsid w:val="00A83E0A"/>
    <w:rsid w:val="00A8402B"/>
    <w:rsid w:val="00A8427A"/>
    <w:rsid w:val="00A84290"/>
    <w:rsid w:val="00A847A4"/>
    <w:rsid w:val="00A850BC"/>
    <w:rsid w:val="00A853C9"/>
    <w:rsid w:val="00A85B35"/>
    <w:rsid w:val="00A8627B"/>
    <w:rsid w:val="00A86380"/>
    <w:rsid w:val="00A863E0"/>
    <w:rsid w:val="00A865B5"/>
    <w:rsid w:val="00A866C3"/>
    <w:rsid w:val="00A868E1"/>
    <w:rsid w:val="00A870FA"/>
    <w:rsid w:val="00A871F1"/>
    <w:rsid w:val="00A877F9"/>
    <w:rsid w:val="00A879F5"/>
    <w:rsid w:val="00A8BD5F"/>
    <w:rsid w:val="00A901FE"/>
    <w:rsid w:val="00A908F5"/>
    <w:rsid w:val="00A90ACC"/>
    <w:rsid w:val="00A90C09"/>
    <w:rsid w:val="00A90E93"/>
    <w:rsid w:val="00A913F5"/>
    <w:rsid w:val="00A91817"/>
    <w:rsid w:val="00A91B56"/>
    <w:rsid w:val="00A91D66"/>
    <w:rsid w:val="00A9266D"/>
    <w:rsid w:val="00A92D2D"/>
    <w:rsid w:val="00A93619"/>
    <w:rsid w:val="00A941BB"/>
    <w:rsid w:val="00A95178"/>
    <w:rsid w:val="00A9537A"/>
    <w:rsid w:val="00A9579D"/>
    <w:rsid w:val="00A963DE"/>
    <w:rsid w:val="00A96901"/>
    <w:rsid w:val="00A96D92"/>
    <w:rsid w:val="00A96DC5"/>
    <w:rsid w:val="00A96DE2"/>
    <w:rsid w:val="00A96EDF"/>
    <w:rsid w:val="00A96F30"/>
    <w:rsid w:val="00A973E6"/>
    <w:rsid w:val="00A97802"/>
    <w:rsid w:val="00A978EC"/>
    <w:rsid w:val="00A97B5F"/>
    <w:rsid w:val="00A97DD0"/>
    <w:rsid w:val="00A97EDF"/>
    <w:rsid w:val="00AA0248"/>
    <w:rsid w:val="00AA03C1"/>
    <w:rsid w:val="00AA0703"/>
    <w:rsid w:val="00AA0AC8"/>
    <w:rsid w:val="00AA0BB5"/>
    <w:rsid w:val="00AA0BE4"/>
    <w:rsid w:val="00AA13C6"/>
    <w:rsid w:val="00AA1471"/>
    <w:rsid w:val="00AA1741"/>
    <w:rsid w:val="00AA17CF"/>
    <w:rsid w:val="00AA1F8D"/>
    <w:rsid w:val="00AA21F3"/>
    <w:rsid w:val="00AA284B"/>
    <w:rsid w:val="00AA2A42"/>
    <w:rsid w:val="00AA2B5F"/>
    <w:rsid w:val="00AA3319"/>
    <w:rsid w:val="00AA3C90"/>
    <w:rsid w:val="00AA3EEB"/>
    <w:rsid w:val="00AA41B1"/>
    <w:rsid w:val="00AA45F7"/>
    <w:rsid w:val="00AA4B00"/>
    <w:rsid w:val="00AA4B51"/>
    <w:rsid w:val="00AA4BDE"/>
    <w:rsid w:val="00AA4D69"/>
    <w:rsid w:val="00AA57A8"/>
    <w:rsid w:val="00AA5C9E"/>
    <w:rsid w:val="00AA5D3B"/>
    <w:rsid w:val="00AA5EFD"/>
    <w:rsid w:val="00AA6134"/>
    <w:rsid w:val="00AA6348"/>
    <w:rsid w:val="00AA6401"/>
    <w:rsid w:val="00AA648D"/>
    <w:rsid w:val="00AA6505"/>
    <w:rsid w:val="00AA6709"/>
    <w:rsid w:val="00AA67FF"/>
    <w:rsid w:val="00AA6D52"/>
    <w:rsid w:val="00AA74A5"/>
    <w:rsid w:val="00AA792A"/>
    <w:rsid w:val="00AA795C"/>
    <w:rsid w:val="00AA7B0D"/>
    <w:rsid w:val="00AA7BDF"/>
    <w:rsid w:val="00AB041A"/>
    <w:rsid w:val="00AB041B"/>
    <w:rsid w:val="00AB050C"/>
    <w:rsid w:val="00AB0AC3"/>
    <w:rsid w:val="00AB0EBD"/>
    <w:rsid w:val="00AB1123"/>
    <w:rsid w:val="00AB134D"/>
    <w:rsid w:val="00AB1870"/>
    <w:rsid w:val="00AB1F35"/>
    <w:rsid w:val="00AB23DB"/>
    <w:rsid w:val="00AB265B"/>
    <w:rsid w:val="00AB2B8B"/>
    <w:rsid w:val="00AB2BB3"/>
    <w:rsid w:val="00AB2CC6"/>
    <w:rsid w:val="00AB2DB8"/>
    <w:rsid w:val="00AB2F9B"/>
    <w:rsid w:val="00AB3622"/>
    <w:rsid w:val="00AB3F7B"/>
    <w:rsid w:val="00AB3FD2"/>
    <w:rsid w:val="00AB41C2"/>
    <w:rsid w:val="00AB512C"/>
    <w:rsid w:val="00AB56DC"/>
    <w:rsid w:val="00AB5962"/>
    <w:rsid w:val="00AB60C5"/>
    <w:rsid w:val="00AB6568"/>
    <w:rsid w:val="00AB6733"/>
    <w:rsid w:val="00AB6B43"/>
    <w:rsid w:val="00AB6E0A"/>
    <w:rsid w:val="00AB6EB8"/>
    <w:rsid w:val="00AB6EC6"/>
    <w:rsid w:val="00AB6F1E"/>
    <w:rsid w:val="00AB7A7B"/>
    <w:rsid w:val="00AC0317"/>
    <w:rsid w:val="00AC04D3"/>
    <w:rsid w:val="00AC074D"/>
    <w:rsid w:val="00AC0BDF"/>
    <w:rsid w:val="00AC0D2C"/>
    <w:rsid w:val="00AC0E44"/>
    <w:rsid w:val="00AC0F1D"/>
    <w:rsid w:val="00AC1291"/>
    <w:rsid w:val="00AC13FD"/>
    <w:rsid w:val="00AC1477"/>
    <w:rsid w:val="00AC1939"/>
    <w:rsid w:val="00AC1D0D"/>
    <w:rsid w:val="00AC266D"/>
    <w:rsid w:val="00AC26F0"/>
    <w:rsid w:val="00AC2799"/>
    <w:rsid w:val="00AC2F77"/>
    <w:rsid w:val="00AC3536"/>
    <w:rsid w:val="00AC3D95"/>
    <w:rsid w:val="00AC3E9B"/>
    <w:rsid w:val="00AC416C"/>
    <w:rsid w:val="00AC4638"/>
    <w:rsid w:val="00AC4710"/>
    <w:rsid w:val="00AC4CA1"/>
    <w:rsid w:val="00AC4DF0"/>
    <w:rsid w:val="00AC57DB"/>
    <w:rsid w:val="00AC5C26"/>
    <w:rsid w:val="00AC6562"/>
    <w:rsid w:val="00AC67A7"/>
    <w:rsid w:val="00AC71B7"/>
    <w:rsid w:val="00AD0715"/>
    <w:rsid w:val="00AD075F"/>
    <w:rsid w:val="00AD0D28"/>
    <w:rsid w:val="00AD1941"/>
    <w:rsid w:val="00AD1BF2"/>
    <w:rsid w:val="00AD241B"/>
    <w:rsid w:val="00AD29E6"/>
    <w:rsid w:val="00AD2A71"/>
    <w:rsid w:val="00AD379A"/>
    <w:rsid w:val="00AD387F"/>
    <w:rsid w:val="00AD41D8"/>
    <w:rsid w:val="00AD44FF"/>
    <w:rsid w:val="00AD4C97"/>
    <w:rsid w:val="00AD4FB0"/>
    <w:rsid w:val="00AD5ACE"/>
    <w:rsid w:val="00AD5FF3"/>
    <w:rsid w:val="00AD6438"/>
    <w:rsid w:val="00AD679B"/>
    <w:rsid w:val="00AD6952"/>
    <w:rsid w:val="00AD6B89"/>
    <w:rsid w:val="00AD702C"/>
    <w:rsid w:val="00AD75AE"/>
    <w:rsid w:val="00AD7890"/>
    <w:rsid w:val="00AD7F60"/>
    <w:rsid w:val="00AD7FD2"/>
    <w:rsid w:val="00AE04CB"/>
    <w:rsid w:val="00AE0795"/>
    <w:rsid w:val="00AE0928"/>
    <w:rsid w:val="00AE0C32"/>
    <w:rsid w:val="00AE0F06"/>
    <w:rsid w:val="00AE149D"/>
    <w:rsid w:val="00AE16AE"/>
    <w:rsid w:val="00AE18FC"/>
    <w:rsid w:val="00AE19E0"/>
    <w:rsid w:val="00AE31FE"/>
    <w:rsid w:val="00AE3223"/>
    <w:rsid w:val="00AE39D6"/>
    <w:rsid w:val="00AE3C3C"/>
    <w:rsid w:val="00AE3C51"/>
    <w:rsid w:val="00AE4231"/>
    <w:rsid w:val="00AE47A7"/>
    <w:rsid w:val="00AE4DE9"/>
    <w:rsid w:val="00AE4E48"/>
    <w:rsid w:val="00AE5262"/>
    <w:rsid w:val="00AE5641"/>
    <w:rsid w:val="00AE5A2B"/>
    <w:rsid w:val="00AE5A50"/>
    <w:rsid w:val="00AE5FB6"/>
    <w:rsid w:val="00AE609D"/>
    <w:rsid w:val="00AE61FA"/>
    <w:rsid w:val="00AE6588"/>
    <w:rsid w:val="00AE65D9"/>
    <w:rsid w:val="00AE7F2B"/>
    <w:rsid w:val="00AE7F4D"/>
    <w:rsid w:val="00AF00A2"/>
    <w:rsid w:val="00AF0668"/>
    <w:rsid w:val="00AF07E5"/>
    <w:rsid w:val="00AF0CBB"/>
    <w:rsid w:val="00AF0DA1"/>
    <w:rsid w:val="00AF0F86"/>
    <w:rsid w:val="00AF1191"/>
    <w:rsid w:val="00AF1B00"/>
    <w:rsid w:val="00AF24AC"/>
    <w:rsid w:val="00AF24F6"/>
    <w:rsid w:val="00AF25F1"/>
    <w:rsid w:val="00AF2D1F"/>
    <w:rsid w:val="00AF338D"/>
    <w:rsid w:val="00AF34B5"/>
    <w:rsid w:val="00AF3B80"/>
    <w:rsid w:val="00AF3D6F"/>
    <w:rsid w:val="00AF40E4"/>
    <w:rsid w:val="00AF4D1A"/>
    <w:rsid w:val="00AF4EA2"/>
    <w:rsid w:val="00AF50E9"/>
    <w:rsid w:val="00AF5578"/>
    <w:rsid w:val="00AF617D"/>
    <w:rsid w:val="00AF61FC"/>
    <w:rsid w:val="00AF6946"/>
    <w:rsid w:val="00AF75BC"/>
    <w:rsid w:val="00AF7725"/>
    <w:rsid w:val="00AF7C12"/>
    <w:rsid w:val="00AF7CFC"/>
    <w:rsid w:val="00AF7E42"/>
    <w:rsid w:val="00B0080D"/>
    <w:rsid w:val="00B00973"/>
    <w:rsid w:val="00B00980"/>
    <w:rsid w:val="00B00AAD"/>
    <w:rsid w:val="00B00C3B"/>
    <w:rsid w:val="00B0167B"/>
    <w:rsid w:val="00B02CDC"/>
    <w:rsid w:val="00B03944"/>
    <w:rsid w:val="00B04008"/>
    <w:rsid w:val="00B044DC"/>
    <w:rsid w:val="00B04AE0"/>
    <w:rsid w:val="00B04B6D"/>
    <w:rsid w:val="00B04F02"/>
    <w:rsid w:val="00B052FC"/>
    <w:rsid w:val="00B05371"/>
    <w:rsid w:val="00B0546A"/>
    <w:rsid w:val="00B058B5"/>
    <w:rsid w:val="00B0609B"/>
    <w:rsid w:val="00B060D2"/>
    <w:rsid w:val="00B063EA"/>
    <w:rsid w:val="00B065DE"/>
    <w:rsid w:val="00B06749"/>
    <w:rsid w:val="00B06824"/>
    <w:rsid w:val="00B06AC2"/>
    <w:rsid w:val="00B07201"/>
    <w:rsid w:val="00B079FA"/>
    <w:rsid w:val="00B07FDA"/>
    <w:rsid w:val="00B0E159"/>
    <w:rsid w:val="00B10A8E"/>
    <w:rsid w:val="00B10AA7"/>
    <w:rsid w:val="00B11194"/>
    <w:rsid w:val="00B11210"/>
    <w:rsid w:val="00B112C3"/>
    <w:rsid w:val="00B117AF"/>
    <w:rsid w:val="00B11B21"/>
    <w:rsid w:val="00B11FC7"/>
    <w:rsid w:val="00B120E8"/>
    <w:rsid w:val="00B12314"/>
    <w:rsid w:val="00B1258F"/>
    <w:rsid w:val="00B1287D"/>
    <w:rsid w:val="00B12E52"/>
    <w:rsid w:val="00B12FF2"/>
    <w:rsid w:val="00B1314C"/>
    <w:rsid w:val="00B1318B"/>
    <w:rsid w:val="00B13353"/>
    <w:rsid w:val="00B133B8"/>
    <w:rsid w:val="00B137C1"/>
    <w:rsid w:val="00B138C2"/>
    <w:rsid w:val="00B1401A"/>
    <w:rsid w:val="00B146D2"/>
    <w:rsid w:val="00B1477C"/>
    <w:rsid w:val="00B1545A"/>
    <w:rsid w:val="00B158DB"/>
    <w:rsid w:val="00B15B8A"/>
    <w:rsid w:val="00B15BAA"/>
    <w:rsid w:val="00B15CA4"/>
    <w:rsid w:val="00B15EF5"/>
    <w:rsid w:val="00B15F5B"/>
    <w:rsid w:val="00B15F80"/>
    <w:rsid w:val="00B1612A"/>
    <w:rsid w:val="00B16F7A"/>
    <w:rsid w:val="00B170A9"/>
    <w:rsid w:val="00B171C9"/>
    <w:rsid w:val="00B1787B"/>
    <w:rsid w:val="00B178B1"/>
    <w:rsid w:val="00B17C80"/>
    <w:rsid w:val="00B17FE3"/>
    <w:rsid w:val="00B201DE"/>
    <w:rsid w:val="00B203AF"/>
    <w:rsid w:val="00B2070A"/>
    <w:rsid w:val="00B20812"/>
    <w:rsid w:val="00B20904"/>
    <w:rsid w:val="00B20F1D"/>
    <w:rsid w:val="00B21082"/>
    <w:rsid w:val="00B217B8"/>
    <w:rsid w:val="00B21867"/>
    <w:rsid w:val="00B21929"/>
    <w:rsid w:val="00B21BB2"/>
    <w:rsid w:val="00B22037"/>
    <w:rsid w:val="00B22151"/>
    <w:rsid w:val="00B2238B"/>
    <w:rsid w:val="00B226AF"/>
    <w:rsid w:val="00B22800"/>
    <w:rsid w:val="00B22D66"/>
    <w:rsid w:val="00B22EA7"/>
    <w:rsid w:val="00B23157"/>
    <w:rsid w:val="00B23493"/>
    <w:rsid w:val="00B23A07"/>
    <w:rsid w:val="00B23A0B"/>
    <w:rsid w:val="00B23BDB"/>
    <w:rsid w:val="00B23EFA"/>
    <w:rsid w:val="00B242B9"/>
    <w:rsid w:val="00B245FE"/>
    <w:rsid w:val="00B24A0A"/>
    <w:rsid w:val="00B24B6D"/>
    <w:rsid w:val="00B2521D"/>
    <w:rsid w:val="00B25621"/>
    <w:rsid w:val="00B25DDE"/>
    <w:rsid w:val="00B267ED"/>
    <w:rsid w:val="00B26839"/>
    <w:rsid w:val="00B271DF"/>
    <w:rsid w:val="00B27383"/>
    <w:rsid w:val="00B2795E"/>
    <w:rsid w:val="00B279A3"/>
    <w:rsid w:val="00B279BA"/>
    <w:rsid w:val="00B279F7"/>
    <w:rsid w:val="00B2C4EF"/>
    <w:rsid w:val="00B30346"/>
    <w:rsid w:val="00B303B3"/>
    <w:rsid w:val="00B30561"/>
    <w:rsid w:val="00B30B4B"/>
    <w:rsid w:val="00B30B71"/>
    <w:rsid w:val="00B310FF"/>
    <w:rsid w:val="00B31387"/>
    <w:rsid w:val="00B319EE"/>
    <w:rsid w:val="00B32736"/>
    <w:rsid w:val="00B33758"/>
    <w:rsid w:val="00B3430D"/>
    <w:rsid w:val="00B343C1"/>
    <w:rsid w:val="00B3449A"/>
    <w:rsid w:val="00B346F7"/>
    <w:rsid w:val="00B34897"/>
    <w:rsid w:val="00B34E00"/>
    <w:rsid w:val="00B34FEA"/>
    <w:rsid w:val="00B351A1"/>
    <w:rsid w:val="00B35509"/>
    <w:rsid w:val="00B3554F"/>
    <w:rsid w:val="00B357B5"/>
    <w:rsid w:val="00B3595A"/>
    <w:rsid w:val="00B359FC"/>
    <w:rsid w:val="00B35E3E"/>
    <w:rsid w:val="00B360FE"/>
    <w:rsid w:val="00B36397"/>
    <w:rsid w:val="00B36595"/>
    <w:rsid w:val="00B3669C"/>
    <w:rsid w:val="00B3696B"/>
    <w:rsid w:val="00B36B47"/>
    <w:rsid w:val="00B36E89"/>
    <w:rsid w:val="00B374A1"/>
    <w:rsid w:val="00B37D4A"/>
    <w:rsid w:val="00B37D5A"/>
    <w:rsid w:val="00B400D3"/>
    <w:rsid w:val="00B40378"/>
    <w:rsid w:val="00B4041A"/>
    <w:rsid w:val="00B40B6F"/>
    <w:rsid w:val="00B41402"/>
    <w:rsid w:val="00B41527"/>
    <w:rsid w:val="00B4170E"/>
    <w:rsid w:val="00B419C4"/>
    <w:rsid w:val="00B41B60"/>
    <w:rsid w:val="00B41DA5"/>
    <w:rsid w:val="00B41FD9"/>
    <w:rsid w:val="00B42210"/>
    <w:rsid w:val="00B4296E"/>
    <w:rsid w:val="00B42F56"/>
    <w:rsid w:val="00B43082"/>
    <w:rsid w:val="00B43460"/>
    <w:rsid w:val="00B43700"/>
    <w:rsid w:val="00B43ABD"/>
    <w:rsid w:val="00B43BE5"/>
    <w:rsid w:val="00B44451"/>
    <w:rsid w:val="00B4480B"/>
    <w:rsid w:val="00B449A2"/>
    <w:rsid w:val="00B45921"/>
    <w:rsid w:val="00B46195"/>
    <w:rsid w:val="00B46198"/>
    <w:rsid w:val="00B462AF"/>
    <w:rsid w:val="00B466BA"/>
    <w:rsid w:val="00B466F9"/>
    <w:rsid w:val="00B46FDB"/>
    <w:rsid w:val="00B4712A"/>
    <w:rsid w:val="00B4789C"/>
    <w:rsid w:val="00B47A18"/>
    <w:rsid w:val="00B47A9D"/>
    <w:rsid w:val="00B50219"/>
    <w:rsid w:val="00B5143D"/>
    <w:rsid w:val="00B51AA6"/>
    <w:rsid w:val="00B51AD9"/>
    <w:rsid w:val="00B5209A"/>
    <w:rsid w:val="00B520A2"/>
    <w:rsid w:val="00B52863"/>
    <w:rsid w:val="00B52AEB"/>
    <w:rsid w:val="00B53B12"/>
    <w:rsid w:val="00B53CCE"/>
    <w:rsid w:val="00B53F80"/>
    <w:rsid w:val="00B54040"/>
    <w:rsid w:val="00B54171"/>
    <w:rsid w:val="00B55A45"/>
    <w:rsid w:val="00B56672"/>
    <w:rsid w:val="00B5676F"/>
    <w:rsid w:val="00B56C55"/>
    <w:rsid w:val="00B56C70"/>
    <w:rsid w:val="00B57508"/>
    <w:rsid w:val="00B57D9D"/>
    <w:rsid w:val="00B57DC4"/>
    <w:rsid w:val="00B57EC6"/>
    <w:rsid w:val="00B60587"/>
    <w:rsid w:val="00B605DB"/>
    <w:rsid w:val="00B60803"/>
    <w:rsid w:val="00B60B4F"/>
    <w:rsid w:val="00B60C71"/>
    <w:rsid w:val="00B6101C"/>
    <w:rsid w:val="00B6126A"/>
    <w:rsid w:val="00B61674"/>
    <w:rsid w:val="00B6199C"/>
    <w:rsid w:val="00B61D2D"/>
    <w:rsid w:val="00B61F32"/>
    <w:rsid w:val="00B62206"/>
    <w:rsid w:val="00B63610"/>
    <w:rsid w:val="00B63DFB"/>
    <w:rsid w:val="00B643CD"/>
    <w:rsid w:val="00B65032"/>
    <w:rsid w:val="00B65C0B"/>
    <w:rsid w:val="00B65DF7"/>
    <w:rsid w:val="00B65E6C"/>
    <w:rsid w:val="00B66051"/>
    <w:rsid w:val="00B66660"/>
    <w:rsid w:val="00B66964"/>
    <w:rsid w:val="00B66AA4"/>
    <w:rsid w:val="00B67505"/>
    <w:rsid w:val="00B70481"/>
    <w:rsid w:val="00B70844"/>
    <w:rsid w:val="00B7095C"/>
    <w:rsid w:val="00B70AEB"/>
    <w:rsid w:val="00B70BC7"/>
    <w:rsid w:val="00B71169"/>
    <w:rsid w:val="00B7127A"/>
    <w:rsid w:val="00B71556"/>
    <w:rsid w:val="00B71B74"/>
    <w:rsid w:val="00B71F11"/>
    <w:rsid w:val="00B72411"/>
    <w:rsid w:val="00B72E70"/>
    <w:rsid w:val="00B73179"/>
    <w:rsid w:val="00B732D2"/>
    <w:rsid w:val="00B737AA"/>
    <w:rsid w:val="00B73FBD"/>
    <w:rsid w:val="00B74022"/>
    <w:rsid w:val="00B7463C"/>
    <w:rsid w:val="00B74E1C"/>
    <w:rsid w:val="00B75080"/>
    <w:rsid w:val="00B7510B"/>
    <w:rsid w:val="00B7517B"/>
    <w:rsid w:val="00B751E3"/>
    <w:rsid w:val="00B752DD"/>
    <w:rsid w:val="00B7544A"/>
    <w:rsid w:val="00B754DC"/>
    <w:rsid w:val="00B75967"/>
    <w:rsid w:val="00B75978"/>
    <w:rsid w:val="00B75C1B"/>
    <w:rsid w:val="00B75FC2"/>
    <w:rsid w:val="00B76490"/>
    <w:rsid w:val="00B7659F"/>
    <w:rsid w:val="00B7693F"/>
    <w:rsid w:val="00B76AEA"/>
    <w:rsid w:val="00B76D60"/>
    <w:rsid w:val="00B77193"/>
    <w:rsid w:val="00B771EA"/>
    <w:rsid w:val="00B77718"/>
    <w:rsid w:val="00B77AA3"/>
    <w:rsid w:val="00B77D0C"/>
    <w:rsid w:val="00B78738"/>
    <w:rsid w:val="00B807C1"/>
    <w:rsid w:val="00B80A5D"/>
    <w:rsid w:val="00B80ED1"/>
    <w:rsid w:val="00B80F80"/>
    <w:rsid w:val="00B80FCA"/>
    <w:rsid w:val="00B810DE"/>
    <w:rsid w:val="00B813C5"/>
    <w:rsid w:val="00B813FD"/>
    <w:rsid w:val="00B816B7"/>
    <w:rsid w:val="00B81BB9"/>
    <w:rsid w:val="00B81F34"/>
    <w:rsid w:val="00B82562"/>
    <w:rsid w:val="00B82A2B"/>
    <w:rsid w:val="00B82C94"/>
    <w:rsid w:val="00B82F00"/>
    <w:rsid w:val="00B83495"/>
    <w:rsid w:val="00B83CAA"/>
    <w:rsid w:val="00B83D07"/>
    <w:rsid w:val="00B842EF"/>
    <w:rsid w:val="00B8469A"/>
    <w:rsid w:val="00B84C46"/>
    <w:rsid w:val="00B84FE7"/>
    <w:rsid w:val="00B853C9"/>
    <w:rsid w:val="00B854C0"/>
    <w:rsid w:val="00B857C3"/>
    <w:rsid w:val="00B859A3"/>
    <w:rsid w:val="00B85CE7"/>
    <w:rsid w:val="00B86111"/>
    <w:rsid w:val="00B8622E"/>
    <w:rsid w:val="00B86255"/>
    <w:rsid w:val="00B86597"/>
    <w:rsid w:val="00B869D3"/>
    <w:rsid w:val="00B86AEA"/>
    <w:rsid w:val="00B87217"/>
    <w:rsid w:val="00B875FC"/>
    <w:rsid w:val="00B87847"/>
    <w:rsid w:val="00B902B6"/>
    <w:rsid w:val="00B902B9"/>
    <w:rsid w:val="00B9031D"/>
    <w:rsid w:val="00B9085E"/>
    <w:rsid w:val="00B9091A"/>
    <w:rsid w:val="00B909DD"/>
    <w:rsid w:val="00B90BF8"/>
    <w:rsid w:val="00B90D83"/>
    <w:rsid w:val="00B91ED9"/>
    <w:rsid w:val="00B92233"/>
    <w:rsid w:val="00B92340"/>
    <w:rsid w:val="00B92375"/>
    <w:rsid w:val="00B92412"/>
    <w:rsid w:val="00B926CC"/>
    <w:rsid w:val="00B92A1E"/>
    <w:rsid w:val="00B92EDE"/>
    <w:rsid w:val="00B93720"/>
    <w:rsid w:val="00B93F67"/>
    <w:rsid w:val="00B941D0"/>
    <w:rsid w:val="00B946B3"/>
    <w:rsid w:val="00B948D6"/>
    <w:rsid w:val="00B94966"/>
    <w:rsid w:val="00B949E1"/>
    <w:rsid w:val="00B9549E"/>
    <w:rsid w:val="00B955E1"/>
    <w:rsid w:val="00B957DD"/>
    <w:rsid w:val="00B95EA3"/>
    <w:rsid w:val="00B96212"/>
    <w:rsid w:val="00B9637D"/>
    <w:rsid w:val="00B96819"/>
    <w:rsid w:val="00B97089"/>
    <w:rsid w:val="00B97259"/>
    <w:rsid w:val="00B9727F"/>
    <w:rsid w:val="00B974AA"/>
    <w:rsid w:val="00B976B6"/>
    <w:rsid w:val="00B976CC"/>
    <w:rsid w:val="00B9789B"/>
    <w:rsid w:val="00B979FE"/>
    <w:rsid w:val="00BA0DB4"/>
    <w:rsid w:val="00BA0E72"/>
    <w:rsid w:val="00BA10F4"/>
    <w:rsid w:val="00BA131A"/>
    <w:rsid w:val="00BA15E5"/>
    <w:rsid w:val="00BA1C66"/>
    <w:rsid w:val="00BA1CEE"/>
    <w:rsid w:val="00BA28D1"/>
    <w:rsid w:val="00BA2C2C"/>
    <w:rsid w:val="00BA2DE6"/>
    <w:rsid w:val="00BA2E02"/>
    <w:rsid w:val="00BA38F6"/>
    <w:rsid w:val="00BA3CFA"/>
    <w:rsid w:val="00BA3F87"/>
    <w:rsid w:val="00BA4001"/>
    <w:rsid w:val="00BA45DF"/>
    <w:rsid w:val="00BA4946"/>
    <w:rsid w:val="00BA4BEA"/>
    <w:rsid w:val="00BA4D80"/>
    <w:rsid w:val="00BA5138"/>
    <w:rsid w:val="00BA542B"/>
    <w:rsid w:val="00BA60B0"/>
    <w:rsid w:val="00BA6CE3"/>
    <w:rsid w:val="00BA715E"/>
    <w:rsid w:val="00BA71B5"/>
    <w:rsid w:val="00BA77E0"/>
    <w:rsid w:val="00BA78AC"/>
    <w:rsid w:val="00BA7B71"/>
    <w:rsid w:val="00BA7D1C"/>
    <w:rsid w:val="00BA7FAF"/>
    <w:rsid w:val="00BA9F00"/>
    <w:rsid w:val="00BB03A2"/>
    <w:rsid w:val="00BB076A"/>
    <w:rsid w:val="00BB08B7"/>
    <w:rsid w:val="00BB1033"/>
    <w:rsid w:val="00BB13AA"/>
    <w:rsid w:val="00BB1423"/>
    <w:rsid w:val="00BB17AB"/>
    <w:rsid w:val="00BB212E"/>
    <w:rsid w:val="00BB21E7"/>
    <w:rsid w:val="00BB2984"/>
    <w:rsid w:val="00BB34E5"/>
    <w:rsid w:val="00BB3D7D"/>
    <w:rsid w:val="00BB41C2"/>
    <w:rsid w:val="00BB476F"/>
    <w:rsid w:val="00BB4A05"/>
    <w:rsid w:val="00BB4FC7"/>
    <w:rsid w:val="00BB4FE0"/>
    <w:rsid w:val="00BB5476"/>
    <w:rsid w:val="00BB5595"/>
    <w:rsid w:val="00BB58EB"/>
    <w:rsid w:val="00BB5963"/>
    <w:rsid w:val="00BB597A"/>
    <w:rsid w:val="00BB59A8"/>
    <w:rsid w:val="00BB6159"/>
    <w:rsid w:val="00BB6593"/>
    <w:rsid w:val="00BB6BC3"/>
    <w:rsid w:val="00BB7152"/>
    <w:rsid w:val="00BB7215"/>
    <w:rsid w:val="00BB7314"/>
    <w:rsid w:val="00BB7746"/>
    <w:rsid w:val="00BB782E"/>
    <w:rsid w:val="00BC105E"/>
    <w:rsid w:val="00BC119D"/>
    <w:rsid w:val="00BC1872"/>
    <w:rsid w:val="00BC1B03"/>
    <w:rsid w:val="00BC1DB5"/>
    <w:rsid w:val="00BC1EFF"/>
    <w:rsid w:val="00BC2C6A"/>
    <w:rsid w:val="00BC2CE6"/>
    <w:rsid w:val="00BC33C5"/>
    <w:rsid w:val="00BC37E8"/>
    <w:rsid w:val="00BC3D13"/>
    <w:rsid w:val="00BC420D"/>
    <w:rsid w:val="00BC4330"/>
    <w:rsid w:val="00BC438F"/>
    <w:rsid w:val="00BC4680"/>
    <w:rsid w:val="00BC4826"/>
    <w:rsid w:val="00BC4A1E"/>
    <w:rsid w:val="00BC4D47"/>
    <w:rsid w:val="00BC5131"/>
    <w:rsid w:val="00BC515D"/>
    <w:rsid w:val="00BC56F5"/>
    <w:rsid w:val="00BC5982"/>
    <w:rsid w:val="00BC5BD5"/>
    <w:rsid w:val="00BC5D0A"/>
    <w:rsid w:val="00BC6695"/>
    <w:rsid w:val="00BC72F0"/>
    <w:rsid w:val="00BC78AC"/>
    <w:rsid w:val="00BCB566"/>
    <w:rsid w:val="00BD029D"/>
    <w:rsid w:val="00BD0C8D"/>
    <w:rsid w:val="00BD1335"/>
    <w:rsid w:val="00BD13F3"/>
    <w:rsid w:val="00BD18E4"/>
    <w:rsid w:val="00BD1CC4"/>
    <w:rsid w:val="00BD1D47"/>
    <w:rsid w:val="00BD1F53"/>
    <w:rsid w:val="00BD2623"/>
    <w:rsid w:val="00BD27D8"/>
    <w:rsid w:val="00BD280F"/>
    <w:rsid w:val="00BD285F"/>
    <w:rsid w:val="00BD2928"/>
    <w:rsid w:val="00BD2C15"/>
    <w:rsid w:val="00BD30C1"/>
    <w:rsid w:val="00BD33F9"/>
    <w:rsid w:val="00BD3684"/>
    <w:rsid w:val="00BD3DCC"/>
    <w:rsid w:val="00BD3F44"/>
    <w:rsid w:val="00BD4141"/>
    <w:rsid w:val="00BD4219"/>
    <w:rsid w:val="00BD424B"/>
    <w:rsid w:val="00BD4409"/>
    <w:rsid w:val="00BD479D"/>
    <w:rsid w:val="00BD47AC"/>
    <w:rsid w:val="00BD4A01"/>
    <w:rsid w:val="00BD4C9F"/>
    <w:rsid w:val="00BD5107"/>
    <w:rsid w:val="00BD54FE"/>
    <w:rsid w:val="00BD5850"/>
    <w:rsid w:val="00BD5C48"/>
    <w:rsid w:val="00BD5D68"/>
    <w:rsid w:val="00BD5E0A"/>
    <w:rsid w:val="00BD6205"/>
    <w:rsid w:val="00BD64B0"/>
    <w:rsid w:val="00BD64ED"/>
    <w:rsid w:val="00BD7382"/>
    <w:rsid w:val="00BD7442"/>
    <w:rsid w:val="00BD7667"/>
    <w:rsid w:val="00BD79FC"/>
    <w:rsid w:val="00BD7D59"/>
    <w:rsid w:val="00BD7D7C"/>
    <w:rsid w:val="00BE02C6"/>
    <w:rsid w:val="00BE08EE"/>
    <w:rsid w:val="00BE08F1"/>
    <w:rsid w:val="00BE0D41"/>
    <w:rsid w:val="00BE1A95"/>
    <w:rsid w:val="00BE1A9D"/>
    <w:rsid w:val="00BE1ABA"/>
    <w:rsid w:val="00BE1C01"/>
    <w:rsid w:val="00BE1E78"/>
    <w:rsid w:val="00BE316F"/>
    <w:rsid w:val="00BE31F7"/>
    <w:rsid w:val="00BE3277"/>
    <w:rsid w:val="00BE33B7"/>
    <w:rsid w:val="00BE37DB"/>
    <w:rsid w:val="00BE3EE4"/>
    <w:rsid w:val="00BE42C7"/>
    <w:rsid w:val="00BE4763"/>
    <w:rsid w:val="00BE4817"/>
    <w:rsid w:val="00BE4ECF"/>
    <w:rsid w:val="00BE5468"/>
    <w:rsid w:val="00BE54BF"/>
    <w:rsid w:val="00BE6878"/>
    <w:rsid w:val="00BE695B"/>
    <w:rsid w:val="00BE6D49"/>
    <w:rsid w:val="00BE6F0F"/>
    <w:rsid w:val="00BE73F7"/>
    <w:rsid w:val="00BE742E"/>
    <w:rsid w:val="00BE7D86"/>
    <w:rsid w:val="00BF02DE"/>
    <w:rsid w:val="00BF098C"/>
    <w:rsid w:val="00BF0AE1"/>
    <w:rsid w:val="00BF0E96"/>
    <w:rsid w:val="00BF0F61"/>
    <w:rsid w:val="00BF11B2"/>
    <w:rsid w:val="00BF11E5"/>
    <w:rsid w:val="00BF21DB"/>
    <w:rsid w:val="00BF2A39"/>
    <w:rsid w:val="00BF2B0B"/>
    <w:rsid w:val="00BF2CD2"/>
    <w:rsid w:val="00BF3EF1"/>
    <w:rsid w:val="00BF4551"/>
    <w:rsid w:val="00BF4752"/>
    <w:rsid w:val="00BF47CB"/>
    <w:rsid w:val="00BF498B"/>
    <w:rsid w:val="00BF4B72"/>
    <w:rsid w:val="00BF538D"/>
    <w:rsid w:val="00BF5601"/>
    <w:rsid w:val="00BF577B"/>
    <w:rsid w:val="00BF5AE5"/>
    <w:rsid w:val="00BF5CA1"/>
    <w:rsid w:val="00BF658D"/>
    <w:rsid w:val="00BF67D4"/>
    <w:rsid w:val="00BF69F6"/>
    <w:rsid w:val="00BF6B2C"/>
    <w:rsid w:val="00BF7175"/>
    <w:rsid w:val="00BF7902"/>
    <w:rsid w:val="00BF7B0B"/>
    <w:rsid w:val="00C0032D"/>
    <w:rsid w:val="00C00409"/>
    <w:rsid w:val="00C00470"/>
    <w:rsid w:val="00C00E4F"/>
    <w:rsid w:val="00C00FA4"/>
    <w:rsid w:val="00C0100D"/>
    <w:rsid w:val="00C015EF"/>
    <w:rsid w:val="00C01699"/>
    <w:rsid w:val="00C016F4"/>
    <w:rsid w:val="00C018B6"/>
    <w:rsid w:val="00C019FB"/>
    <w:rsid w:val="00C01A21"/>
    <w:rsid w:val="00C01B3C"/>
    <w:rsid w:val="00C01DB2"/>
    <w:rsid w:val="00C01FD2"/>
    <w:rsid w:val="00C02334"/>
    <w:rsid w:val="00C02371"/>
    <w:rsid w:val="00C023E8"/>
    <w:rsid w:val="00C024BD"/>
    <w:rsid w:val="00C02972"/>
    <w:rsid w:val="00C02ADA"/>
    <w:rsid w:val="00C02D0D"/>
    <w:rsid w:val="00C02EA1"/>
    <w:rsid w:val="00C0310A"/>
    <w:rsid w:val="00C03770"/>
    <w:rsid w:val="00C0393B"/>
    <w:rsid w:val="00C03A3B"/>
    <w:rsid w:val="00C040E0"/>
    <w:rsid w:val="00C04355"/>
    <w:rsid w:val="00C045C4"/>
    <w:rsid w:val="00C047AD"/>
    <w:rsid w:val="00C04852"/>
    <w:rsid w:val="00C04A33"/>
    <w:rsid w:val="00C04D52"/>
    <w:rsid w:val="00C04D84"/>
    <w:rsid w:val="00C0541D"/>
    <w:rsid w:val="00C054AF"/>
    <w:rsid w:val="00C056F8"/>
    <w:rsid w:val="00C05A6E"/>
    <w:rsid w:val="00C05B36"/>
    <w:rsid w:val="00C05F21"/>
    <w:rsid w:val="00C0622D"/>
    <w:rsid w:val="00C06311"/>
    <w:rsid w:val="00C06798"/>
    <w:rsid w:val="00C0727A"/>
    <w:rsid w:val="00C074FC"/>
    <w:rsid w:val="00C0765C"/>
    <w:rsid w:val="00C076A1"/>
    <w:rsid w:val="00C07EA1"/>
    <w:rsid w:val="00C07F6F"/>
    <w:rsid w:val="00C102E0"/>
    <w:rsid w:val="00C1035A"/>
    <w:rsid w:val="00C10B77"/>
    <w:rsid w:val="00C11577"/>
    <w:rsid w:val="00C11B83"/>
    <w:rsid w:val="00C11FF0"/>
    <w:rsid w:val="00C120C0"/>
    <w:rsid w:val="00C1252B"/>
    <w:rsid w:val="00C12AD7"/>
    <w:rsid w:val="00C12DC7"/>
    <w:rsid w:val="00C12FD7"/>
    <w:rsid w:val="00C134BF"/>
    <w:rsid w:val="00C13907"/>
    <w:rsid w:val="00C14053"/>
    <w:rsid w:val="00C141AC"/>
    <w:rsid w:val="00C149E9"/>
    <w:rsid w:val="00C14B65"/>
    <w:rsid w:val="00C14D2D"/>
    <w:rsid w:val="00C159AB"/>
    <w:rsid w:val="00C15A76"/>
    <w:rsid w:val="00C15B1A"/>
    <w:rsid w:val="00C16845"/>
    <w:rsid w:val="00C1695B"/>
    <w:rsid w:val="00C16C9B"/>
    <w:rsid w:val="00C16D09"/>
    <w:rsid w:val="00C16F97"/>
    <w:rsid w:val="00C170D0"/>
    <w:rsid w:val="00C17391"/>
    <w:rsid w:val="00C17C52"/>
    <w:rsid w:val="00C2070F"/>
    <w:rsid w:val="00C20C3D"/>
    <w:rsid w:val="00C21744"/>
    <w:rsid w:val="00C21AC8"/>
    <w:rsid w:val="00C21F43"/>
    <w:rsid w:val="00C220E0"/>
    <w:rsid w:val="00C22BC3"/>
    <w:rsid w:val="00C23F8B"/>
    <w:rsid w:val="00C240CA"/>
    <w:rsid w:val="00C245A1"/>
    <w:rsid w:val="00C246AF"/>
    <w:rsid w:val="00C24DC6"/>
    <w:rsid w:val="00C2673F"/>
    <w:rsid w:val="00C269F4"/>
    <w:rsid w:val="00C26C4D"/>
    <w:rsid w:val="00C26CED"/>
    <w:rsid w:val="00C26D46"/>
    <w:rsid w:val="00C276B5"/>
    <w:rsid w:val="00C27E82"/>
    <w:rsid w:val="00C27F42"/>
    <w:rsid w:val="00C30042"/>
    <w:rsid w:val="00C3010D"/>
    <w:rsid w:val="00C30353"/>
    <w:rsid w:val="00C303A9"/>
    <w:rsid w:val="00C30474"/>
    <w:rsid w:val="00C3092B"/>
    <w:rsid w:val="00C30931"/>
    <w:rsid w:val="00C30C1C"/>
    <w:rsid w:val="00C30F19"/>
    <w:rsid w:val="00C30F28"/>
    <w:rsid w:val="00C31317"/>
    <w:rsid w:val="00C31639"/>
    <w:rsid w:val="00C31842"/>
    <w:rsid w:val="00C31B7C"/>
    <w:rsid w:val="00C32130"/>
    <w:rsid w:val="00C3235C"/>
    <w:rsid w:val="00C32584"/>
    <w:rsid w:val="00C32843"/>
    <w:rsid w:val="00C3285F"/>
    <w:rsid w:val="00C32CE8"/>
    <w:rsid w:val="00C3345E"/>
    <w:rsid w:val="00C33A92"/>
    <w:rsid w:val="00C33BA3"/>
    <w:rsid w:val="00C343C0"/>
    <w:rsid w:val="00C344B4"/>
    <w:rsid w:val="00C348E8"/>
    <w:rsid w:val="00C35384"/>
    <w:rsid w:val="00C3566F"/>
    <w:rsid w:val="00C35A1E"/>
    <w:rsid w:val="00C35B36"/>
    <w:rsid w:val="00C35EC4"/>
    <w:rsid w:val="00C35FD0"/>
    <w:rsid w:val="00C36086"/>
    <w:rsid w:val="00C3649F"/>
    <w:rsid w:val="00C36662"/>
    <w:rsid w:val="00C36939"/>
    <w:rsid w:val="00C36D4A"/>
    <w:rsid w:val="00C36EC3"/>
    <w:rsid w:val="00C3712F"/>
    <w:rsid w:val="00C37334"/>
    <w:rsid w:val="00C37A5A"/>
    <w:rsid w:val="00C4032A"/>
    <w:rsid w:val="00C40514"/>
    <w:rsid w:val="00C40A42"/>
    <w:rsid w:val="00C40FD2"/>
    <w:rsid w:val="00C4182D"/>
    <w:rsid w:val="00C41864"/>
    <w:rsid w:val="00C41B4B"/>
    <w:rsid w:val="00C423E9"/>
    <w:rsid w:val="00C424EE"/>
    <w:rsid w:val="00C42E09"/>
    <w:rsid w:val="00C433BF"/>
    <w:rsid w:val="00C43940"/>
    <w:rsid w:val="00C43994"/>
    <w:rsid w:val="00C44533"/>
    <w:rsid w:val="00C447E9"/>
    <w:rsid w:val="00C448BC"/>
    <w:rsid w:val="00C44B1A"/>
    <w:rsid w:val="00C44CE9"/>
    <w:rsid w:val="00C45392"/>
    <w:rsid w:val="00C453DF"/>
    <w:rsid w:val="00C46167"/>
    <w:rsid w:val="00C464D5"/>
    <w:rsid w:val="00C4671B"/>
    <w:rsid w:val="00C4683C"/>
    <w:rsid w:val="00C46A01"/>
    <w:rsid w:val="00C46AE2"/>
    <w:rsid w:val="00C46F79"/>
    <w:rsid w:val="00C479CC"/>
    <w:rsid w:val="00C47BDA"/>
    <w:rsid w:val="00C47E0B"/>
    <w:rsid w:val="00C47E5A"/>
    <w:rsid w:val="00C50014"/>
    <w:rsid w:val="00C5064E"/>
    <w:rsid w:val="00C508B1"/>
    <w:rsid w:val="00C50B8A"/>
    <w:rsid w:val="00C50C8C"/>
    <w:rsid w:val="00C50C98"/>
    <w:rsid w:val="00C513FB"/>
    <w:rsid w:val="00C5177A"/>
    <w:rsid w:val="00C51948"/>
    <w:rsid w:val="00C51C1B"/>
    <w:rsid w:val="00C51D14"/>
    <w:rsid w:val="00C522FC"/>
    <w:rsid w:val="00C523FD"/>
    <w:rsid w:val="00C525ED"/>
    <w:rsid w:val="00C52614"/>
    <w:rsid w:val="00C528DA"/>
    <w:rsid w:val="00C52C6C"/>
    <w:rsid w:val="00C53103"/>
    <w:rsid w:val="00C532B8"/>
    <w:rsid w:val="00C53BD5"/>
    <w:rsid w:val="00C53DEB"/>
    <w:rsid w:val="00C547BD"/>
    <w:rsid w:val="00C547DA"/>
    <w:rsid w:val="00C54845"/>
    <w:rsid w:val="00C5551A"/>
    <w:rsid w:val="00C559A9"/>
    <w:rsid w:val="00C56609"/>
    <w:rsid w:val="00C56910"/>
    <w:rsid w:val="00C575A5"/>
    <w:rsid w:val="00C57B12"/>
    <w:rsid w:val="00C60595"/>
    <w:rsid w:val="00C60822"/>
    <w:rsid w:val="00C6091A"/>
    <w:rsid w:val="00C60B77"/>
    <w:rsid w:val="00C613A9"/>
    <w:rsid w:val="00C618C9"/>
    <w:rsid w:val="00C61ACE"/>
    <w:rsid w:val="00C62611"/>
    <w:rsid w:val="00C62833"/>
    <w:rsid w:val="00C628EE"/>
    <w:rsid w:val="00C62A00"/>
    <w:rsid w:val="00C62E3F"/>
    <w:rsid w:val="00C62FC7"/>
    <w:rsid w:val="00C63580"/>
    <w:rsid w:val="00C63B27"/>
    <w:rsid w:val="00C63D75"/>
    <w:rsid w:val="00C63F13"/>
    <w:rsid w:val="00C642CB"/>
    <w:rsid w:val="00C6430F"/>
    <w:rsid w:val="00C64641"/>
    <w:rsid w:val="00C64900"/>
    <w:rsid w:val="00C65691"/>
    <w:rsid w:val="00C65936"/>
    <w:rsid w:val="00C659A3"/>
    <w:rsid w:val="00C65F2B"/>
    <w:rsid w:val="00C65FF6"/>
    <w:rsid w:val="00C6635E"/>
    <w:rsid w:val="00C6662D"/>
    <w:rsid w:val="00C66655"/>
    <w:rsid w:val="00C66BF0"/>
    <w:rsid w:val="00C66D42"/>
    <w:rsid w:val="00C67728"/>
    <w:rsid w:val="00C67D01"/>
    <w:rsid w:val="00C67E8E"/>
    <w:rsid w:val="00C67F06"/>
    <w:rsid w:val="00C70323"/>
    <w:rsid w:val="00C706D3"/>
    <w:rsid w:val="00C70919"/>
    <w:rsid w:val="00C70C57"/>
    <w:rsid w:val="00C70F8A"/>
    <w:rsid w:val="00C71456"/>
    <w:rsid w:val="00C71594"/>
    <w:rsid w:val="00C72B1C"/>
    <w:rsid w:val="00C73814"/>
    <w:rsid w:val="00C73D0F"/>
    <w:rsid w:val="00C7449C"/>
    <w:rsid w:val="00C74536"/>
    <w:rsid w:val="00C746BE"/>
    <w:rsid w:val="00C747D0"/>
    <w:rsid w:val="00C748D7"/>
    <w:rsid w:val="00C74991"/>
    <w:rsid w:val="00C74E46"/>
    <w:rsid w:val="00C7544C"/>
    <w:rsid w:val="00C75A7A"/>
    <w:rsid w:val="00C75CB2"/>
    <w:rsid w:val="00C761D2"/>
    <w:rsid w:val="00C762F8"/>
    <w:rsid w:val="00C7631A"/>
    <w:rsid w:val="00C7633D"/>
    <w:rsid w:val="00C763AE"/>
    <w:rsid w:val="00C763C0"/>
    <w:rsid w:val="00C767F3"/>
    <w:rsid w:val="00C76D5D"/>
    <w:rsid w:val="00C76DD1"/>
    <w:rsid w:val="00C77209"/>
    <w:rsid w:val="00C77256"/>
    <w:rsid w:val="00C7747A"/>
    <w:rsid w:val="00C7774F"/>
    <w:rsid w:val="00C8005C"/>
    <w:rsid w:val="00C80105"/>
    <w:rsid w:val="00C80CEF"/>
    <w:rsid w:val="00C80FB5"/>
    <w:rsid w:val="00C810CB"/>
    <w:rsid w:val="00C8115B"/>
    <w:rsid w:val="00C8158C"/>
    <w:rsid w:val="00C8195B"/>
    <w:rsid w:val="00C81FB9"/>
    <w:rsid w:val="00C822F5"/>
    <w:rsid w:val="00C8250E"/>
    <w:rsid w:val="00C82D46"/>
    <w:rsid w:val="00C82D8B"/>
    <w:rsid w:val="00C82DD0"/>
    <w:rsid w:val="00C8313B"/>
    <w:rsid w:val="00C831A9"/>
    <w:rsid w:val="00C832BE"/>
    <w:rsid w:val="00C835C6"/>
    <w:rsid w:val="00C8415D"/>
    <w:rsid w:val="00C84227"/>
    <w:rsid w:val="00C84C26"/>
    <w:rsid w:val="00C84EB7"/>
    <w:rsid w:val="00C85732"/>
    <w:rsid w:val="00C85A7D"/>
    <w:rsid w:val="00C85B91"/>
    <w:rsid w:val="00C85E5D"/>
    <w:rsid w:val="00C86140"/>
    <w:rsid w:val="00C861AE"/>
    <w:rsid w:val="00C862C4"/>
    <w:rsid w:val="00C8698C"/>
    <w:rsid w:val="00C8751A"/>
    <w:rsid w:val="00C87756"/>
    <w:rsid w:val="00C90144"/>
    <w:rsid w:val="00C9082B"/>
    <w:rsid w:val="00C90FE0"/>
    <w:rsid w:val="00C91227"/>
    <w:rsid w:val="00C916AF"/>
    <w:rsid w:val="00C91844"/>
    <w:rsid w:val="00C91866"/>
    <w:rsid w:val="00C926A5"/>
    <w:rsid w:val="00C9270A"/>
    <w:rsid w:val="00C929CE"/>
    <w:rsid w:val="00C9343E"/>
    <w:rsid w:val="00C9368E"/>
    <w:rsid w:val="00C937E5"/>
    <w:rsid w:val="00C939BF"/>
    <w:rsid w:val="00C93CB0"/>
    <w:rsid w:val="00C94558"/>
    <w:rsid w:val="00C947D8"/>
    <w:rsid w:val="00C948D0"/>
    <w:rsid w:val="00C94AD3"/>
    <w:rsid w:val="00C95013"/>
    <w:rsid w:val="00C95265"/>
    <w:rsid w:val="00C958A3"/>
    <w:rsid w:val="00C95A90"/>
    <w:rsid w:val="00C9611F"/>
    <w:rsid w:val="00C9613D"/>
    <w:rsid w:val="00C969A3"/>
    <w:rsid w:val="00C96CAE"/>
    <w:rsid w:val="00C97191"/>
    <w:rsid w:val="00C9789D"/>
    <w:rsid w:val="00C97CD1"/>
    <w:rsid w:val="00CA09E4"/>
    <w:rsid w:val="00CA0A15"/>
    <w:rsid w:val="00CA0E36"/>
    <w:rsid w:val="00CA1297"/>
    <w:rsid w:val="00CA149E"/>
    <w:rsid w:val="00CA2208"/>
    <w:rsid w:val="00CA295E"/>
    <w:rsid w:val="00CA296D"/>
    <w:rsid w:val="00CA37F1"/>
    <w:rsid w:val="00CA399D"/>
    <w:rsid w:val="00CA4BC5"/>
    <w:rsid w:val="00CA4C3A"/>
    <w:rsid w:val="00CA4E09"/>
    <w:rsid w:val="00CA5636"/>
    <w:rsid w:val="00CA5924"/>
    <w:rsid w:val="00CA6132"/>
    <w:rsid w:val="00CA6572"/>
    <w:rsid w:val="00CA7229"/>
    <w:rsid w:val="00CA74EC"/>
    <w:rsid w:val="00CA796A"/>
    <w:rsid w:val="00CA7A87"/>
    <w:rsid w:val="00CA7B41"/>
    <w:rsid w:val="00CB025C"/>
    <w:rsid w:val="00CB07F3"/>
    <w:rsid w:val="00CB0CD6"/>
    <w:rsid w:val="00CB0CEA"/>
    <w:rsid w:val="00CB13F8"/>
    <w:rsid w:val="00CB1EFB"/>
    <w:rsid w:val="00CB20D1"/>
    <w:rsid w:val="00CB22E9"/>
    <w:rsid w:val="00CB2903"/>
    <w:rsid w:val="00CB292B"/>
    <w:rsid w:val="00CB2F9E"/>
    <w:rsid w:val="00CB3098"/>
    <w:rsid w:val="00CB3264"/>
    <w:rsid w:val="00CB3291"/>
    <w:rsid w:val="00CB334D"/>
    <w:rsid w:val="00CB3720"/>
    <w:rsid w:val="00CB3F74"/>
    <w:rsid w:val="00CB3F7C"/>
    <w:rsid w:val="00CB4612"/>
    <w:rsid w:val="00CB4E5C"/>
    <w:rsid w:val="00CB50A0"/>
    <w:rsid w:val="00CB52F1"/>
    <w:rsid w:val="00CB57FC"/>
    <w:rsid w:val="00CB5C45"/>
    <w:rsid w:val="00CB5FCC"/>
    <w:rsid w:val="00CB633B"/>
    <w:rsid w:val="00CB66C7"/>
    <w:rsid w:val="00CB688B"/>
    <w:rsid w:val="00CB6B43"/>
    <w:rsid w:val="00CB6DF8"/>
    <w:rsid w:val="00CB6F2B"/>
    <w:rsid w:val="00CB6FEC"/>
    <w:rsid w:val="00CB70A0"/>
    <w:rsid w:val="00CB7935"/>
    <w:rsid w:val="00CC0242"/>
    <w:rsid w:val="00CC05F1"/>
    <w:rsid w:val="00CC06D3"/>
    <w:rsid w:val="00CC0EC5"/>
    <w:rsid w:val="00CC1150"/>
    <w:rsid w:val="00CC1260"/>
    <w:rsid w:val="00CC12EF"/>
    <w:rsid w:val="00CC14DF"/>
    <w:rsid w:val="00CC1601"/>
    <w:rsid w:val="00CC16F8"/>
    <w:rsid w:val="00CC193B"/>
    <w:rsid w:val="00CC19AA"/>
    <w:rsid w:val="00CC1B1E"/>
    <w:rsid w:val="00CC1DF9"/>
    <w:rsid w:val="00CC1E56"/>
    <w:rsid w:val="00CC1F56"/>
    <w:rsid w:val="00CC2198"/>
    <w:rsid w:val="00CC25BA"/>
    <w:rsid w:val="00CC2D43"/>
    <w:rsid w:val="00CC31CF"/>
    <w:rsid w:val="00CC3351"/>
    <w:rsid w:val="00CC3582"/>
    <w:rsid w:val="00CC35F1"/>
    <w:rsid w:val="00CC36B8"/>
    <w:rsid w:val="00CC43E9"/>
    <w:rsid w:val="00CC4984"/>
    <w:rsid w:val="00CC4D70"/>
    <w:rsid w:val="00CC4D75"/>
    <w:rsid w:val="00CC5030"/>
    <w:rsid w:val="00CC50C1"/>
    <w:rsid w:val="00CC54B4"/>
    <w:rsid w:val="00CC5BDB"/>
    <w:rsid w:val="00CC5E7B"/>
    <w:rsid w:val="00CC6296"/>
    <w:rsid w:val="00CC672D"/>
    <w:rsid w:val="00CC6988"/>
    <w:rsid w:val="00CC6997"/>
    <w:rsid w:val="00CC6A9F"/>
    <w:rsid w:val="00CC6E21"/>
    <w:rsid w:val="00CC6EF4"/>
    <w:rsid w:val="00CC71E3"/>
    <w:rsid w:val="00CC730E"/>
    <w:rsid w:val="00CC7A9C"/>
    <w:rsid w:val="00CC7D30"/>
    <w:rsid w:val="00CC7E6A"/>
    <w:rsid w:val="00CD008A"/>
    <w:rsid w:val="00CD032E"/>
    <w:rsid w:val="00CD09A5"/>
    <w:rsid w:val="00CD0DD7"/>
    <w:rsid w:val="00CD0E90"/>
    <w:rsid w:val="00CD1769"/>
    <w:rsid w:val="00CD18FC"/>
    <w:rsid w:val="00CD2431"/>
    <w:rsid w:val="00CD26C0"/>
    <w:rsid w:val="00CD28F3"/>
    <w:rsid w:val="00CD30FA"/>
    <w:rsid w:val="00CD3233"/>
    <w:rsid w:val="00CD32BC"/>
    <w:rsid w:val="00CD36B2"/>
    <w:rsid w:val="00CD3D88"/>
    <w:rsid w:val="00CD3FE8"/>
    <w:rsid w:val="00CD4150"/>
    <w:rsid w:val="00CD4420"/>
    <w:rsid w:val="00CD45E1"/>
    <w:rsid w:val="00CD4927"/>
    <w:rsid w:val="00CD4F46"/>
    <w:rsid w:val="00CD514B"/>
    <w:rsid w:val="00CD5274"/>
    <w:rsid w:val="00CD59EC"/>
    <w:rsid w:val="00CD5C57"/>
    <w:rsid w:val="00CD66F7"/>
    <w:rsid w:val="00CD6E9E"/>
    <w:rsid w:val="00CD6EE9"/>
    <w:rsid w:val="00CD7262"/>
    <w:rsid w:val="00CD733A"/>
    <w:rsid w:val="00CD7840"/>
    <w:rsid w:val="00CE0069"/>
    <w:rsid w:val="00CE0490"/>
    <w:rsid w:val="00CE0E8D"/>
    <w:rsid w:val="00CE0F02"/>
    <w:rsid w:val="00CE0F04"/>
    <w:rsid w:val="00CE14BD"/>
    <w:rsid w:val="00CE14C7"/>
    <w:rsid w:val="00CE18A5"/>
    <w:rsid w:val="00CE1978"/>
    <w:rsid w:val="00CE1ACB"/>
    <w:rsid w:val="00CE1D94"/>
    <w:rsid w:val="00CE1DB6"/>
    <w:rsid w:val="00CE21E9"/>
    <w:rsid w:val="00CE2581"/>
    <w:rsid w:val="00CE29A2"/>
    <w:rsid w:val="00CE311E"/>
    <w:rsid w:val="00CE33A6"/>
    <w:rsid w:val="00CE365E"/>
    <w:rsid w:val="00CE3E95"/>
    <w:rsid w:val="00CE406E"/>
    <w:rsid w:val="00CE4158"/>
    <w:rsid w:val="00CE4890"/>
    <w:rsid w:val="00CE4F12"/>
    <w:rsid w:val="00CE5399"/>
    <w:rsid w:val="00CE5597"/>
    <w:rsid w:val="00CE55F9"/>
    <w:rsid w:val="00CE5C2C"/>
    <w:rsid w:val="00CE5C4B"/>
    <w:rsid w:val="00CE6209"/>
    <w:rsid w:val="00CE6BB2"/>
    <w:rsid w:val="00CE6E45"/>
    <w:rsid w:val="00CE73CE"/>
    <w:rsid w:val="00CE758D"/>
    <w:rsid w:val="00CE76F2"/>
    <w:rsid w:val="00CF003B"/>
    <w:rsid w:val="00CF01A1"/>
    <w:rsid w:val="00CF08FC"/>
    <w:rsid w:val="00CF0CB0"/>
    <w:rsid w:val="00CF157E"/>
    <w:rsid w:val="00CF17F4"/>
    <w:rsid w:val="00CF1C7F"/>
    <w:rsid w:val="00CF1F16"/>
    <w:rsid w:val="00CF285E"/>
    <w:rsid w:val="00CF2D1B"/>
    <w:rsid w:val="00CF3DD7"/>
    <w:rsid w:val="00CF40BF"/>
    <w:rsid w:val="00CF478C"/>
    <w:rsid w:val="00CF4B06"/>
    <w:rsid w:val="00CF4BCB"/>
    <w:rsid w:val="00CF4DC4"/>
    <w:rsid w:val="00CF4FEF"/>
    <w:rsid w:val="00CF5159"/>
    <w:rsid w:val="00CF59D7"/>
    <w:rsid w:val="00CF5EE4"/>
    <w:rsid w:val="00CF5FE6"/>
    <w:rsid w:val="00CF6140"/>
    <w:rsid w:val="00CF6181"/>
    <w:rsid w:val="00CF6872"/>
    <w:rsid w:val="00CF6A99"/>
    <w:rsid w:val="00CF6C6D"/>
    <w:rsid w:val="00CF6CA1"/>
    <w:rsid w:val="00CF6E3B"/>
    <w:rsid w:val="00CF6F14"/>
    <w:rsid w:val="00CF6FB8"/>
    <w:rsid w:val="00CF7608"/>
    <w:rsid w:val="00CF7B7A"/>
    <w:rsid w:val="00CF7C3B"/>
    <w:rsid w:val="00D00344"/>
    <w:rsid w:val="00D00362"/>
    <w:rsid w:val="00D006DA"/>
    <w:rsid w:val="00D021A6"/>
    <w:rsid w:val="00D02293"/>
    <w:rsid w:val="00D026A5"/>
    <w:rsid w:val="00D026B4"/>
    <w:rsid w:val="00D03461"/>
    <w:rsid w:val="00D036B0"/>
    <w:rsid w:val="00D03790"/>
    <w:rsid w:val="00D04185"/>
    <w:rsid w:val="00D04910"/>
    <w:rsid w:val="00D04B5A"/>
    <w:rsid w:val="00D04C33"/>
    <w:rsid w:val="00D04E64"/>
    <w:rsid w:val="00D05124"/>
    <w:rsid w:val="00D0514B"/>
    <w:rsid w:val="00D0596B"/>
    <w:rsid w:val="00D05A3D"/>
    <w:rsid w:val="00D05B28"/>
    <w:rsid w:val="00D05BF7"/>
    <w:rsid w:val="00D05D52"/>
    <w:rsid w:val="00D05DD9"/>
    <w:rsid w:val="00D06060"/>
    <w:rsid w:val="00D06640"/>
    <w:rsid w:val="00D06A1C"/>
    <w:rsid w:val="00D06BB7"/>
    <w:rsid w:val="00D06FEA"/>
    <w:rsid w:val="00D0728D"/>
    <w:rsid w:val="00D07722"/>
    <w:rsid w:val="00D07922"/>
    <w:rsid w:val="00D07B2B"/>
    <w:rsid w:val="00D104E0"/>
    <w:rsid w:val="00D10748"/>
    <w:rsid w:val="00D10E1B"/>
    <w:rsid w:val="00D1184F"/>
    <w:rsid w:val="00D119E5"/>
    <w:rsid w:val="00D11C29"/>
    <w:rsid w:val="00D12428"/>
    <w:rsid w:val="00D12B5B"/>
    <w:rsid w:val="00D12CF3"/>
    <w:rsid w:val="00D132CF"/>
    <w:rsid w:val="00D132E1"/>
    <w:rsid w:val="00D13422"/>
    <w:rsid w:val="00D137FD"/>
    <w:rsid w:val="00D138AC"/>
    <w:rsid w:val="00D13B6E"/>
    <w:rsid w:val="00D13C11"/>
    <w:rsid w:val="00D13C6C"/>
    <w:rsid w:val="00D13FB2"/>
    <w:rsid w:val="00D144F8"/>
    <w:rsid w:val="00D15740"/>
    <w:rsid w:val="00D15844"/>
    <w:rsid w:val="00D15A6C"/>
    <w:rsid w:val="00D15B64"/>
    <w:rsid w:val="00D164BE"/>
    <w:rsid w:val="00D167EB"/>
    <w:rsid w:val="00D169FB"/>
    <w:rsid w:val="00D16CF9"/>
    <w:rsid w:val="00D16DEF"/>
    <w:rsid w:val="00D16FAC"/>
    <w:rsid w:val="00D17539"/>
    <w:rsid w:val="00D1777E"/>
    <w:rsid w:val="00D17A2A"/>
    <w:rsid w:val="00D17E2B"/>
    <w:rsid w:val="00D17FA5"/>
    <w:rsid w:val="00D20C24"/>
    <w:rsid w:val="00D20FD4"/>
    <w:rsid w:val="00D21165"/>
    <w:rsid w:val="00D212D3"/>
    <w:rsid w:val="00D219F7"/>
    <w:rsid w:val="00D21A49"/>
    <w:rsid w:val="00D21A70"/>
    <w:rsid w:val="00D21BC8"/>
    <w:rsid w:val="00D21CC9"/>
    <w:rsid w:val="00D22AB5"/>
    <w:rsid w:val="00D22B5E"/>
    <w:rsid w:val="00D22B67"/>
    <w:rsid w:val="00D234F5"/>
    <w:rsid w:val="00D2371A"/>
    <w:rsid w:val="00D23976"/>
    <w:rsid w:val="00D23BA5"/>
    <w:rsid w:val="00D23D7C"/>
    <w:rsid w:val="00D24201"/>
    <w:rsid w:val="00D24403"/>
    <w:rsid w:val="00D248F2"/>
    <w:rsid w:val="00D24A9B"/>
    <w:rsid w:val="00D24D96"/>
    <w:rsid w:val="00D24FEE"/>
    <w:rsid w:val="00D25397"/>
    <w:rsid w:val="00D26804"/>
    <w:rsid w:val="00D269F8"/>
    <w:rsid w:val="00D26A4F"/>
    <w:rsid w:val="00D26BB3"/>
    <w:rsid w:val="00D26CBA"/>
    <w:rsid w:val="00D2713E"/>
    <w:rsid w:val="00D27CA6"/>
    <w:rsid w:val="00D30148"/>
    <w:rsid w:val="00D30856"/>
    <w:rsid w:val="00D308CB"/>
    <w:rsid w:val="00D30AC8"/>
    <w:rsid w:val="00D30B46"/>
    <w:rsid w:val="00D31428"/>
    <w:rsid w:val="00D315CB"/>
    <w:rsid w:val="00D318D5"/>
    <w:rsid w:val="00D31963"/>
    <w:rsid w:val="00D31B7F"/>
    <w:rsid w:val="00D3263F"/>
    <w:rsid w:val="00D32C59"/>
    <w:rsid w:val="00D32C74"/>
    <w:rsid w:val="00D32DF2"/>
    <w:rsid w:val="00D330E7"/>
    <w:rsid w:val="00D3313B"/>
    <w:rsid w:val="00D335BD"/>
    <w:rsid w:val="00D33B01"/>
    <w:rsid w:val="00D33BB6"/>
    <w:rsid w:val="00D33C25"/>
    <w:rsid w:val="00D3405A"/>
    <w:rsid w:val="00D34099"/>
    <w:rsid w:val="00D34179"/>
    <w:rsid w:val="00D3444F"/>
    <w:rsid w:val="00D345CB"/>
    <w:rsid w:val="00D3479B"/>
    <w:rsid w:val="00D34B94"/>
    <w:rsid w:val="00D35512"/>
    <w:rsid w:val="00D363D6"/>
    <w:rsid w:val="00D3653E"/>
    <w:rsid w:val="00D369C4"/>
    <w:rsid w:val="00D36AF0"/>
    <w:rsid w:val="00D36D9C"/>
    <w:rsid w:val="00D36FC9"/>
    <w:rsid w:val="00D37405"/>
    <w:rsid w:val="00D37DCC"/>
    <w:rsid w:val="00D37F61"/>
    <w:rsid w:val="00D400ED"/>
    <w:rsid w:val="00D40131"/>
    <w:rsid w:val="00D40407"/>
    <w:rsid w:val="00D4089C"/>
    <w:rsid w:val="00D409EB"/>
    <w:rsid w:val="00D40A31"/>
    <w:rsid w:val="00D40F7F"/>
    <w:rsid w:val="00D41008"/>
    <w:rsid w:val="00D4117C"/>
    <w:rsid w:val="00D412BD"/>
    <w:rsid w:val="00D41312"/>
    <w:rsid w:val="00D414F7"/>
    <w:rsid w:val="00D417A8"/>
    <w:rsid w:val="00D4203D"/>
    <w:rsid w:val="00D42871"/>
    <w:rsid w:val="00D42B01"/>
    <w:rsid w:val="00D42EEF"/>
    <w:rsid w:val="00D4333D"/>
    <w:rsid w:val="00D43342"/>
    <w:rsid w:val="00D43CBD"/>
    <w:rsid w:val="00D4454D"/>
    <w:rsid w:val="00D44640"/>
    <w:rsid w:val="00D44AE7"/>
    <w:rsid w:val="00D44FFA"/>
    <w:rsid w:val="00D45A5F"/>
    <w:rsid w:val="00D45C00"/>
    <w:rsid w:val="00D4662B"/>
    <w:rsid w:val="00D46927"/>
    <w:rsid w:val="00D469E2"/>
    <w:rsid w:val="00D46DFF"/>
    <w:rsid w:val="00D4713C"/>
    <w:rsid w:val="00D47416"/>
    <w:rsid w:val="00D475B9"/>
    <w:rsid w:val="00D475F7"/>
    <w:rsid w:val="00D475F8"/>
    <w:rsid w:val="00D47E1C"/>
    <w:rsid w:val="00D50052"/>
    <w:rsid w:val="00D5064E"/>
    <w:rsid w:val="00D506BC"/>
    <w:rsid w:val="00D5088E"/>
    <w:rsid w:val="00D508ED"/>
    <w:rsid w:val="00D50D2D"/>
    <w:rsid w:val="00D5130B"/>
    <w:rsid w:val="00D5131E"/>
    <w:rsid w:val="00D51BDF"/>
    <w:rsid w:val="00D51DA0"/>
    <w:rsid w:val="00D5297F"/>
    <w:rsid w:val="00D52C56"/>
    <w:rsid w:val="00D530C1"/>
    <w:rsid w:val="00D53183"/>
    <w:rsid w:val="00D53254"/>
    <w:rsid w:val="00D53B55"/>
    <w:rsid w:val="00D53E8D"/>
    <w:rsid w:val="00D541FB"/>
    <w:rsid w:val="00D54581"/>
    <w:rsid w:val="00D54A53"/>
    <w:rsid w:val="00D54F87"/>
    <w:rsid w:val="00D55034"/>
    <w:rsid w:val="00D55174"/>
    <w:rsid w:val="00D55196"/>
    <w:rsid w:val="00D553BE"/>
    <w:rsid w:val="00D554D2"/>
    <w:rsid w:val="00D55859"/>
    <w:rsid w:val="00D5589E"/>
    <w:rsid w:val="00D55AA9"/>
    <w:rsid w:val="00D55B4C"/>
    <w:rsid w:val="00D5609A"/>
    <w:rsid w:val="00D565B0"/>
    <w:rsid w:val="00D56B2F"/>
    <w:rsid w:val="00D56C6F"/>
    <w:rsid w:val="00D56CF4"/>
    <w:rsid w:val="00D56F54"/>
    <w:rsid w:val="00D57498"/>
    <w:rsid w:val="00D574B2"/>
    <w:rsid w:val="00D57948"/>
    <w:rsid w:val="00D57969"/>
    <w:rsid w:val="00D57D1A"/>
    <w:rsid w:val="00D57E5D"/>
    <w:rsid w:val="00D602E0"/>
    <w:rsid w:val="00D60322"/>
    <w:rsid w:val="00D603AD"/>
    <w:rsid w:val="00D609D1"/>
    <w:rsid w:val="00D60E7A"/>
    <w:rsid w:val="00D61821"/>
    <w:rsid w:val="00D61B71"/>
    <w:rsid w:val="00D61F6D"/>
    <w:rsid w:val="00D62A53"/>
    <w:rsid w:val="00D6396E"/>
    <w:rsid w:val="00D63BB9"/>
    <w:rsid w:val="00D63DEE"/>
    <w:rsid w:val="00D64763"/>
    <w:rsid w:val="00D64CAE"/>
    <w:rsid w:val="00D64D88"/>
    <w:rsid w:val="00D64F14"/>
    <w:rsid w:val="00D64F80"/>
    <w:rsid w:val="00D6589D"/>
    <w:rsid w:val="00D66416"/>
    <w:rsid w:val="00D673AF"/>
    <w:rsid w:val="00D67620"/>
    <w:rsid w:val="00D67642"/>
    <w:rsid w:val="00D67729"/>
    <w:rsid w:val="00D67E06"/>
    <w:rsid w:val="00D70316"/>
    <w:rsid w:val="00D703FD"/>
    <w:rsid w:val="00D70965"/>
    <w:rsid w:val="00D70FF9"/>
    <w:rsid w:val="00D71081"/>
    <w:rsid w:val="00D710A7"/>
    <w:rsid w:val="00D71336"/>
    <w:rsid w:val="00D713A3"/>
    <w:rsid w:val="00D716A8"/>
    <w:rsid w:val="00D71829"/>
    <w:rsid w:val="00D7189B"/>
    <w:rsid w:val="00D71CCB"/>
    <w:rsid w:val="00D72D59"/>
    <w:rsid w:val="00D72F65"/>
    <w:rsid w:val="00D72FE3"/>
    <w:rsid w:val="00D7334E"/>
    <w:rsid w:val="00D737D0"/>
    <w:rsid w:val="00D73918"/>
    <w:rsid w:val="00D73E6A"/>
    <w:rsid w:val="00D73FBF"/>
    <w:rsid w:val="00D73FCD"/>
    <w:rsid w:val="00D74508"/>
    <w:rsid w:val="00D74E51"/>
    <w:rsid w:val="00D74E5E"/>
    <w:rsid w:val="00D7554F"/>
    <w:rsid w:val="00D75923"/>
    <w:rsid w:val="00D75970"/>
    <w:rsid w:val="00D75CCA"/>
    <w:rsid w:val="00D75CD0"/>
    <w:rsid w:val="00D760F5"/>
    <w:rsid w:val="00D77321"/>
    <w:rsid w:val="00D77347"/>
    <w:rsid w:val="00D77632"/>
    <w:rsid w:val="00D777A1"/>
    <w:rsid w:val="00D777E0"/>
    <w:rsid w:val="00D77D8A"/>
    <w:rsid w:val="00D80114"/>
    <w:rsid w:val="00D813BA"/>
    <w:rsid w:val="00D81497"/>
    <w:rsid w:val="00D81918"/>
    <w:rsid w:val="00D8330F"/>
    <w:rsid w:val="00D8331F"/>
    <w:rsid w:val="00D84152"/>
    <w:rsid w:val="00D84377"/>
    <w:rsid w:val="00D847E2"/>
    <w:rsid w:val="00D84C30"/>
    <w:rsid w:val="00D84E71"/>
    <w:rsid w:val="00D85152"/>
    <w:rsid w:val="00D8541C"/>
    <w:rsid w:val="00D8684A"/>
    <w:rsid w:val="00D86A7F"/>
    <w:rsid w:val="00D86BB8"/>
    <w:rsid w:val="00D87381"/>
    <w:rsid w:val="00D877EB"/>
    <w:rsid w:val="00D9087A"/>
    <w:rsid w:val="00D909B8"/>
    <w:rsid w:val="00D90CB9"/>
    <w:rsid w:val="00D9133C"/>
    <w:rsid w:val="00D91A78"/>
    <w:rsid w:val="00D91C39"/>
    <w:rsid w:val="00D9205E"/>
    <w:rsid w:val="00D92357"/>
    <w:rsid w:val="00D923D8"/>
    <w:rsid w:val="00D92467"/>
    <w:rsid w:val="00D924B0"/>
    <w:rsid w:val="00D924EF"/>
    <w:rsid w:val="00D926E8"/>
    <w:rsid w:val="00D93ACF"/>
    <w:rsid w:val="00D945DA"/>
    <w:rsid w:val="00D949B1"/>
    <w:rsid w:val="00D949CF"/>
    <w:rsid w:val="00D94E9F"/>
    <w:rsid w:val="00D94F45"/>
    <w:rsid w:val="00D951DA"/>
    <w:rsid w:val="00D95A6E"/>
    <w:rsid w:val="00D9641B"/>
    <w:rsid w:val="00D967B6"/>
    <w:rsid w:val="00D96A86"/>
    <w:rsid w:val="00D96A99"/>
    <w:rsid w:val="00D96F19"/>
    <w:rsid w:val="00D97057"/>
    <w:rsid w:val="00D97132"/>
    <w:rsid w:val="00D97662"/>
    <w:rsid w:val="00DA06ED"/>
    <w:rsid w:val="00DA08A7"/>
    <w:rsid w:val="00DA0D70"/>
    <w:rsid w:val="00DA0EFC"/>
    <w:rsid w:val="00DA11B2"/>
    <w:rsid w:val="00DA11EE"/>
    <w:rsid w:val="00DA1210"/>
    <w:rsid w:val="00DA159B"/>
    <w:rsid w:val="00DA1CE0"/>
    <w:rsid w:val="00DA2B6B"/>
    <w:rsid w:val="00DA302E"/>
    <w:rsid w:val="00DA308C"/>
    <w:rsid w:val="00DA379D"/>
    <w:rsid w:val="00DA37FE"/>
    <w:rsid w:val="00DA3BE5"/>
    <w:rsid w:val="00DA3CD5"/>
    <w:rsid w:val="00DA4ACE"/>
    <w:rsid w:val="00DA4C96"/>
    <w:rsid w:val="00DA5068"/>
    <w:rsid w:val="00DA537F"/>
    <w:rsid w:val="00DA5FA5"/>
    <w:rsid w:val="00DA631A"/>
    <w:rsid w:val="00DA68DC"/>
    <w:rsid w:val="00DA6C72"/>
    <w:rsid w:val="00DA6D31"/>
    <w:rsid w:val="00DA6E0E"/>
    <w:rsid w:val="00DA6E9E"/>
    <w:rsid w:val="00DA706C"/>
    <w:rsid w:val="00DA724E"/>
    <w:rsid w:val="00DA757C"/>
    <w:rsid w:val="00DB037B"/>
    <w:rsid w:val="00DB100A"/>
    <w:rsid w:val="00DB1319"/>
    <w:rsid w:val="00DB1B11"/>
    <w:rsid w:val="00DB249B"/>
    <w:rsid w:val="00DB2EA9"/>
    <w:rsid w:val="00DB3FCE"/>
    <w:rsid w:val="00DB474E"/>
    <w:rsid w:val="00DB493B"/>
    <w:rsid w:val="00DB4968"/>
    <w:rsid w:val="00DB4B7A"/>
    <w:rsid w:val="00DB4F1E"/>
    <w:rsid w:val="00DB4F6D"/>
    <w:rsid w:val="00DB502D"/>
    <w:rsid w:val="00DB5104"/>
    <w:rsid w:val="00DB5189"/>
    <w:rsid w:val="00DB5639"/>
    <w:rsid w:val="00DB5726"/>
    <w:rsid w:val="00DB57DA"/>
    <w:rsid w:val="00DB5AC1"/>
    <w:rsid w:val="00DB65DE"/>
    <w:rsid w:val="00DB689C"/>
    <w:rsid w:val="00DB6AA7"/>
    <w:rsid w:val="00DB6E71"/>
    <w:rsid w:val="00DB749F"/>
    <w:rsid w:val="00DB79F4"/>
    <w:rsid w:val="00DB7BDA"/>
    <w:rsid w:val="00DB7E63"/>
    <w:rsid w:val="00DB7EA5"/>
    <w:rsid w:val="00DC04AD"/>
    <w:rsid w:val="00DC0D8D"/>
    <w:rsid w:val="00DC1015"/>
    <w:rsid w:val="00DC1256"/>
    <w:rsid w:val="00DC12B6"/>
    <w:rsid w:val="00DC1A94"/>
    <w:rsid w:val="00DC1C12"/>
    <w:rsid w:val="00DC1E33"/>
    <w:rsid w:val="00DC297E"/>
    <w:rsid w:val="00DC2BBB"/>
    <w:rsid w:val="00DC33D7"/>
    <w:rsid w:val="00DC363E"/>
    <w:rsid w:val="00DC371C"/>
    <w:rsid w:val="00DC3FA9"/>
    <w:rsid w:val="00DC4AEF"/>
    <w:rsid w:val="00DC4EEE"/>
    <w:rsid w:val="00DC4F7E"/>
    <w:rsid w:val="00DC5545"/>
    <w:rsid w:val="00DC5592"/>
    <w:rsid w:val="00DC5A97"/>
    <w:rsid w:val="00DC611F"/>
    <w:rsid w:val="00DC616B"/>
    <w:rsid w:val="00DC6712"/>
    <w:rsid w:val="00DC6729"/>
    <w:rsid w:val="00DC6806"/>
    <w:rsid w:val="00DC68B4"/>
    <w:rsid w:val="00DC6A35"/>
    <w:rsid w:val="00DC6B33"/>
    <w:rsid w:val="00DC6EFA"/>
    <w:rsid w:val="00DC6F38"/>
    <w:rsid w:val="00DC6F87"/>
    <w:rsid w:val="00DC723C"/>
    <w:rsid w:val="00DD0272"/>
    <w:rsid w:val="00DD04FD"/>
    <w:rsid w:val="00DD053C"/>
    <w:rsid w:val="00DD0635"/>
    <w:rsid w:val="00DD1212"/>
    <w:rsid w:val="00DD1250"/>
    <w:rsid w:val="00DD1563"/>
    <w:rsid w:val="00DD19D7"/>
    <w:rsid w:val="00DD1AC3"/>
    <w:rsid w:val="00DD1CFF"/>
    <w:rsid w:val="00DD25C8"/>
    <w:rsid w:val="00DD2869"/>
    <w:rsid w:val="00DD2B74"/>
    <w:rsid w:val="00DD2F90"/>
    <w:rsid w:val="00DD3067"/>
    <w:rsid w:val="00DD327E"/>
    <w:rsid w:val="00DD3751"/>
    <w:rsid w:val="00DD3A6B"/>
    <w:rsid w:val="00DD3E55"/>
    <w:rsid w:val="00DD4267"/>
    <w:rsid w:val="00DD426D"/>
    <w:rsid w:val="00DD43F9"/>
    <w:rsid w:val="00DD4A7C"/>
    <w:rsid w:val="00DD4B7F"/>
    <w:rsid w:val="00DD4CCF"/>
    <w:rsid w:val="00DD4FA2"/>
    <w:rsid w:val="00DD4FBA"/>
    <w:rsid w:val="00DD523C"/>
    <w:rsid w:val="00DD570E"/>
    <w:rsid w:val="00DD6528"/>
    <w:rsid w:val="00DD6CD9"/>
    <w:rsid w:val="00DD7156"/>
    <w:rsid w:val="00DD72B6"/>
    <w:rsid w:val="00DE0000"/>
    <w:rsid w:val="00DE0063"/>
    <w:rsid w:val="00DE030E"/>
    <w:rsid w:val="00DE04E2"/>
    <w:rsid w:val="00DE1635"/>
    <w:rsid w:val="00DE1B9F"/>
    <w:rsid w:val="00DE1BE2"/>
    <w:rsid w:val="00DE1D12"/>
    <w:rsid w:val="00DE2348"/>
    <w:rsid w:val="00DE242A"/>
    <w:rsid w:val="00DE2996"/>
    <w:rsid w:val="00DE2A15"/>
    <w:rsid w:val="00DE3AAD"/>
    <w:rsid w:val="00DE3B43"/>
    <w:rsid w:val="00DE3C1C"/>
    <w:rsid w:val="00DE3CC4"/>
    <w:rsid w:val="00DE3DC9"/>
    <w:rsid w:val="00DE41E0"/>
    <w:rsid w:val="00DE474D"/>
    <w:rsid w:val="00DE4FD4"/>
    <w:rsid w:val="00DE502D"/>
    <w:rsid w:val="00DE5210"/>
    <w:rsid w:val="00DE541D"/>
    <w:rsid w:val="00DE5F09"/>
    <w:rsid w:val="00DE6B88"/>
    <w:rsid w:val="00DE6D11"/>
    <w:rsid w:val="00DE6E18"/>
    <w:rsid w:val="00DE750A"/>
    <w:rsid w:val="00DE77E5"/>
    <w:rsid w:val="00DE7D0B"/>
    <w:rsid w:val="00DE7DE7"/>
    <w:rsid w:val="00DE82DC"/>
    <w:rsid w:val="00DF0CF4"/>
    <w:rsid w:val="00DF1F2B"/>
    <w:rsid w:val="00DF24BB"/>
    <w:rsid w:val="00DF25CB"/>
    <w:rsid w:val="00DF2D5A"/>
    <w:rsid w:val="00DF2D74"/>
    <w:rsid w:val="00DF4243"/>
    <w:rsid w:val="00DF431F"/>
    <w:rsid w:val="00DF4857"/>
    <w:rsid w:val="00DF4B73"/>
    <w:rsid w:val="00DF532E"/>
    <w:rsid w:val="00DF5E9E"/>
    <w:rsid w:val="00DF694B"/>
    <w:rsid w:val="00DF6CF0"/>
    <w:rsid w:val="00DF6E89"/>
    <w:rsid w:val="00DF76DE"/>
    <w:rsid w:val="00DF792B"/>
    <w:rsid w:val="00DF7ACF"/>
    <w:rsid w:val="00DF7B09"/>
    <w:rsid w:val="00E000A9"/>
    <w:rsid w:val="00E000EE"/>
    <w:rsid w:val="00E0022F"/>
    <w:rsid w:val="00E0025C"/>
    <w:rsid w:val="00E0027F"/>
    <w:rsid w:val="00E00FB7"/>
    <w:rsid w:val="00E01580"/>
    <w:rsid w:val="00E01699"/>
    <w:rsid w:val="00E0175E"/>
    <w:rsid w:val="00E017C4"/>
    <w:rsid w:val="00E01B3C"/>
    <w:rsid w:val="00E01D89"/>
    <w:rsid w:val="00E02098"/>
    <w:rsid w:val="00E02368"/>
    <w:rsid w:val="00E023A6"/>
    <w:rsid w:val="00E0244F"/>
    <w:rsid w:val="00E027AC"/>
    <w:rsid w:val="00E02966"/>
    <w:rsid w:val="00E02ADB"/>
    <w:rsid w:val="00E0305D"/>
    <w:rsid w:val="00E03324"/>
    <w:rsid w:val="00E038F1"/>
    <w:rsid w:val="00E04171"/>
    <w:rsid w:val="00E0447A"/>
    <w:rsid w:val="00E047CF"/>
    <w:rsid w:val="00E04A82"/>
    <w:rsid w:val="00E04BCA"/>
    <w:rsid w:val="00E04E36"/>
    <w:rsid w:val="00E04F5E"/>
    <w:rsid w:val="00E05265"/>
    <w:rsid w:val="00E052E3"/>
    <w:rsid w:val="00E056BC"/>
    <w:rsid w:val="00E056DD"/>
    <w:rsid w:val="00E05C76"/>
    <w:rsid w:val="00E05CFE"/>
    <w:rsid w:val="00E05EBD"/>
    <w:rsid w:val="00E06C04"/>
    <w:rsid w:val="00E073B8"/>
    <w:rsid w:val="00E07646"/>
    <w:rsid w:val="00E076B7"/>
    <w:rsid w:val="00E07E25"/>
    <w:rsid w:val="00E07F9C"/>
    <w:rsid w:val="00E0FB7F"/>
    <w:rsid w:val="00E10B21"/>
    <w:rsid w:val="00E11B98"/>
    <w:rsid w:val="00E11CB8"/>
    <w:rsid w:val="00E12206"/>
    <w:rsid w:val="00E1269C"/>
    <w:rsid w:val="00E12D1A"/>
    <w:rsid w:val="00E12EE0"/>
    <w:rsid w:val="00E138B0"/>
    <w:rsid w:val="00E13DBB"/>
    <w:rsid w:val="00E13FA7"/>
    <w:rsid w:val="00E14193"/>
    <w:rsid w:val="00E14219"/>
    <w:rsid w:val="00E1471E"/>
    <w:rsid w:val="00E14A2E"/>
    <w:rsid w:val="00E14B7E"/>
    <w:rsid w:val="00E1500F"/>
    <w:rsid w:val="00E1565C"/>
    <w:rsid w:val="00E15753"/>
    <w:rsid w:val="00E15AEE"/>
    <w:rsid w:val="00E17340"/>
    <w:rsid w:val="00E17364"/>
    <w:rsid w:val="00E174F8"/>
    <w:rsid w:val="00E17FAF"/>
    <w:rsid w:val="00E206CC"/>
    <w:rsid w:val="00E207F9"/>
    <w:rsid w:val="00E20BC3"/>
    <w:rsid w:val="00E20F39"/>
    <w:rsid w:val="00E21AC5"/>
    <w:rsid w:val="00E21AF6"/>
    <w:rsid w:val="00E21E4C"/>
    <w:rsid w:val="00E21E69"/>
    <w:rsid w:val="00E21F7E"/>
    <w:rsid w:val="00E2220E"/>
    <w:rsid w:val="00E2269F"/>
    <w:rsid w:val="00E226A4"/>
    <w:rsid w:val="00E2292C"/>
    <w:rsid w:val="00E22A8A"/>
    <w:rsid w:val="00E23284"/>
    <w:rsid w:val="00E2348D"/>
    <w:rsid w:val="00E23AB4"/>
    <w:rsid w:val="00E2451F"/>
    <w:rsid w:val="00E24796"/>
    <w:rsid w:val="00E24F84"/>
    <w:rsid w:val="00E250B1"/>
    <w:rsid w:val="00E257A4"/>
    <w:rsid w:val="00E25D7F"/>
    <w:rsid w:val="00E26942"/>
    <w:rsid w:val="00E26955"/>
    <w:rsid w:val="00E273D3"/>
    <w:rsid w:val="00E27517"/>
    <w:rsid w:val="00E27B42"/>
    <w:rsid w:val="00E27C17"/>
    <w:rsid w:val="00E27D6E"/>
    <w:rsid w:val="00E303EA"/>
    <w:rsid w:val="00E31266"/>
    <w:rsid w:val="00E318EE"/>
    <w:rsid w:val="00E31A76"/>
    <w:rsid w:val="00E31B21"/>
    <w:rsid w:val="00E31FEC"/>
    <w:rsid w:val="00E33079"/>
    <w:rsid w:val="00E33216"/>
    <w:rsid w:val="00E3322C"/>
    <w:rsid w:val="00E33317"/>
    <w:rsid w:val="00E33330"/>
    <w:rsid w:val="00E3337D"/>
    <w:rsid w:val="00E33993"/>
    <w:rsid w:val="00E34404"/>
    <w:rsid w:val="00E347DF"/>
    <w:rsid w:val="00E34A9B"/>
    <w:rsid w:val="00E34AA2"/>
    <w:rsid w:val="00E34C25"/>
    <w:rsid w:val="00E34F8E"/>
    <w:rsid w:val="00E34F90"/>
    <w:rsid w:val="00E35341"/>
    <w:rsid w:val="00E35790"/>
    <w:rsid w:val="00E3583A"/>
    <w:rsid w:val="00E365AB"/>
    <w:rsid w:val="00E366B5"/>
    <w:rsid w:val="00E367B9"/>
    <w:rsid w:val="00E36805"/>
    <w:rsid w:val="00E372E2"/>
    <w:rsid w:val="00E3732B"/>
    <w:rsid w:val="00E374AB"/>
    <w:rsid w:val="00E37560"/>
    <w:rsid w:val="00E37DCB"/>
    <w:rsid w:val="00E403DE"/>
    <w:rsid w:val="00E4044F"/>
    <w:rsid w:val="00E40599"/>
    <w:rsid w:val="00E405B5"/>
    <w:rsid w:val="00E40625"/>
    <w:rsid w:val="00E40690"/>
    <w:rsid w:val="00E40768"/>
    <w:rsid w:val="00E408F2"/>
    <w:rsid w:val="00E40CEB"/>
    <w:rsid w:val="00E40E6B"/>
    <w:rsid w:val="00E40F2D"/>
    <w:rsid w:val="00E41155"/>
    <w:rsid w:val="00E4123C"/>
    <w:rsid w:val="00E41508"/>
    <w:rsid w:val="00E41687"/>
    <w:rsid w:val="00E41D07"/>
    <w:rsid w:val="00E42056"/>
    <w:rsid w:val="00E422DA"/>
    <w:rsid w:val="00E4238A"/>
    <w:rsid w:val="00E423D1"/>
    <w:rsid w:val="00E42695"/>
    <w:rsid w:val="00E42D14"/>
    <w:rsid w:val="00E42E37"/>
    <w:rsid w:val="00E43074"/>
    <w:rsid w:val="00E43292"/>
    <w:rsid w:val="00E436BE"/>
    <w:rsid w:val="00E43E90"/>
    <w:rsid w:val="00E43E9A"/>
    <w:rsid w:val="00E443A2"/>
    <w:rsid w:val="00E4449E"/>
    <w:rsid w:val="00E44C88"/>
    <w:rsid w:val="00E45414"/>
    <w:rsid w:val="00E45768"/>
    <w:rsid w:val="00E45825"/>
    <w:rsid w:val="00E45CF8"/>
    <w:rsid w:val="00E45D0A"/>
    <w:rsid w:val="00E45E90"/>
    <w:rsid w:val="00E462DB"/>
    <w:rsid w:val="00E463C3"/>
    <w:rsid w:val="00E464C1"/>
    <w:rsid w:val="00E466C5"/>
    <w:rsid w:val="00E46968"/>
    <w:rsid w:val="00E46C6B"/>
    <w:rsid w:val="00E46E57"/>
    <w:rsid w:val="00E4703F"/>
    <w:rsid w:val="00E4705C"/>
    <w:rsid w:val="00E477B5"/>
    <w:rsid w:val="00E47AEC"/>
    <w:rsid w:val="00E47BCE"/>
    <w:rsid w:val="00E49C2A"/>
    <w:rsid w:val="00E5017F"/>
    <w:rsid w:val="00E50271"/>
    <w:rsid w:val="00E504C0"/>
    <w:rsid w:val="00E5078E"/>
    <w:rsid w:val="00E50B54"/>
    <w:rsid w:val="00E510E6"/>
    <w:rsid w:val="00E510F6"/>
    <w:rsid w:val="00E51163"/>
    <w:rsid w:val="00E5130B"/>
    <w:rsid w:val="00E51D5C"/>
    <w:rsid w:val="00E51DC8"/>
    <w:rsid w:val="00E51FA8"/>
    <w:rsid w:val="00E51FBB"/>
    <w:rsid w:val="00E52070"/>
    <w:rsid w:val="00E52250"/>
    <w:rsid w:val="00E522CE"/>
    <w:rsid w:val="00E52731"/>
    <w:rsid w:val="00E532F7"/>
    <w:rsid w:val="00E53442"/>
    <w:rsid w:val="00E5357B"/>
    <w:rsid w:val="00E536F5"/>
    <w:rsid w:val="00E53935"/>
    <w:rsid w:val="00E53F0D"/>
    <w:rsid w:val="00E5407B"/>
    <w:rsid w:val="00E5419F"/>
    <w:rsid w:val="00E54252"/>
    <w:rsid w:val="00E542A9"/>
    <w:rsid w:val="00E54535"/>
    <w:rsid w:val="00E54649"/>
    <w:rsid w:val="00E5483F"/>
    <w:rsid w:val="00E548E7"/>
    <w:rsid w:val="00E54991"/>
    <w:rsid w:val="00E55225"/>
    <w:rsid w:val="00E55B71"/>
    <w:rsid w:val="00E56B3C"/>
    <w:rsid w:val="00E56B42"/>
    <w:rsid w:val="00E56C1A"/>
    <w:rsid w:val="00E56D56"/>
    <w:rsid w:val="00E577F0"/>
    <w:rsid w:val="00E577F5"/>
    <w:rsid w:val="00E57905"/>
    <w:rsid w:val="00E57980"/>
    <w:rsid w:val="00E57FFE"/>
    <w:rsid w:val="00E60AD3"/>
    <w:rsid w:val="00E60B03"/>
    <w:rsid w:val="00E60ECF"/>
    <w:rsid w:val="00E61170"/>
    <w:rsid w:val="00E612FC"/>
    <w:rsid w:val="00E613D6"/>
    <w:rsid w:val="00E616AD"/>
    <w:rsid w:val="00E61964"/>
    <w:rsid w:val="00E61AE7"/>
    <w:rsid w:val="00E61F5E"/>
    <w:rsid w:val="00E62765"/>
    <w:rsid w:val="00E6290C"/>
    <w:rsid w:val="00E62A3A"/>
    <w:rsid w:val="00E62DE8"/>
    <w:rsid w:val="00E632E9"/>
    <w:rsid w:val="00E63747"/>
    <w:rsid w:val="00E6382B"/>
    <w:rsid w:val="00E63905"/>
    <w:rsid w:val="00E63D32"/>
    <w:rsid w:val="00E63DCB"/>
    <w:rsid w:val="00E645F9"/>
    <w:rsid w:val="00E6480D"/>
    <w:rsid w:val="00E64992"/>
    <w:rsid w:val="00E652DE"/>
    <w:rsid w:val="00E656C8"/>
    <w:rsid w:val="00E65928"/>
    <w:rsid w:val="00E6598B"/>
    <w:rsid w:val="00E65AB9"/>
    <w:rsid w:val="00E66680"/>
    <w:rsid w:val="00E669FF"/>
    <w:rsid w:val="00E671FB"/>
    <w:rsid w:val="00E6735F"/>
    <w:rsid w:val="00E673B5"/>
    <w:rsid w:val="00E676EC"/>
    <w:rsid w:val="00E67C97"/>
    <w:rsid w:val="00E70745"/>
    <w:rsid w:val="00E70B21"/>
    <w:rsid w:val="00E70FD0"/>
    <w:rsid w:val="00E71516"/>
    <w:rsid w:val="00E71B51"/>
    <w:rsid w:val="00E71D14"/>
    <w:rsid w:val="00E71DBE"/>
    <w:rsid w:val="00E7200E"/>
    <w:rsid w:val="00E7353A"/>
    <w:rsid w:val="00E73AB8"/>
    <w:rsid w:val="00E73AD7"/>
    <w:rsid w:val="00E73B3B"/>
    <w:rsid w:val="00E7415F"/>
    <w:rsid w:val="00E742D7"/>
    <w:rsid w:val="00E7448E"/>
    <w:rsid w:val="00E74D41"/>
    <w:rsid w:val="00E74DDA"/>
    <w:rsid w:val="00E74F48"/>
    <w:rsid w:val="00E74F87"/>
    <w:rsid w:val="00E750ED"/>
    <w:rsid w:val="00E7596C"/>
    <w:rsid w:val="00E75A0B"/>
    <w:rsid w:val="00E7617B"/>
    <w:rsid w:val="00E763A8"/>
    <w:rsid w:val="00E76A4A"/>
    <w:rsid w:val="00E771DF"/>
    <w:rsid w:val="00E7747B"/>
    <w:rsid w:val="00E7769B"/>
    <w:rsid w:val="00E80497"/>
    <w:rsid w:val="00E8069E"/>
    <w:rsid w:val="00E809C7"/>
    <w:rsid w:val="00E80D72"/>
    <w:rsid w:val="00E81138"/>
    <w:rsid w:val="00E8148A"/>
    <w:rsid w:val="00E816A8"/>
    <w:rsid w:val="00E81C80"/>
    <w:rsid w:val="00E81D85"/>
    <w:rsid w:val="00E822AB"/>
    <w:rsid w:val="00E82650"/>
    <w:rsid w:val="00E82E13"/>
    <w:rsid w:val="00E83001"/>
    <w:rsid w:val="00E832B9"/>
    <w:rsid w:val="00E8336A"/>
    <w:rsid w:val="00E8365F"/>
    <w:rsid w:val="00E83B85"/>
    <w:rsid w:val="00E83C89"/>
    <w:rsid w:val="00E843E4"/>
    <w:rsid w:val="00E84BB8"/>
    <w:rsid w:val="00E84C11"/>
    <w:rsid w:val="00E84D14"/>
    <w:rsid w:val="00E85012"/>
    <w:rsid w:val="00E8529D"/>
    <w:rsid w:val="00E852A9"/>
    <w:rsid w:val="00E8538E"/>
    <w:rsid w:val="00E859F2"/>
    <w:rsid w:val="00E85BF1"/>
    <w:rsid w:val="00E86FA3"/>
    <w:rsid w:val="00E86FC2"/>
    <w:rsid w:val="00E9008C"/>
    <w:rsid w:val="00E90365"/>
    <w:rsid w:val="00E908C2"/>
    <w:rsid w:val="00E909CD"/>
    <w:rsid w:val="00E90C09"/>
    <w:rsid w:val="00E911B6"/>
    <w:rsid w:val="00E915FF"/>
    <w:rsid w:val="00E91DAE"/>
    <w:rsid w:val="00E92132"/>
    <w:rsid w:val="00E921A9"/>
    <w:rsid w:val="00E921B0"/>
    <w:rsid w:val="00E922AF"/>
    <w:rsid w:val="00E92B12"/>
    <w:rsid w:val="00E930E4"/>
    <w:rsid w:val="00E93748"/>
    <w:rsid w:val="00E9379F"/>
    <w:rsid w:val="00E93820"/>
    <w:rsid w:val="00E93B2D"/>
    <w:rsid w:val="00E93CB2"/>
    <w:rsid w:val="00E93DE7"/>
    <w:rsid w:val="00E940BB"/>
    <w:rsid w:val="00E947FD"/>
    <w:rsid w:val="00E948D1"/>
    <w:rsid w:val="00E94960"/>
    <w:rsid w:val="00E94E08"/>
    <w:rsid w:val="00E94E25"/>
    <w:rsid w:val="00E9525D"/>
    <w:rsid w:val="00E95557"/>
    <w:rsid w:val="00E9567B"/>
    <w:rsid w:val="00E957A5"/>
    <w:rsid w:val="00E96686"/>
    <w:rsid w:val="00E968A8"/>
    <w:rsid w:val="00E96A6C"/>
    <w:rsid w:val="00E96FC3"/>
    <w:rsid w:val="00E973A2"/>
    <w:rsid w:val="00E97585"/>
    <w:rsid w:val="00E9F4F5"/>
    <w:rsid w:val="00EA0267"/>
    <w:rsid w:val="00EA02E7"/>
    <w:rsid w:val="00EA035A"/>
    <w:rsid w:val="00EA08ED"/>
    <w:rsid w:val="00EA0A98"/>
    <w:rsid w:val="00EA0B9B"/>
    <w:rsid w:val="00EA1266"/>
    <w:rsid w:val="00EA1461"/>
    <w:rsid w:val="00EA19C4"/>
    <w:rsid w:val="00EA2555"/>
    <w:rsid w:val="00EA2653"/>
    <w:rsid w:val="00EA2B3E"/>
    <w:rsid w:val="00EA31EA"/>
    <w:rsid w:val="00EA3254"/>
    <w:rsid w:val="00EA396C"/>
    <w:rsid w:val="00EA3AE5"/>
    <w:rsid w:val="00EA3BA2"/>
    <w:rsid w:val="00EA3EFA"/>
    <w:rsid w:val="00EA40C0"/>
    <w:rsid w:val="00EA43A5"/>
    <w:rsid w:val="00EA46DE"/>
    <w:rsid w:val="00EA5149"/>
    <w:rsid w:val="00EA5504"/>
    <w:rsid w:val="00EA55F8"/>
    <w:rsid w:val="00EA5834"/>
    <w:rsid w:val="00EA5836"/>
    <w:rsid w:val="00EA59B6"/>
    <w:rsid w:val="00EA6333"/>
    <w:rsid w:val="00EA6FE5"/>
    <w:rsid w:val="00EA702D"/>
    <w:rsid w:val="00EA71FE"/>
    <w:rsid w:val="00EA76CD"/>
    <w:rsid w:val="00EA7ED5"/>
    <w:rsid w:val="00EA988A"/>
    <w:rsid w:val="00EB02AC"/>
    <w:rsid w:val="00EB0359"/>
    <w:rsid w:val="00EB054C"/>
    <w:rsid w:val="00EB05EA"/>
    <w:rsid w:val="00EB0BBC"/>
    <w:rsid w:val="00EB0E33"/>
    <w:rsid w:val="00EB10CD"/>
    <w:rsid w:val="00EB13E8"/>
    <w:rsid w:val="00EB1718"/>
    <w:rsid w:val="00EB1EC9"/>
    <w:rsid w:val="00EB1EF5"/>
    <w:rsid w:val="00EB1F64"/>
    <w:rsid w:val="00EB22EB"/>
    <w:rsid w:val="00EB26E6"/>
    <w:rsid w:val="00EB29F4"/>
    <w:rsid w:val="00EB3111"/>
    <w:rsid w:val="00EB31B3"/>
    <w:rsid w:val="00EB32A6"/>
    <w:rsid w:val="00EB3BB4"/>
    <w:rsid w:val="00EB3D0E"/>
    <w:rsid w:val="00EB3EBD"/>
    <w:rsid w:val="00EB3FCD"/>
    <w:rsid w:val="00EB4092"/>
    <w:rsid w:val="00EB40F6"/>
    <w:rsid w:val="00EB42C3"/>
    <w:rsid w:val="00EB43DD"/>
    <w:rsid w:val="00EB4877"/>
    <w:rsid w:val="00EB5362"/>
    <w:rsid w:val="00EB57A4"/>
    <w:rsid w:val="00EB5C0A"/>
    <w:rsid w:val="00EB6303"/>
    <w:rsid w:val="00EB70FB"/>
    <w:rsid w:val="00EB72CF"/>
    <w:rsid w:val="00EB73A7"/>
    <w:rsid w:val="00EB73B1"/>
    <w:rsid w:val="00EB7A29"/>
    <w:rsid w:val="00EB7A87"/>
    <w:rsid w:val="00EC0619"/>
    <w:rsid w:val="00EC09C5"/>
    <w:rsid w:val="00EC0BD9"/>
    <w:rsid w:val="00EC10A0"/>
    <w:rsid w:val="00EC115B"/>
    <w:rsid w:val="00EC15C1"/>
    <w:rsid w:val="00EC1603"/>
    <w:rsid w:val="00EC1861"/>
    <w:rsid w:val="00EC1C17"/>
    <w:rsid w:val="00EC215A"/>
    <w:rsid w:val="00EC254E"/>
    <w:rsid w:val="00EC2C45"/>
    <w:rsid w:val="00EC3214"/>
    <w:rsid w:val="00EC4513"/>
    <w:rsid w:val="00EC456C"/>
    <w:rsid w:val="00EC4683"/>
    <w:rsid w:val="00EC4990"/>
    <w:rsid w:val="00EC4D42"/>
    <w:rsid w:val="00EC4E04"/>
    <w:rsid w:val="00EC5753"/>
    <w:rsid w:val="00EC5835"/>
    <w:rsid w:val="00EC5E76"/>
    <w:rsid w:val="00EC65CC"/>
    <w:rsid w:val="00EC72CA"/>
    <w:rsid w:val="00EC7A03"/>
    <w:rsid w:val="00EC7C38"/>
    <w:rsid w:val="00ED0072"/>
    <w:rsid w:val="00ED0399"/>
    <w:rsid w:val="00ED10DB"/>
    <w:rsid w:val="00ED177F"/>
    <w:rsid w:val="00ED20BB"/>
    <w:rsid w:val="00ED21BE"/>
    <w:rsid w:val="00ED21CF"/>
    <w:rsid w:val="00ED233A"/>
    <w:rsid w:val="00ED24CC"/>
    <w:rsid w:val="00ED29B7"/>
    <w:rsid w:val="00ED2A67"/>
    <w:rsid w:val="00ED3B50"/>
    <w:rsid w:val="00ED3D0D"/>
    <w:rsid w:val="00ED3E41"/>
    <w:rsid w:val="00ED40F6"/>
    <w:rsid w:val="00ED4367"/>
    <w:rsid w:val="00ED449C"/>
    <w:rsid w:val="00ED44E7"/>
    <w:rsid w:val="00ED47A9"/>
    <w:rsid w:val="00ED47F0"/>
    <w:rsid w:val="00ED4F39"/>
    <w:rsid w:val="00ED50BA"/>
    <w:rsid w:val="00ED5585"/>
    <w:rsid w:val="00ED5CA0"/>
    <w:rsid w:val="00ED5D10"/>
    <w:rsid w:val="00ED5D95"/>
    <w:rsid w:val="00ED6389"/>
    <w:rsid w:val="00ED6AC4"/>
    <w:rsid w:val="00ED6C14"/>
    <w:rsid w:val="00ED6D47"/>
    <w:rsid w:val="00ED72CF"/>
    <w:rsid w:val="00ED7585"/>
    <w:rsid w:val="00ED7AE6"/>
    <w:rsid w:val="00ED7B68"/>
    <w:rsid w:val="00ED7C43"/>
    <w:rsid w:val="00EE0059"/>
    <w:rsid w:val="00EE0753"/>
    <w:rsid w:val="00EE08DB"/>
    <w:rsid w:val="00EE0E22"/>
    <w:rsid w:val="00EE0F37"/>
    <w:rsid w:val="00EE163A"/>
    <w:rsid w:val="00EE1F8A"/>
    <w:rsid w:val="00EE1F8B"/>
    <w:rsid w:val="00EE34B1"/>
    <w:rsid w:val="00EE35DD"/>
    <w:rsid w:val="00EE3754"/>
    <w:rsid w:val="00EE3AC5"/>
    <w:rsid w:val="00EE4779"/>
    <w:rsid w:val="00EE48A5"/>
    <w:rsid w:val="00EE4BA5"/>
    <w:rsid w:val="00EE4BD3"/>
    <w:rsid w:val="00EE4E70"/>
    <w:rsid w:val="00EE51CC"/>
    <w:rsid w:val="00EE541E"/>
    <w:rsid w:val="00EE5845"/>
    <w:rsid w:val="00EE5E61"/>
    <w:rsid w:val="00EE610B"/>
    <w:rsid w:val="00EE6372"/>
    <w:rsid w:val="00EE7BF9"/>
    <w:rsid w:val="00EF0175"/>
    <w:rsid w:val="00EF0CC6"/>
    <w:rsid w:val="00EF118C"/>
    <w:rsid w:val="00EF12B3"/>
    <w:rsid w:val="00EF1532"/>
    <w:rsid w:val="00EF1C18"/>
    <w:rsid w:val="00EF27EE"/>
    <w:rsid w:val="00EF289D"/>
    <w:rsid w:val="00EF2915"/>
    <w:rsid w:val="00EF2D33"/>
    <w:rsid w:val="00EF304E"/>
    <w:rsid w:val="00EF357E"/>
    <w:rsid w:val="00EF3A36"/>
    <w:rsid w:val="00EF3BBB"/>
    <w:rsid w:val="00EF3C7A"/>
    <w:rsid w:val="00EF430E"/>
    <w:rsid w:val="00EF4AA5"/>
    <w:rsid w:val="00EF50E4"/>
    <w:rsid w:val="00EF579A"/>
    <w:rsid w:val="00EF57D1"/>
    <w:rsid w:val="00EF6AE9"/>
    <w:rsid w:val="00EF6BEA"/>
    <w:rsid w:val="00EF74C4"/>
    <w:rsid w:val="00EF75B9"/>
    <w:rsid w:val="00EF7B7A"/>
    <w:rsid w:val="00EFA4A6"/>
    <w:rsid w:val="00F0044E"/>
    <w:rsid w:val="00F00652"/>
    <w:rsid w:val="00F006C2"/>
    <w:rsid w:val="00F011F1"/>
    <w:rsid w:val="00F0134F"/>
    <w:rsid w:val="00F01494"/>
    <w:rsid w:val="00F019D1"/>
    <w:rsid w:val="00F01AAE"/>
    <w:rsid w:val="00F01BF0"/>
    <w:rsid w:val="00F01DA4"/>
    <w:rsid w:val="00F02378"/>
    <w:rsid w:val="00F028B5"/>
    <w:rsid w:val="00F02988"/>
    <w:rsid w:val="00F02A7C"/>
    <w:rsid w:val="00F02F5D"/>
    <w:rsid w:val="00F02FC6"/>
    <w:rsid w:val="00F032E6"/>
    <w:rsid w:val="00F034FB"/>
    <w:rsid w:val="00F037C6"/>
    <w:rsid w:val="00F03C9D"/>
    <w:rsid w:val="00F0400B"/>
    <w:rsid w:val="00F0488C"/>
    <w:rsid w:val="00F04B77"/>
    <w:rsid w:val="00F04D3F"/>
    <w:rsid w:val="00F054EC"/>
    <w:rsid w:val="00F05679"/>
    <w:rsid w:val="00F0597C"/>
    <w:rsid w:val="00F063DC"/>
    <w:rsid w:val="00F07B99"/>
    <w:rsid w:val="00F07E15"/>
    <w:rsid w:val="00F10604"/>
    <w:rsid w:val="00F10F0F"/>
    <w:rsid w:val="00F11368"/>
    <w:rsid w:val="00F114F3"/>
    <w:rsid w:val="00F11A83"/>
    <w:rsid w:val="00F12175"/>
    <w:rsid w:val="00F122AB"/>
    <w:rsid w:val="00F1241B"/>
    <w:rsid w:val="00F124F0"/>
    <w:rsid w:val="00F127B4"/>
    <w:rsid w:val="00F12A4D"/>
    <w:rsid w:val="00F13397"/>
    <w:rsid w:val="00F13739"/>
    <w:rsid w:val="00F137E1"/>
    <w:rsid w:val="00F13800"/>
    <w:rsid w:val="00F138FF"/>
    <w:rsid w:val="00F13B00"/>
    <w:rsid w:val="00F13D8B"/>
    <w:rsid w:val="00F14690"/>
    <w:rsid w:val="00F14CF1"/>
    <w:rsid w:val="00F14FC7"/>
    <w:rsid w:val="00F152D6"/>
    <w:rsid w:val="00F15947"/>
    <w:rsid w:val="00F16106"/>
    <w:rsid w:val="00F16190"/>
    <w:rsid w:val="00F164B8"/>
    <w:rsid w:val="00F165AB"/>
    <w:rsid w:val="00F16E01"/>
    <w:rsid w:val="00F17275"/>
    <w:rsid w:val="00F173DE"/>
    <w:rsid w:val="00F17AA3"/>
    <w:rsid w:val="00F17E46"/>
    <w:rsid w:val="00F20920"/>
    <w:rsid w:val="00F20BE9"/>
    <w:rsid w:val="00F21369"/>
    <w:rsid w:val="00F215C3"/>
    <w:rsid w:val="00F21819"/>
    <w:rsid w:val="00F21996"/>
    <w:rsid w:val="00F219D2"/>
    <w:rsid w:val="00F21BCC"/>
    <w:rsid w:val="00F21CF2"/>
    <w:rsid w:val="00F21DE4"/>
    <w:rsid w:val="00F21F59"/>
    <w:rsid w:val="00F220EC"/>
    <w:rsid w:val="00F22B5D"/>
    <w:rsid w:val="00F22B62"/>
    <w:rsid w:val="00F22DE1"/>
    <w:rsid w:val="00F232B7"/>
    <w:rsid w:val="00F234BE"/>
    <w:rsid w:val="00F23928"/>
    <w:rsid w:val="00F23980"/>
    <w:rsid w:val="00F23C1C"/>
    <w:rsid w:val="00F24138"/>
    <w:rsid w:val="00F2440E"/>
    <w:rsid w:val="00F2478C"/>
    <w:rsid w:val="00F24BA7"/>
    <w:rsid w:val="00F24EC1"/>
    <w:rsid w:val="00F25128"/>
    <w:rsid w:val="00F256B3"/>
    <w:rsid w:val="00F260F3"/>
    <w:rsid w:val="00F263B9"/>
    <w:rsid w:val="00F26C8D"/>
    <w:rsid w:val="00F26F18"/>
    <w:rsid w:val="00F27161"/>
    <w:rsid w:val="00F27F52"/>
    <w:rsid w:val="00F27F76"/>
    <w:rsid w:val="00F27FA8"/>
    <w:rsid w:val="00F30070"/>
    <w:rsid w:val="00F302B0"/>
    <w:rsid w:val="00F30669"/>
    <w:rsid w:val="00F30AD8"/>
    <w:rsid w:val="00F30BC8"/>
    <w:rsid w:val="00F30DB7"/>
    <w:rsid w:val="00F30F6B"/>
    <w:rsid w:val="00F31533"/>
    <w:rsid w:val="00F31A55"/>
    <w:rsid w:val="00F31D0A"/>
    <w:rsid w:val="00F32220"/>
    <w:rsid w:val="00F32984"/>
    <w:rsid w:val="00F32B28"/>
    <w:rsid w:val="00F32FFC"/>
    <w:rsid w:val="00F331ED"/>
    <w:rsid w:val="00F3340F"/>
    <w:rsid w:val="00F3350E"/>
    <w:rsid w:val="00F335DC"/>
    <w:rsid w:val="00F336C6"/>
    <w:rsid w:val="00F33C66"/>
    <w:rsid w:val="00F33EAD"/>
    <w:rsid w:val="00F35B9A"/>
    <w:rsid w:val="00F35E5F"/>
    <w:rsid w:val="00F36497"/>
    <w:rsid w:val="00F36673"/>
    <w:rsid w:val="00F3686C"/>
    <w:rsid w:val="00F3707F"/>
    <w:rsid w:val="00F37137"/>
    <w:rsid w:val="00F37150"/>
    <w:rsid w:val="00F3722C"/>
    <w:rsid w:val="00F3731D"/>
    <w:rsid w:val="00F37BCD"/>
    <w:rsid w:val="00F37ECA"/>
    <w:rsid w:val="00F40591"/>
    <w:rsid w:val="00F40748"/>
    <w:rsid w:val="00F407A3"/>
    <w:rsid w:val="00F40B2C"/>
    <w:rsid w:val="00F40F5B"/>
    <w:rsid w:val="00F41039"/>
    <w:rsid w:val="00F4162C"/>
    <w:rsid w:val="00F41F52"/>
    <w:rsid w:val="00F42263"/>
    <w:rsid w:val="00F424CF"/>
    <w:rsid w:val="00F4264B"/>
    <w:rsid w:val="00F42BF0"/>
    <w:rsid w:val="00F42D59"/>
    <w:rsid w:val="00F42D8B"/>
    <w:rsid w:val="00F4308D"/>
    <w:rsid w:val="00F43119"/>
    <w:rsid w:val="00F4344F"/>
    <w:rsid w:val="00F43630"/>
    <w:rsid w:val="00F43662"/>
    <w:rsid w:val="00F43824"/>
    <w:rsid w:val="00F43A0B"/>
    <w:rsid w:val="00F43D2D"/>
    <w:rsid w:val="00F44040"/>
    <w:rsid w:val="00F44481"/>
    <w:rsid w:val="00F44D5D"/>
    <w:rsid w:val="00F45597"/>
    <w:rsid w:val="00F45D7D"/>
    <w:rsid w:val="00F4631B"/>
    <w:rsid w:val="00F474E4"/>
    <w:rsid w:val="00F47805"/>
    <w:rsid w:val="00F47A38"/>
    <w:rsid w:val="00F47A78"/>
    <w:rsid w:val="00F4CD16"/>
    <w:rsid w:val="00F5070C"/>
    <w:rsid w:val="00F50B36"/>
    <w:rsid w:val="00F50D33"/>
    <w:rsid w:val="00F51082"/>
    <w:rsid w:val="00F510DC"/>
    <w:rsid w:val="00F511A9"/>
    <w:rsid w:val="00F511D6"/>
    <w:rsid w:val="00F52476"/>
    <w:rsid w:val="00F52D3E"/>
    <w:rsid w:val="00F53121"/>
    <w:rsid w:val="00F532E6"/>
    <w:rsid w:val="00F5347E"/>
    <w:rsid w:val="00F534F0"/>
    <w:rsid w:val="00F53618"/>
    <w:rsid w:val="00F53920"/>
    <w:rsid w:val="00F53A68"/>
    <w:rsid w:val="00F54232"/>
    <w:rsid w:val="00F543E1"/>
    <w:rsid w:val="00F5459E"/>
    <w:rsid w:val="00F547BB"/>
    <w:rsid w:val="00F54896"/>
    <w:rsid w:val="00F556EE"/>
    <w:rsid w:val="00F55977"/>
    <w:rsid w:val="00F559EE"/>
    <w:rsid w:val="00F55FD9"/>
    <w:rsid w:val="00F56044"/>
    <w:rsid w:val="00F56123"/>
    <w:rsid w:val="00F5633C"/>
    <w:rsid w:val="00F566BE"/>
    <w:rsid w:val="00F56BCA"/>
    <w:rsid w:val="00F56BF3"/>
    <w:rsid w:val="00F5728D"/>
    <w:rsid w:val="00F5794E"/>
    <w:rsid w:val="00F5795A"/>
    <w:rsid w:val="00F57B07"/>
    <w:rsid w:val="00F57B21"/>
    <w:rsid w:val="00F57DF3"/>
    <w:rsid w:val="00F57DF7"/>
    <w:rsid w:val="00F603A1"/>
    <w:rsid w:val="00F60507"/>
    <w:rsid w:val="00F6062B"/>
    <w:rsid w:val="00F61271"/>
    <w:rsid w:val="00F612C4"/>
    <w:rsid w:val="00F61391"/>
    <w:rsid w:val="00F614FF"/>
    <w:rsid w:val="00F61880"/>
    <w:rsid w:val="00F618B4"/>
    <w:rsid w:val="00F62150"/>
    <w:rsid w:val="00F6259F"/>
    <w:rsid w:val="00F62CEC"/>
    <w:rsid w:val="00F62D30"/>
    <w:rsid w:val="00F62D35"/>
    <w:rsid w:val="00F636DA"/>
    <w:rsid w:val="00F6391A"/>
    <w:rsid w:val="00F64583"/>
    <w:rsid w:val="00F647B7"/>
    <w:rsid w:val="00F64BBC"/>
    <w:rsid w:val="00F64E25"/>
    <w:rsid w:val="00F65492"/>
    <w:rsid w:val="00F66844"/>
    <w:rsid w:val="00F66A12"/>
    <w:rsid w:val="00F66D4D"/>
    <w:rsid w:val="00F66ED7"/>
    <w:rsid w:val="00F671C0"/>
    <w:rsid w:val="00F67472"/>
    <w:rsid w:val="00F6749B"/>
    <w:rsid w:val="00F67C5B"/>
    <w:rsid w:val="00F69864"/>
    <w:rsid w:val="00F700A8"/>
    <w:rsid w:val="00F70160"/>
    <w:rsid w:val="00F7041D"/>
    <w:rsid w:val="00F70AE5"/>
    <w:rsid w:val="00F70EE7"/>
    <w:rsid w:val="00F7110A"/>
    <w:rsid w:val="00F711B7"/>
    <w:rsid w:val="00F7153E"/>
    <w:rsid w:val="00F71572"/>
    <w:rsid w:val="00F71A44"/>
    <w:rsid w:val="00F71C10"/>
    <w:rsid w:val="00F7200F"/>
    <w:rsid w:val="00F723B5"/>
    <w:rsid w:val="00F7294C"/>
    <w:rsid w:val="00F72ADF"/>
    <w:rsid w:val="00F72AF1"/>
    <w:rsid w:val="00F72BA4"/>
    <w:rsid w:val="00F7360C"/>
    <w:rsid w:val="00F73A5D"/>
    <w:rsid w:val="00F73E19"/>
    <w:rsid w:val="00F74158"/>
    <w:rsid w:val="00F74309"/>
    <w:rsid w:val="00F74312"/>
    <w:rsid w:val="00F747C1"/>
    <w:rsid w:val="00F74962"/>
    <w:rsid w:val="00F74A3C"/>
    <w:rsid w:val="00F74D2A"/>
    <w:rsid w:val="00F75622"/>
    <w:rsid w:val="00F758BD"/>
    <w:rsid w:val="00F75A22"/>
    <w:rsid w:val="00F75D1C"/>
    <w:rsid w:val="00F76078"/>
    <w:rsid w:val="00F761E8"/>
    <w:rsid w:val="00F762CC"/>
    <w:rsid w:val="00F7656A"/>
    <w:rsid w:val="00F76767"/>
    <w:rsid w:val="00F76D0B"/>
    <w:rsid w:val="00F774C9"/>
    <w:rsid w:val="00F77583"/>
    <w:rsid w:val="00F77DF8"/>
    <w:rsid w:val="00F801CF"/>
    <w:rsid w:val="00F808BC"/>
    <w:rsid w:val="00F809E2"/>
    <w:rsid w:val="00F80ACF"/>
    <w:rsid w:val="00F80AF4"/>
    <w:rsid w:val="00F80E07"/>
    <w:rsid w:val="00F80EAC"/>
    <w:rsid w:val="00F80FC9"/>
    <w:rsid w:val="00F817D0"/>
    <w:rsid w:val="00F81834"/>
    <w:rsid w:val="00F82327"/>
    <w:rsid w:val="00F82E18"/>
    <w:rsid w:val="00F83230"/>
    <w:rsid w:val="00F83608"/>
    <w:rsid w:val="00F83661"/>
    <w:rsid w:val="00F836DE"/>
    <w:rsid w:val="00F8377C"/>
    <w:rsid w:val="00F839E9"/>
    <w:rsid w:val="00F83A3D"/>
    <w:rsid w:val="00F83C4E"/>
    <w:rsid w:val="00F840AD"/>
    <w:rsid w:val="00F842B9"/>
    <w:rsid w:val="00F842EA"/>
    <w:rsid w:val="00F847E9"/>
    <w:rsid w:val="00F84890"/>
    <w:rsid w:val="00F84930"/>
    <w:rsid w:val="00F84F2E"/>
    <w:rsid w:val="00F85055"/>
    <w:rsid w:val="00F8524A"/>
    <w:rsid w:val="00F855B1"/>
    <w:rsid w:val="00F8597B"/>
    <w:rsid w:val="00F85F42"/>
    <w:rsid w:val="00F861A5"/>
    <w:rsid w:val="00F863E3"/>
    <w:rsid w:val="00F86A42"/>
    <w:rsid w:val="00F87861"/>
    <w:rsid w:val="00F87EE2"/>
    <w:rsid w:val="00F90C2E"/>
    <w:rsid w:val="00F91C1F"/>
    <w:rsid w:val="00F91E22"/>
    <w:rsid w:val="00F91FD7"/>
    <w:rsid w:val="00F92155"/>
    <w:rsid w:val="00F921BA"/>
    <w:rsid w:val="00F92563"/>
    <w:rsid w:val="00F92589"/>
    <w:rsid w:val="00F929BD"/>
    <w:rsid w:val="00F92AC5"/>
    <w:rsid w:val="00F92B4B"/>
    <w:rsid w:val="00F92BA2"/>
    <w:rsid w:val="00F92EED"/>
    <w:rsid w:val="00F92EF2"/>
    <w:rsid w:val="00F930BD"/>
    <w:rsid w:val="00F939DC"/>
    <w:rsid w:val="00F93B2C"/>
    <w:rsid w:val="00F941CF"/>
    <w:rsid w:val="00F94AE5"/>
    <w:rsid w:val="00F94C95"/>
    <w:rsid w:val="00F958C6"/>
    <w:rsid w:val="00F95B69"/>
    <w:rsid w:val="00F96263"/>
    <w:rsid w:val="00F96914"/>
    <w:rsid w:val="00F971BD"/>
    <w:rsid w:val="00F9743B"/>
    <w:rsid w:val="00F9747B"/>
    <w:rsid w:val="00F978EC"/>
    <w:rsid w:val="00F97D4D"/>
    <w:rsid w:val="00FA0470"/>
    <w:rsid w:val="00FA130C"/>
    <w:rsid w:val="00FA188D"/>
    <w:rsid w:val="00FA1E6C"/>
    <w:rsid w:val="00FA2CA8"/>
    <w:rsid w:val="00FA2DD9"/>
    <w:rsid w:val="00FA2F0E"/>
    <w:rsid w:val="00FA3264"/>
    <w:rsid w:val="00FA3367"/>
    <w:rsid w:val="00FA3680"/>
    <w:rsid w:val="00FA36F6"/>
    <w:rsid w:val="00FA472A"/>
    <w:rsid w:val="00FA47D7"/>
    <w:rsid w:val="00FA4864"/>
    <w:rsid w:val="00FA48FD"/>
    <w:rsid w:val="00FA4CD7"/>
    <w:rsid w:val="00FA572B"/>
    <w:rsid w:val="00FA5742"/>
    <w:rsid w:val="00FA5CFC"/>
    <w:rsid w:val="00FA5F2F"/>
    <w:rsid w:val="00FA62E0"/>
    <w:rsid w:val="00FA6CE3"/>
    <w:rsid w:val="00FA72E1"/>
    <w:rsid w:val="00FA7368"/>
    <w:rsid w:val="00FA7760"/>
    <w:rsid w:val="00FA7BF0"/>
    <w:rsid w:val="00FA7D7C"/>
    <w:rsid w:val="00FA7F30"/>
    <w:rsid w:val="00FAAFA9"/>
    <w:rsid w:val="00FB023C"/>
    <w:rsid w:val="00FB0993"/>
    <w:rsid w:val="00FB0C99"/>
    <w:rsid w:val="00FB1223"/>
    <w:rsid w:val="00FB152D"/>
    <w:rsid w:val="00FB194D"/>
    <w:rsid w:val="00FB1B36"/>
    <w:rsid w:val="00FB1BEF"/>
    <w:rsid w:val="00FB1FF8"/>
    <w:rsid w:val="00FB2125"/>
    <w:rsid w:val="00FB257A"/>
    <w:rsid w:val="00FB2AD7"/>
    <w:rsid w:val="00FB2B51"/>
    <w:rsid w:val="00FB3295"/>
    <w:rsid w:val="00FB3963"/>
    <w:rsid w:val="00FB3FE0"/>
    <w:rsid w:val="00FB4329"/>
    <w:rsid w:val="00FB4376"/>
    <w:rsid w:val="00FB4498"/>
    <w:rsid w:val="00FB46CD"/>
    <w:rsid w:val="00FB474C"/>
    <w:rsid w:val="00FB4E8D"/>
    <w:rsid w:val="00FB4FE0"/>
    <w:rsid w:val="00FB501C"/>
    <w:rsid w:val="00FB5233"/>
    <w:rsid w:val="00FB5670"/>
    <w:rsid w:val="00FB57B8"/>
    <w:rsid w:val="00FB5E09"/>
    <w:rsid w:val="00FB5E42"/>
    <w:rsid w:val="00FB6FF3"/>
    <w:rsid w:val="00FB7187"/>
    <w:rsid w:val="00FB75F0"/>
    <w:rsid w:val="00FB770D"/>
    <w:rsid w:val="00FB7724"/>
    <w:rsid w:val="00FB7DDE"/>
    <w:rsid w:val="00FC053C"/>
    <w:rsid w:val="00FC05B6"/>
    <w:rsid w:val="00FC085D"/>
    <w:rsid w:val="00FC088F"/>
    <w:rsid w:val="00FC0BEF"/>
    <w:rsid w:val="00FC0DE2"/>
    <w:rsid w:val="00FC1226"/>
    <w:rsid w:val="00FC13A0"/>
    <w:rsid w:val="00FC20C1"/>
    <w:rsid w:val="00FC256C"/>
    <w:rsid w:val="00FC2D85"/>
    <w:rsid w:val="00FC3080"/>
    <w:rsid w:val="00FC31B1"/>
    <w:rsid w:val="00FC3A19"/>
    <w:rsid w:val="00FC441A"/>
    <w:rsid w:val="00FC45FE"/>
    <w:rsid w:val="00FC4969"/>
    <w:rsid w:val="00FC4DD6"/>
    <w:rsid w:val="00FC4ED4"/>
    <w:rsid w:val="00FC4F97"/>
    <w:rsid w:val="00FC51BB"/>
    <w:rsid w:val="00FC5EFB"/>
    <w:rsid w:val="00FC65AB"/>
    <w:rsid w:val="00FC67C4"/>
    <w:rsid w:val="00FC6F75"/>
    <w:rsid w:val="00FC718F"/>
    <w:rsid w:val="00FC726B"/>
    <w:rsid w:val="00FC751D"/>
    <w:rsid w:val="00FC778E"/>
    <w:rsid w:val="00FC78AF"/>
    <w:rsid w:val="00FC7A1B"/>
    <w:rsid w:val="00FC7BDE"/>
    <w:rsid w:val="00FC7CDF"/>
    <w:rsid w:val="00FC7F54"/>
    <w:rsid w:val="00FD0191"/>
    <w:rsid w:val="00FD0230"/>
    <w:rsid w:val="00FD0A62"/>
    <w:rsid w:val="00FD0F69"/>
    <w:rsid w:val="00FD176F"/>
    <w:rsid w:val="00FD190D"/>
    <w:rsid w:val="00FD1F1B"/>
    <w:rsid w:val="00FD22C2"/>
    <w:rsid w:val="00FD24BB"/>
    <w:rsid w:val="00FD2BD6"/>
    <w:rsid w:val="00FD303E"/>
    <w:rsid w:val="00FD3A9F"/>
    <w:rsid w:val="00FD43CE"/>
    <w:rsid w:val="00FD4C89"/>
    <w:rsid w:val="00FD57A9"/>
    <w:rsid w:val="00FD630B"/>
    <w:rsid w:val="00FD667B"/>
    <w:rsid w:val="00FD688D"/>
    <w:rsid w:val="00FD6C4A"/>
    <w:rsid w:val="00FD6F9E"/>
    <w:rsid w:val="00FD73B0"/>
    <w:rsid w:val="00FD740D"/>
    <w:rsid w:val="00FE0209"/>
    <w:rsid w:val="00FE08D0"/>
    <w:rsid w:val="00FE0D60"/>
    <w:rsid w:val="00FE1052"/>
    <w:rsid w:val="00FE1108"/>
    <w:rsid w:val="00FE1AC1"/>
    <w:rsid w:val="00FE2016"/>
    <w:rsid w:val="00FE20D9"/>
    <w:rsid w:val="00FE2687"/>
    <w:rsid w:val="00FE2B24"/>
    <w:rsid w:val="00FE3453"/>
    <w:rsid w:val="00FE3744"/>
    <w:rsid w:val="00FE3995"/>
    <w:rsid w:val="00FE3A24"/>
    <w:rsid w:val="00FE3AAA"/>
    <w:rsid w:val="00FE3C8F"/>
    <w:rsid w:val="00FE4B4A"/>
    <w:rsid w:val="00FE54EB"/>
    <w:rsid w:val="00FE5605"/>
    <w:rsid w:val="00FE572E"/>
    <w:rsid w:val="00FE5A45"/>
    <w:rsid w:val="00FE6996"/>
    <w:rsid w:val="00FE6C8F"/>
    <w:rsid w:val="00FE6FBC"/>
    <w:rsid w:val="00FE7095"/>
    <w:rsid w:val="00FE7A66"/>
    <w:rsid w:val="00FE7A68"/>
    <w:rsid w:val="00FE7BCC"/>
    <w:rsid w:val="00FF0290"/>
    <w:rsid w:val="00FF04FA"/>
    <w:rsid w:val="00FF1551"/>
    <w:rsid w:val="00FF191B"/>
    <w:rsid w:val="00FF20FC"/>
    <w:rsid w:val="00FF22F5"/>
    <w:rsid w:val="00FF28EF"/>
    <w:rsid w:val="00FF29AE"/>
    <w:rsid w:val="00FF2BDF"/>
    <w:rsid w:val="00FF2D0C"/>
    <w:rsid w:val="00FF3039"/>
    <w:rsid w:val="00FF30C6"/>
    <w:rsid w:val="00FF32F8"/>
    <w:rsid w:val="00FF33B1"/>
    <w:rsid w:val="00FF353F"/>
    <w:rsid w:val="00FF3973"/>
    <w:rsid w:val="00FF3FD6"/>
    <w:rsid w:val="00FF410E"/>
    <w:rsid w:val="00FF421A"/>
    <w:rsid w:val="00FF433A"/>
    <w:rsid w:val="00FF573D"/>
    <w:rsid w:val="00FF577C"/>
    <w:rsid w:val="00FF7483"/>
    <w:rsid w:val="00FF7611"/>
    <w:rsid w:val="00FF7AF6"/>
    <w:rsid w:val="00FF7B01"/>
    <w:rsid w:val="00FF7F4B"/>
    <w:rsid w:val="01016A97"/>
    <w:rsid w:val="010654E2"/>
    <w:rsid w:val="01087944"/>
    <w:rsid w:val="010E6CEA"/>
    <w:rsid w:val="01111A2D"/>
    <w:rsid w:val="011430BA"/>
    <w:rsid w:val="01182B03"/>
    <w:rsid w:val="01185305"/>
    <w:rsid w:val="0118CA97"/>
    <w:rsid w:val="011C666F"/>
    <w:rsid w:val="011D1104"/>
    <w:rsid w:val="0128AC22"/>
    <w:rsid w:val="012B149F"/>
    <w:rsid w:val="012ECBCF"/>
    <w:rsid w:val="013167E5"/>
    <w:rsid w:val="01317C7A"/>
    <w:rsid w:val="013444CE"/>
    <w:rsid w:val="01345252"/>
    <w:rsid w:val="013CB932"/>
    <w:rsid w:val="01405180"/>
    <w:rsid w:val="0141E911"/>
    <w:rsid w:val="01507FC4"/>
    <w:rsid w:val="01540029"/>
    <w:rsid w:val="0154E58E"/>
    <w:rsid w:val="0155FE4E"/>
    <w:rsid w:val="015AECF1"/>
    <w:rsid w:val="015C89C5"/>
    <w:rsid w:val="015DED5A"/>
    <w:rsid w:val="0162476B"/>
    <w:rsid w:val="016EF7A3"/>
    <w:rsid w:val="017B3F17"/>
    <w:rsid w:val="017F06EE"/>
    <w:rsid w:val="0188A02F"/>
    <w:rsid w:val="018B2C68"/>
    <w:rsid w:val="0192710B"/>
    <w:rsid w:val="0194E158"/>
    <w:rsid w:val="019B5BB6"/>
    <w:rsid w:val="019F831D"/>
    <w:rsid w:val="01A2E9A9"/>
    <w:rsid w:val="01A62A71"/>
    <w:rsid w:val="01A757C7"/>
    <w:rsid w:val="01AAB2A3"/>
    <w:rsid w:val="01ABA839"/>
    <w:rsid w:val="01AC9C15"/>
    <w:rsid w:val="01AD7E6F"/>
    <w:rsid w:val="01AFF9D1"/>
    <w:rsid w:val="01B15C28"/>
    <w:rsid w:val="01B21142"/>
    <w:rsid w:val="01B7A770"/>
    <w:rsid w:val="01B937B8"/>
    <w:rsid w:val="01C10358"/>
    <w:rsid w:val="01C208AD"/>
    <w:rsid w:val="01C42B84"/>
    <w:rsid w:val="01C6ED02"/>
    <w:rsid w:val="01C71DC2"/>
    <w:rsid w:val="01C9D794"/>
    <w:rsid w:val="01CF8341"/>
    <w:rsid w:val="01D159BB"/>
    <w:rsid w:val="01D27AF4"/>
    <w:rsid w:val="01D40C59"/>
    <w:rsid w:val="01D8ECF6"/>
    <w:rsid w:val="01D9B8EA"/>
    <w:rsid w:val="01DDACF3"/>
    <w:rsid w:val="01DE6020"/>
    <w:rsid w:val="01DF849F"/>
    <w:rsid w:val="01E1640C"/>
    <w:rsid w:val="01E24DF1"/>
    <w:rsid w:val="01E7D6C6"/>
    <w:rsid w:val="01E85599"/>
    <w:rsid w:val="01E9524D"/>
    <w:rsid w:val="01EC0882"/>
    <w:rsid w:val="01F66E15"/>
    <w:rsid w:val="01F6DAD6"/>
    <w:rsid w:val="01F6E0AF"/>
    <w:rsid w:val="01FA0F68"/>
    <w:rsid w:val="01FEDEB1"/>
    <w:rsid w:val="02018900"/>
    <w:rsid w:val="0203426D"/>
    <w:rsid w:val="0204585D"/>
    <w:rsid w:val="02046D98"/>
    <w:rsid w:val="0204E1E0"/>
    <w:rsid w:val="020C74FA"/>
    <w:rsid w:val="020EFF6E"/>
    <w:rsid w:val="0213B3C2"/>
    <w:rsid w:val="02194F87"/>
    <w:rsid w:val="02195B09"/>
    <w:rsid w:val="021A623C"/>
    <w:rsid w:val="022932FF"/>
    <w:rsid w:val="022B969B"/>
    <w:rsid w:val="022BB94B"/>
    <w:rsid w:val="023296FF"/>
    <w:rsid w:val="0233616C"/>
    <w:rsid w:val="02337AF8"/>
    <w:rsid w:val="023523DE"/>
    <w:rsid w:val="0236097A"/>
    <w:rsid w:val="02377092"/>
    <w:rsid w:val="023977F3"/>
    <w:rsid w:val="023A7D46"/>
    <w:rsid w:val="023DD4AE"/>
    <w:rsid w:val="02436468"/>
    <w:rsid w:val="0244A80D"/>
    <w:rsid w:val="024560E3"/>
    <w:rsid w:val="02482DE9"/>
    <w:rsid w:val="024AA26E"/>
    <w:rsid w:val="024EADE9"/>
    <w:rsid w:val="0250A054"/>
    <w:rsid w:val="02515CFE"/>
    <w:rsid w:val="0252CCDA"/>
    <w:rsid w:val="02534E7F"/>
    <w:rsid w:val="0253664A"/>
    <w:rsid w:val="0257B481"/>
    <w:rsid w:val="025942F6"/>
    <w:rsid w:val="0259797E"/>
    <w:rsid w:val="025B312A"/>
    <w:rsid w:val="025C2E77"/>
    <w:rsid w:val="0260B5E1"/>
    <w:rsid w:val="0264E573"/>
    <w:rsid w:val="02697F74"/>
    <w:rsid w:val="0269BE93"/>
    <w:rsid w:val="026BB07B"/>
    <w:rsid w:val="02701CAE"/>
    <w:rsid w:val="0272A938"/>
    <w:rsid w:val="02820852"/>
    <w:rsid w:val="02839A66"/>
    <w:rsid w:val="02892516"/>
    <w:rsid w:val="028A82FB"/>
    <w:rsid w:val="028E6DBF"/>
    <w:rsid w:val="028E9C08"/>
    <w:rsid w:val="0291AE9F"/>
    <w:rsid w:val="0291DB65"/>
    <w:rsid w:val="02927F26"/>
    <w:rsid w:val="02982583"/>
    <w:rsid w:val="029B9533"/>
    <w:rsid w:val="029BB359"/>
    <w:rsid w:val="029BCFB7"/>
    <w:rsid w:val="029D1824"/>
    <w:rsid w:val="029DA3A9"/>
    <w:rsid w:val="02A34649"/>
    <w:rsid w:val="02A5BFFE"/>
    <w:rsid w:val="02A7717F"/>
    <w:rsid w:val="02AA26D5"/>
    <w:rsid w:val="02B0E17D"/>
    <w:rsid w:val="02B0F05B"/>
    <w:rsid w:val="02B2CFCF"/>
    <w:rsid w:val="02B2F9E3"/>
    <w:rsid w:val="02B44E2E"/>
    <w:rsid w:val="02B716B5"/>
    <w:rsid w:val="02B90517"/>
    <w:rsid w:val="02B91E65"/>
    <w:rsid w:val="02BAEC9A"/>
    <w:rsid w:val="02BAF215"/>
    <w:rsid w:val="02BE04B3"/>
    <w:rsid w:val="02C3D38E"/>
    <w:rsid w:val="02C608B8"/>
    <w:rsid w:val="02C65DA7"/>
    <w:rsid w:val="02CE7050"/>
    <w:rsid w:val="02D4726F"/>
    <w:rsid w:val="02D57D9A"/>
    <w:rsid w:val="02D58EE5"/>
    <w:rsid w:val="02DD328E"/>
    <w:rsid w:val="02E23F9A"/>
    <w:rsid w:val="02E3E249"/>
    <w:rsid w:val="02E56896"/>
    <w:rsid w:val="02EC3DC2"/>
    <w:rsid w:val="02EEFA4A"/>
    <w:rsid w:val="02F46DB1"/>
    <w:rsid w:val="02F4F201"/>
    <w:rsid w:val="02F69764"/>
    <w:rsid w:val="02F7A6AC"/>
    <w:rsid w:val="02FC1CD0"/>
    <w:rsid w:val="02FFC5EC"/>
    <w:rsid w:val="03019917"/>
    <w:rsid w:val="03026A07"/>
    <w:rsid w:val="0304646E"/>
    <w:rsid w:val="03046BD4"/>
    <w:rsid w:val="0304959E"/>
    <w:rsid w:val="030B29E0"/>
    <w:rsid w:val="030E0669"/>
    <w:rsid w:val="0310EFAD"/>
    <w:rsid w:val="0314909C"/>
    <w:rsid w:val="0315BFAA"/>
    <w:rsid w:val="031D7DC9"/>
    <w:rsid w:val="0321A571"/>
    <w:rsid w:val="032259F7"/>
    <w:rsid w:val="032304C4"/>
    <w:rsid w:val="03250C62"/>
    <w:rsid w:val="032B3353"/>
    <w:rsid w:val="032E2FA2"/>
    <w:rsid w:val="032E5ECC"/>
    <w:rsid w:val="032FF844"/>
    <w:rsid w:val="0330D7A4"/>
    <w:rsid w:val="03321C46"/>
    <w:rsid w:val="03329FA2"/>
    <w:rsid w:val="0336F816"/>
    <w:rsid w:val="03383933"/>
    <w:rsid w:val="03399F66"/>
    <w:rsid w:val="0339B8FE"/>
    <w:rsid w:val="033B754F"/>
    <w:rsid w:val="033EA3A7"/>
    <w:rsid w:val="0341EEFF"/>
    <w:rsid w:val="03447BBD"/>
    <w:rsid w:val="0345DDA6"/>
    <w:rsid w:val="0349F1A6"/>
    <w:rsid w:val="03520A80"/>
    <w:rsid w:val="0352E401"/>
    <w:rsid w:val="0355F016"/>
    <w:rsid w:val="035A229B"/>
    <w:rsid w:val="035A269E"/>
    <w:rsid w:val="035C2FB8"/>
    <w:rsid w:val="035CC675"/>
    <w:rsid w:val="0360693D"/>
    <w:rsid w:val="03631707"/>
    <w:rsid w:val="036DF232"/>
    <w:rsid w:val="036FD11D"/>
    <w:rsid w:val="0374E562"/>
    <w:rsid w:val="0375AA50"/>
    <w:rsid w:val="03797617"/>
    <w:rsid w:val="037A500D"/>
    <w:rsid w:val="037E4837"/>
    <w:rsid w:val="038147B8"/>
    <w:rsid w:val="0381DD6D"/>
    <w:rsid w:val="0383D4F3"/>
    <w:rsid w:val="038508A3"/>
    <w:rsid w:val="038573E6"/>
    <w:rsid w:val="038F2419"/>
    <w:rsid w:val="03913D68"/>
    <w:rsid w:val="0394BB0A"/>
    <w:rsid w:val="039783C7"/>
    <w:rsid w:val="039AB476"/>
    <w:rsid w:val="039FFD17"/>
    <w:rsid w:val="03A0596F"/>
    <w:rsid w:val="03A13749"/>
    <w:rsid w:val="03A1F3C8"/>
    <w:rsid w:val="03A8BC15"/>
    <w:rsid w:val="03AC3364"/>
    <w:rsid w:val="03AE15B3"/>
    <w:rsid w:val="03AE18C2"/>
    <w:rsid w:val="03AFB1CA"/>
    <w:rsid w:val="03B2270E"/>
    <w:rsid w:val="03B269F8"/>
    <w:rsid w:val="03B2E6E1"/>
    <w:rsid w:val="03B53F0D"/>
    <w:rsid w:val="03BA4BE5"/>
    <w:rsid w:val="03BAE915"/>
    <w:rsid w:val="03C0FC9E"/>
    <w:rsid w:val="03C26818"/>
    <w:rsid w:val="03C42E3C"/>
    <w:rsid w:val="03CAB2AA"/>
    <w:rsid w:val="03CDD80A"/>
    <w:rsid w:val="03D05E7D"/>
    <w:rsid w:val="03D26156"/>
    <w:rsid w:val="03D4200E"/>
    <w:rsid w:val="03D67D6A"/>
    <w:rsid w:val="03D8CEA9"/>
    <w:rsid w:val="03E39F24"/>
    <w:rsid w:val="03E3D2EE"/>
    <w:rsid w:val="03E45194"/>
    <w:rsid w:val="03E72046"/>
    <w:rsid w:val="03E965FF"/>
    <w:rsid w:val="03EFEEB3"/>
    <w:rsid w:val="03F1F160"/>
    <w:rsid w:val="03F821BA"/>
    <w:rsid w:val="03F847B2"/>
    <w:rsid w:val="03FA50AA"/>
    <w:rsid w:val="03FB4D6C"/>
    <w:rsid w:val="03FD9615"/>
    <w:rsid w:val="03FEECFB"/>
    <w:rsid w:val="04019EE1"/>
    <w:rsid w:val="0405C289"/>
    <w:rsid w:val="0405F9F1"/>
    <w:rsid w:val="040FA3B0"/>
    <w:rsid w:val="0410A99B"/>
    <w:rsid w:val="0411155D"/>
    <w:rsid w:val="04119F79"/>
    <w:rsid w:val="041485D3"/>
    <w:rsid w:val="0421560B"/>
    <w:rsid w:val="0421AB97"/>
    <w:rsid w:val="04252257"/>
    <w:rsid w:val="042AF929"/>
    <w:rsid w:val="0433165E"/>
    <w:rsid w:val="04367FC9"/>
    <w:rsid w:val="0437C0E9"/>
    <w:rsid w:val="04394D03"/>
    <w:rsid w:val="043975CD"/>
    <w:rsid w:val="043DAB48"/>
    <w:rsid w:val="04456287"/>
    <w:rsid w:val="0446FE57"/>
    <w:rsid w:val="04488BAC"/>
    <w:rsid w:val="0449ED9D"/>
    <w:rsid w:val="044AC803"/>
    <w:rsid w:val="044BC57C"/>
    <w:rsid w:val="044E17F8"/>
    <w:rsid w:val="044E7635"/>
    <w:rsid w:val="0452C573"/>
    <w:rsid w:val="0456CCE6"/>
    <w:rsid w:val="04631B9B"/>
    <w:rsid w:val="04659080"/>
    <w:rsid w:val="046665AD"/>
    <w:rsid w:val="0466F5E9"/>
    <w:rsid w:val="046AE0A6"/>
    <w:rsid w:val="046E1907"/>
    <w:rsid w:val="046EC96F"/>
    <w:rsid w:val="046F39CA"/>
    <w:rsid w:val="046F5C93"/>
    <w:rsid w:val="0470E477"/>
    <w:rsid w:val="0473EEEE"/>
    <w:rsid w:val="0475A21F"/>
    <w:rsid w:val="04768BAB"/>
    <w:rsid w:val="04772BA2"/>
    <w:rsid w:val="047B119E"/>
    <w:rsid w:val="047CD0FB"/>
    <w:rsid w:val="047EA373"/>
    <w:rsid w:val="047F12B1"/>
    <w:rsid w:val="0486D837"/>
    <w:rsid w:val="04878570"/>
    <w:rsid w:val="048989AB"/>
    <w:rsid w:val="04899F42"/>
    <w:rsid w:val="0490ED3F"/>
    <w:rsid w:val="0491076D"/>
    <w:rsid w:val="04966E1C"/>
    <w:rsid w:val="0498C96F"/>
    <w:rsid w:val="049B3DD1"/>
    <w:rsid w:val="049BFF41"/>
    <w:rsid w:val="049C3A72"/>
    <w:rsid w:val="049CC2C0"/>
    <w:rsid w:val="049DADFF"/>
    <w:rsid w:val="049F928D"/>
    <w:rsid w:val="04A244B8"/>
    <w:rsid w:val="04A57C12"/>
    <w:rsid w:val="04A6A9E0"/>
    <w:rsid w:val="04A8941E"/>
    <w:rsid w:val="04AAF451"/>
    <w:rsid w:val="04AC7448"/>
    <w:rsid w:val="04ACBE27"/>
    <w:rsid w:val="04AF731B"/>
    <w:rsid w:val="04AFE3BC"/>
    <w:rsid w:val="04B041C1"/>
    <w:rsid w:val="04B80636"/>
    <w:rsid w:val="04C2C05D"/>
    <w:rsid w:val="04C50329"/>
    <w:rsid w:val="04C6217F"/>
    <w:rsid w:val="04C77F2A"/>
    <w:rsid w:val="04C7F2B4"/>
    <w:rsid w:val="04CB91EE"/>
    <w:rsid w:val="04CB93FE"/>
    <w:rsid w:val="04CCECFB"/>
    <w:rsid w:val="04D13424"/>
    <w:rsid w:val="04D66759"/>
    <w:rsid w:val="04DD9B32"/>
    <w:rsid w:val="04E2C2F7"/>
    <w:rsid w:val="04E72BBE"/>
    <w:rsid w:val="04E772C3"/>
    <w:rsid w:val="04E819F3"/>
    <w:rsid w:val="04EA2D32"/>
    <w:rsid w:val="04EB3F1E"/>
    <w:rsid w:val="04F1D99D"/>
    <w:rsid w:val="04F23E8E"/>
    <w:rsid w:val="04FD5F79"/>
    <w:rsid w:val="04FE6BDD"/>
    <w:rsid w:val="050050F9"/>
    <w:rsid w:val="0504D8C2"/>
    <w:rsid w:val="05096558"/>
    <w:rsid w:val="050A7DF7"/>
    <w:rsid w:val="050D38D0"/>
    <w:rsid w:val="050E9DD8"/>
    <w:rsid w:val="050FD95C"/>
    <w:rsid w:val="051052E3"/>
    <w:rsid w:val="0510BE0B"/>
    <w:rsid w:val="0515A51B"/>
    <w:rsid w:val="051694BB"/>
    <w:rsid w:val="0516BB91"/>
    <w:rsid w:val="0518A671"/>
    <w:rsid w:val="0519645B"/>
    <w:rsid w:val="051C4B1B"/>
    <w:rsid w:val="051F1232"/>
    <w:rsid w:val="0523CEDC"/>
    <w:rsid w:val="05245EC0"/>
    <w:rsid w:val="05268A08"/>
    <w:rsid w:val="0529A23C"/>
    <w:rsid w:val="052B47A2"/>
    <w:rsid w:val="052C4E2A"/>
    <w:rsid w:val="052EE154"/>
    <w:rsid w:val="05307932"/>
    <w:rsid w:val="0531189D"/>
    <w:rsid w:val="0532C0E9"/>
    <w:rsid w:val="05344002"/>
    <w:rsid w:val="05367ACE"/>
    <w:rsid w:val="0538A794"/>
    <w:rsid w:val="053BBB3D"/>
    <w:rsid w:val="053ED924"/>
    <w:rsid w:val="053FAA44"/>
    <w:rsid w:val="05417E4A"/>
    <w:rsid w:val="0541A351"/>
    <w:rsid w:val="054605ED"/>
    <w:rsid w:val="05472460"/>
    <w:rsid w:val="0548BC8C"/>
    <w:rsid w:val="054D5489"/>
    <w:rsid w:val="054F0830"/>
    <w:rsid w:val="055B2549"/>
    <w:rsid w:val="055F75DB"/>
    <w:rsid w:val="05622542"/>
    <w:rsid w:val="0563732E"/>
    <w:rsid w:val="0563C125"/>
    <w:rsid w:val="05660B40"/>
    <w:rsid w:val="056B1D62"/>
    <w:rsid w:val="056B625E"/>
    <w:rsid w:val="056BFA55"/>
    <w:rsid w:val="056EF55B"/>
    <w:rsid w:val="0571DB1F"/>
    <w:rsid w:val="0571E7EF"/>
    <w:rsid w:val="05737D77"/>
    <w:rsid w:val="057DD6D4"/>
    <w:rsid w:val="05814E81"/>
    <w:rsid w:val="0584A342"/>
    <w:rsid w:val="05859EF8"/>
    <w:rsid w:val="0585F3C5"/>
    <w:rsid w:val="0587AE57"/>
    <w:rsid w:val="0587C45A"/>
    <w:rsid w:val="058B9CDE"/>
    <w:rsid w:val="058CD808"/>
    <w:rsid w:val="058E4DA1"/>
    <w:rsid w:val="058EDDCB"/>
    <w:rsid w:val="059050B6"/>
    <w:rsid w:val="0593C742"/>
    <w:rsid w:val="05942D06"/>
    <w:rsid w:val="05959AAE"/>
    <w:rsid w:val="059A910E"/>
    <w:rsid w:val="059AC28C"/>
    <w:rsid w:val="059DCDFB"/>
    <w:rsid w:val="059DF28A"/>
    <w:rsid w:val="059EE626"/>
    <w:rsid w:val="05A53A8F"/>
    <w:rsid w:val="05A7DC76"/>
    <w:rsid w:val="05A9D1F3"/>
    <w:rsid w:val="05AEB31A"/>
    <w:rsid w:val="05B1C959"/>
    <w:rsid w:val="05B50BB4"/>
    <w:rsid w:val="05BF01A1"/>
    <w:rsid w:val="05C299EA"/>
    <w:rsid w:val="05C2F785"/>
    <w:rsid w:val="05CA2C5A"/>
    <w:rsid w:val="05CA369C"/>
    <w:rsid w:val="05CB308D"/>
    <w:rsid w:val="05CF02A3"/>
    <w:rsid w:val="05CF6671"/>
    <w:rsid w:val="05D16071"/>
    <w:rsid w:val="05D2789C"/>
    <w:rsid w:val="05D2A076"/>
    <w:rsid w:val="05D2E09E"/>
    <w:rsid w:val="05D7DB31"/>
    <w:rsid w:val="05DAB727"/>
    <w:rsid w:val="05DABA58"/>
    <w:rsid w:val="05DD2CA9"/>
    <w:rsid w:val="05E0C045"/>
    <w:rsid w:val="05E4A9A4"/>
    <w:rsid w:val="05E5AF3B"/>
    <w:rsid w:val="05E6F122"/>
    <w:rsid w:val="05EB24A6"/>
    <w:rsid w:val="05EC622E"/>
    <w:rsid w:val="05EFEC8E"/>
    <w:rsid w:val="05F10766"/>
    <w:rsid w:val="05F570B7"/>
    <w:rsid w:val="05F58DEB"/>
    <w:rsid w:val="05FAA2FC"/>
    <w:rsid w:val="05FC4F48"/>
    <w:rsid w:val="05FD5E9C"/>
    <w:rsid w:val="05FF5768"/>
    <w:rsid w:val="06026120"/>
    <w:rsid w:val="060B00F7"/>
    <w:rsid w:val="060BFE00"/>
    <w:rsid w:val="060CE718"/>
    <w:rsid w:val="060ED7E5"/>
    <w:rsid w:val="060FDF00"/>
    <w:rsid w:val="06135DFE"/>
    <w:rsid w:val="06195FEE"/>
    <w:rsid w:val="061AAC72"/>
    <w:rsid w:val="061C7740"/>
    <w:rsid w:val="061D9DEE"/>
    <w:rsid w:val="0624B0B7"/>
    <w:rsid w:val="062565E0"/>
    <w:rsid w:val="06267416"/>
    <w:rsid w:val="062B0ABF"/>
    <w:rsid w:val="062D47EB"/>
    <w:rsid w:val="06360FF4"/>
    <w:rsid w:val="06389EBE"/>
    <w:rsid w:val="063EDD8D"/>
    <w:rsid w:val="0642462A"/>
    <w:rsid w:val="06449969"/>
    <w:rsid w:val="06453C6A"/>
    <w:rsid w:val="06478DA6"/>
    <w:rsid w:val="064DE080"/>
    <w:rsid w:val="06519E17"/>
    <w:rsid w:val="06565C52"/>
    <w:rsid w:val="0658E3EB"/>
    <w:rsid w:val="065975B3"/>
    <w:rsid w:val="0659DCF5"/>
    <w:rsid w:val="065A27D6"/>
    <w:rsid w:val="065F94B8"/>
    <w:rsid w:val="0660CAEE"/>
    <w:rsid w:val="0665F434"/>
    <w:rsid w:val="0667D35F"/>
    <w:rsid w:val="06684228"/>
    <w:rsid w:val="066AB629"/>
    <w:rsid w:val="066AE87F"/>
    <w:rsid w:val="066F8EA5"/>
    <w:rsid w:val="0672C17A"/>
    <w:rsid w:val="0676E014"/>
    <w:rsid w:val="06777018"/>
    <w:rsid w:val="067E1913"/>
    <w:rsid w:val="067FEB57"/>
    <w:rsid w:val="068362EE"/>
    <w:rsid w:val="06848E8D"/>
    <w:rsid w:val="06879638"/>
    <w:rsid w:val="068EC99B"/>
    <w:rsid w:val="06A137C9"/>
    <w:rsid w:val="06A1DC0D"/>
    <w:rsid w:val="06A92771"/>
    <w:rsid w:val="06AF836D"/>
    <w:rsid w:val="06B3716B"/>
    <w:rsid w:val="06B800AF"/>
    <w:rsid w:val="06B8BB79"/>
    <w:rsid w:val="06BB899A"/>
    <w:rsid w:val="06BCB5CC"/>
    <w:rsid w:val="06C0B04B"/>
    <w:rsid w:val="06C0B52A"/>
    <w:rsid w:val="06C552BE"/>
    <w:rsid w:val="06C6D956"/>
    <w:rsid w:val="06CF7ABB"/>
    <w:rsid w:val="06D12DCB"/>
    <w:rsid w:val="06D132E2"/>
    <w:rsid w:val="06D248B8"/>
    <w:rsid w:val="06D4A8E1"/>
    <w:rsid w:val="06D94DC6"/>
    <w:rsid w:val="06DE9BF4"/>
    <w:rsid w:val="06DEA6AA"/>
    <w:rsid w:val="06DF3BC8"/>
    <w:rsid w:val="06E0E585"/>
    <w:rsid w:val="06E646D5"/>
    <w:rsid w:val="06E7F9AE"/>
    <w:rsid w:val="06EAAF49"/>
    <w:rsid w:val="06F594C2"/>
    <w:rsid w:val="06F6E229"/>
    <w:rsid w:val="06F7482A"/>
    <w:rsid w:val="06FC90E1"/>
    <w:rsid w:val="06FEC031"/>
    <w:rsid w:val="07097EB3"/>
    <w:rsid w:val="070ACB7C"/>
    <w:rsid w:val="070FB1D9"/>
    <w:rsid w:val="07129ABE"/>
    <w:rsid w:val="0713481F"/>
    <w:rsid w:val="0715AF85"/>
    <w:rsid w:val="0718F636"/>
    <w:rsid w:val="07191474"/>
    <w:rsid w:val="0720F983"/>
    <w:rsid w:val="07213DFF"/>
    <w:rsid w:val="0722D10F"/>
    <w:rsid w:val="0731C59E"/>
    <w:rsid w:val="0734469F"/>
    <w:rsid w:val="07358637"/>
    <w:rsid w:val="0737C34F"/>
    <w:rsid w:val="073D2942"/>
    <w:rsid w:val="073ECBBF"/>
    <w:rsid w:val="073EF15E"/>
    <w:rsid w:val="0740F487"/>
    <w:rsid w:val="0743A2E2"/>
    <w:rsid w:val="0746F7E5"/>
    <w:rsid w:val="074841FE"/>
    <w:rsid w:val="074DDDDC"/>
    <w:rsid w:val="074E8D66"/>
    <w:rsid w:val="0752357B"/>
    <w:rsid w:val="0753B37C"/>
    <w:rsid w:val="075A645E"/>
    <w:rsid w:val="07635750"/>
    <w:rsid w:val="076571E1"/>
    <w:rsid w:val="0765C922"/>
    <w:rsid w:val="0766D2A2"/>
    <w:rsid w:val="0767DD93"/>
    <w:rsid w:val="0768A4FD"/>
    <w:rsid w:val="076B9375"/>
    <w:rsid w:val="076BCD6A"/>
    <w:rsid w:val="076DCE5A"/>
    <w:rsid w:val="076F9CF0"/>
    <w:rsid w:val="076FAB82"/>
    <w:rsid w:val="07704EAB"/>
    <w:rsid w:val="07722873"/>
    <w:rsid w:val="07752F97"/>
    <w:rsid w:val="0776B3DD"/>
    <w:rsid w:val="07777CE2"/>
    <w:rsid w:val="0777F55B"/>
    <w:rsid w:val="0778CADA"/>
    <w:rsid w:val="0779E3CD"/>
    <w:rsid w:val="077A1375"/>
    <w:rsid w:val="077B2D7D"/>
    <w:rsid w:val="077C1BF6"/>
    <w:rsid w:val="077EC064"/>
    <w:rsid w:val="078201D3"/>
    <w:rsid w:val="0784D7CD"/>
    <w:rsid w:val="07860E44"/>
    <w:rsid w:val="0787F780"/>
    <w:rsid w:val="078AA303"/>
    <w:rsid w:val="07941F04"/>
    <w:rsid w:val="0797FDE2"/>
    <w:rsid w:val="079C2100"/>
    <w:rsid w:val="079C2CF7"/>
    <w:rsid w:val="07A6DC2B"/>
    <w:rsid w:val="07AAE94B"/>
    <w:rsid w:val="07AB9C1C"/>
    <w:rsid w:val="07ACF2D7"/>
    <w:rsid w:val="07B390D1"/>
    <w:rsid w:val="07B464EE"/>
    <w:rsid w:val="07B7A566"/>
    <w:rsid w:val="07BA7079"/>
    <w:rsid w:val="07BDF43A"/>
    <w:rsid w:val="07C0D48A"/>
    <w:rsid w:val="07C0D9E4"/>
    <w:rsid w:val="07C13849"/>
    <w:rsid w:val="07C22B76"/>
    <w:rsid w:val="07C7FBF9"/>
    <w:rsid w:val="07D09C5D"/>
    <w:rsid w:val="07D39315"/>
    <w:rsid w:val="07D5E93B"/>
    <w:rsid w:val="07D936E0"/>
    <w:rsid w:val="07DC1802"/>
    <w:rsid w:val="07E1B984"/>
    <w:rsid w:val="07E2E1B1"/>
    <w:rsid w:val="07E4E0E1"/>
    <w:rsid w:val="07EBE6AD"/>
    <w:rsid w:val="07ED01D0"/>
    <w:rsid w:val="07EDC3B0"/>
    <w:rsid w:val="07EED12B"/>
    <w:rsid w:val="07F09DA6"/>
    <w:rsid w:val="07F506AF"/>
    <w:rsid w:val="07F51DA8"/>
    <w:rsid w:val="07F5CDB2"/>
    <w:rsid w:val="07F753C6"/>
    <w:rsid w:val="07FC48C4"/>
    <w:rsid w:val="08037AEA"/>
    <w:rsid w:val="080690ED"/>
    <w:rsid w:val="0809636A"/>
    <w:rsid w:val="080A333E"/>
    <w:rsid w:val="080D3BF4"/>
    <w:rsid w:val="080DEB6F"/>
    <w:rsid w:val="080EF60F"/>
    <w:rsid w:val="08110E6B"/>
    <w:rsid w:val="0813594C"/>
    <w:rsid w:val="0814AD66"/>
    <w:rsid w:val="08151AF0"/>
    <w:rsid w:val="081D1921"/>
    <w:rsid w:val="081EA1D7"/>
    <w:rsid w:val="081F42F0"/>
    <w:rsid w:val="081F7096"/>
    <w:rsid w:val="0820A032"/>
    <w:rsid w:val="08210925"/>
    <w:rsid w:val="08284F37"/>
    <w:rsid w:val="083FAA7D"/>
    <w:rsid w:val="083FBA79"/>
    <w:rsid w:val="0840F4C1"/>
    <w:rsid w:val="08425AF7"/>
    <w:rsid w:val="0842FCFE"/>
    <w:rsid w:val="084327A9"/>
    <w:rsid w:val="0847BB3D"/>
    <w:rsid w:val="0848C062"/>
    <w:rsid w:val="084AA54B"/>
    <w:rsid w:val="084EDC2F"/>
    <w:rsid w:val="0856C1DA"/>
    <w:rsid w:val="085A82E4"/>
    <w:rsid w:val="086A88DE"/>
    <w:rsid w:val="086AFD3C"/>
    <w:rsid w:val="086F8D5A"/>
    <w:rsid w:val="086FD378"/>
    <w:rsid w:val="0870E753"/>
    <w:rsid w:val="0870ED03"/>
    <w:rsid w:val="0872BB6D"/>
    <w:rsid w:val="0875E913"/>
    <w:rsid w:val="0876A40F"/>
    <w:rsid w:val="087BFFF1"/>
    <w:rsid w:val="0886AA3B"/>
    <w:rsid w:val="088A5004"/>
    <w:rsid w:val="088AE9DE"/>
    <w:rsid w:val="088B364D"/>
    <w:rsid w:val="088CA666"/>
    <w:rsid w:val="088DB240"/>
    <w:rsid w:val="088F7AD1"/>
    <w:rsid w:val="089166FA"/>
    <w:rsid w:val="0898644D"/>
    <w:rsid w:val="089BF071"/>
    <w:rsid w:val="08A0D8EF"/>
    <w:rsid w:val="08A21440"/>
    <w:rsid w:val="08A28ABC"/>
    <w:rsid w:val="08A5235B"/>
    <w:rsid w:val="08A641E1"/>
    <w:rsid w:val="08AA066B"/>
    <w:rsid w:val="08AD2ACA"/>
    <w:rsid w:val="08B05693"/>
    <w:rsid w:val="08B1A88F"/>
    <w:rsid w:val="08B1D006"/>
    <w:rsid w:val="08B25A4B"/>
    <w:rsid w:val="08B6DC9C"/>
    <w:rsid w:val="08BB3892"/>
    <w:rsid w:val="08BC13D2"/>
    <w:rsid w:val="08BCDF67"/>
    <w:rsid w:val="08C1D643"/>
    <w:rsid w:val="08C3CDD5"/>
    <w:rsid w:val="08C7A6A7"/>
    <w:rsid w:val="08CA3B3D"/>
    <w:rsid w:val="08CB1FE2"/>
    <w:rsid w:val="08D25003"/>
    <w:rsid w:val="08D28FF6"/>
    <w:rsid w:val="08D4DB8C"/>
    <w:rsid w:val="08D578EF"/>
    <w:rsid w:val="08D67001"/>
    <w:rsid w:val="08D68851"/>
    <w:rsid w:val="08D69AD7"/>
    <w:rsid w:val="08DACAEB"/>
    <w:rsid w:val="08E20F58"/>
    <w:rsid w:val="08E5372C"/>
    <w:rsid w:val="08F13767"/>
    <w:rsid w:val="08F57B33"/>
    <w:rsid w:val="08F5A7BE"/>
    <w:rsid w:val="08FA5F08"/>
    <w:rsid w:val="08FC0BBB"/>
    <w:rsid w:val="08FE4325"/>
    <w:rsid w:val="0900E269"/>
    <w:rsid w:val="0902FBC7"/>
    <w:rsid w:val="09031722"/>
    <w:rsid w:val="0903A6D9"/>
    <w:rsid w:val="0903F2BB"/>
    <w:rsid w:val="090A2B05"/>
    <w:rsid w:val="090E3BFE"/>
    <w:rsid w:val="090F6D9B"/>
    <w:rsid w:val="0910D1C9"/>
    <w:rsid w:val="091140B6"/>
    <w:rsid w:val="091555D8"/>
    <w:rsid w:val="09182B73"/>
    <w:rsid w:val="0919769F"/>
    <w:rsid w:val="091C4B0C"/>
    <w:rsid w:val="091EF8EA"/>
    <w:rsid w:val="091F0998"/>
    <w:rsid w:val="09244DC1"/>
    <w:rsid w:val="0928D936"/>
    <w:rsid w:val="092CE5E3"/>
    <w:rsid w:val="09321351"/>
    <w:rsid w:val="09337A02"/>
    <w:rsid w:val="0933D56C"/>
    <w:rsid w:val="09370303"/>
    <w:rsid w:val="093B13F6"/>
    <w:rsid w:val="093BFF78"/>
    <w:rsid w:val="09471407"/>
    <w:rsid w:val="0948E57D"/>
    <w:rsid w:val="094AB13C"/>
    <w:rsid w:val="094B9722"/>
    <w:rsid w:val="094E5D7D"/>
    <w:rsid w:val="094FCFEB"/>
    <w:rsid w:val="09552952"/>
    <w:rsid w:val="09588292"/>
    <w:rsid w:val="095A5D97"/>
    <w:rsid w:val="095A7232"/>
    <w:rsid w:val="095D0663"/>
    <w:rsid w:val="095D0FD5"/>
    <w:rsid w:val="09617EFF"/>
    <w:rsid w:val="09698316"/>
    <w:rsid w:val="0969A413"/>
    <w:rsid w:val="096D962B"/>
    <w:rsid w:val="096DF935"/>
    <w:rsid w:val="096FDE55"/>
    <w:rsid w:val="0973DF9A"/>
    <w:rsid w:val="09741476"/>
    <w:rsid w:val="09785CB1"/>
    <w:rsid w:val="0978ABAD"/>
    <w:rsid w:val="0980DA7E"/>
    <w:rsid w:val="09835232"/>
    <w:rsid w:val="0984C1DB"/>
    <w:rsid w:val="09851878"/>
    <w:rsid w:val="09894F34"/>
    <w:rsid w:val="0989F055"/>
    <w:rsid w:val="098ACD38"/>
    <w:rsid w:val="098CC25F"/>
    <w:rsid w:val="0992AD83"/>
    <w:rsid w:val="099319AE"/>
    <w:rsid w:val="0993A27A"/>
    <w:rsid w:val="099686F1"/>
    <w:rsid w:val="0999F12D"/>
    <w:rsid w:val="099DF7E1"/>
    <w:rsid w:val="099F0E3E"/>
    <w:rsid w:val="09A24858"/>
    <w:rsid w:val="09A48DDB"/>
    <w:rsid w:val="09A9231F"/>
    <w:rsid w:val="09AA7D60"/>
    <w:rsid w:val="09AAD3AE"/>
    <w:rsid w:val="09B1BA7B"/>
    <w:rsid w:val="09B2190F"/>
    <w:rsid w:val="09B32118"/>
    <w:rsid w:val="09B6354B"/>
    <w:rsid w:val="09B6599D"/>
    <w:rsid w:val="09B74C02"/>
    <w:rsid w:val="09B9FD1B"/>
    <w:rsid w:val="09BEF934"/>
    <w:rsid w:val="09BF2D4B"/>
    <w:rsid w:val="09BF6714"/>
    <w:rsid w:val="09C00AF3"/>
    <w:rsid w:val="09C48769"/>
    <w:rsid w:val="09C55A71"/>
    <w:rsid w:val="09CA1D08"/>
    <w:rsid w:val="09CAF3C4"/>
    <w:rsid w:val="09CB4A1F"/>
    <w:rsid w:val="09CC3717"/>
    <w:rsid w:val="09CC8424"/>
    <w:rsid w:val="09D08050"/>
    <w:rsid w:val="09D641D1"/>
    <w:rsid w:val="09D77D16"/>
    <w:rsid w:val="09D8B60A"/>
    <w:rsid w:val="09DD0140"/>
    <w:rsid w:val="09DFE808"/>
    <w:rsid w:val="09E0538B"/>
    <w:rsid w:val="09E5CE7E"/>
    <w:rsid w:val="09E6EB4C"/>
    <w:rsid w:val="09E770D3"/>
    <w:rsid w:val="09EA2E03"/>
    <w:rsid w:val="09EB994F"/>
    <w:rsid w:val="09F6D73B"/>
    <w:rsid w:val="09F9F902"/>
    <w:rsid w:val="09FB182D"/>
    <w:rsid w:val="0A009030"/>
    <w:rsid w:val="0A016366"/>
    <w:rsid w:val="0A01E2AE"/>
    <w:rsid w:val="0A119476"/>
    <w:rsid w:val="0A1548A8"/>
    <w:rsid w:val="0A16EE42"/>
    <w:rsid w:val="0A17CE76"/>
    <w:rsid w:val="0A1A0A25"/>
    <w:rsid w:val="0A1A3496"/>
    <w:rsid w:val="0A1F199E"/>
    <w:rsid w:val="0A20AA6F"/>
    <w:rsid w:val="0A22B33A"/>
    <w:rsid w:val="0A2A9AC1"/>
    <w:rsid w:val="0A2CD84E"/>
    <w:rsid w:val="0A2DDC7B"/>
    <w:rsid w:val="0A3B9E37"/>
    <w:rsid w:val="0A3D251D"/>
    <w:rsid w:val="0A437A1E"/>
    <w:rsid w:val="0A4466F3"/>
    <w:rsid w:val="0A4472E7"/>
    <w:rsid w:val="0A45362D"/>
    <w:rsid w:val="0A4985B5"/>
    <w:rsid w:val="0A4D2D4C"/>
    <w:rsid w:val="0A4E6913"/>
    <w:rsid w:val="0A53F908"/>
    <w:rsid w:val="0A572452"/>
    <w:rsid w:val="0A57CBF8"/>
    <w:rsid w:val="0A58C289"/>
    <w:rsid w:val="0A599D60"/>
    <w:rsid w:val="0A5B6905"/>
    <w:rsid w:val="0A5F59F1"/>
    <w:rsid w:val="0A5F683D"/>
    <w:rsid w:val="0A640A9C"/>
    <w:rsid w:val="0A66754C"/>
    <w:rsid w:val="0A6CE19C"/>
    <w:rsid w:val="0A6F537C"/>
    <w:rsid w:val="0A727605"/>
    <w:rsid w:val="0A72F46C"/>
    <w:rsid w:val="0A758AFF"/>
    <w:rsid w:val="0A7A550A"/>
    <w:rsid w:val="0A7B9693"/>
    <w:rsid w:val="0A7BBF95"/>
    <w:rsid w:val="0A7DE506"/>
    <w:rsid w:val="0A7DEF52"/>
    <w:rsid w:val="0A7ECB7F"/>
    <w:rsid w:val="0A7FE2B8"/>
    <w:rsid w:val="0A80963C"/>
    <w:rsid w:val="0A82EB3E"/>
    <w:rsid w:val="0A84279E"/>
    <w:rsid w:val="0A870C51"/>
    <w:rsid w:val="0A874191"/>
    <w:rsid w:val="0A8AD1D3"/>
    <w:rsid w:val="0A8E230E"/>
    <w:rsid w:val="0A90AC73"/>
    <w:rsid w:val="0A9E3052"/>
    <w:rsid w:val="0A9FDF27"/>
    <w:rsid w:val="0AA04FAD"/>
    <w:rsid w:val="0AA651CD"/>
    <w:rsid w:val="0AA8C823"/>
    <w:rsid w:val="0AACCA2C"/>
    <w:rsid w:val="0AAF6036"/>
    <w:rsid w:val="0AB4031E"/>
    <w:rsid w:val="0ABAB138"/>
    <w:rsid w:val="0ABBB3D7"/>
    <w:rsid w:val="0ABBF89C"/>
    <w:rsid w:val="0ABE8EA0"/>
    <w:rsid w:val="0AC02328"/>
    <w:rsid w:val="0AC1F9A8"/>
    <w:rsid w:val="0AC26257"/>
    <w:rsid w:val="0AC48D56"/>
    <w:rsid w:val="0AC6B3B5"/>
    <w:rsid w:val="0AC8C1BC"/>
    <w:rsid w:val="0ACAB9EB"/>
    <w:rsid w:val="0ACBB986"/>
    <w:rsid w:val="0ACEB596"/>
    <w:rsid w:val="0AD0708C"/>
    <w:rsid w:val="0AD3FEC9"/>
    <w:rsid w:val="0ADC0293"/>
    <w:rsid w:val="0ADEA0DF"/>
    <w:rsid w:val="0AE4442B"/>
    <w:rsid w:val="0AE766BA"/>
    <w:rsid w:val="0AE797DE"/>
    <w:rsid w:val="0AEF0251"/>
    <w:rsid w:val="0AF0A53F"/>
    <w:rsid w:val="0AF2DDD8"/>
    <w:rsid w:val="0AF476DC"/>
    <w:rsid w:val="0AF4CA65"/>
    <w:rsid w:val="0AF8B5D6"/>
    <w:rsid w:val="0AFE5841"/>
    <w:rsid w:val="0AFFE508"/>
    <w:rsid w:val="0B0331A1"/>
    <w:rsid w:val="0B04D445"/>
    <w:rsid w:val="0B05C425"/>
    <w:rsid w:val="0B0617AE"/>
    <w:rsid w:val="0B09AD6F"/>
    <w:rsid w:val="0B0BC0EE"/>
    <w:rsid w:val="0B0CCEB8"/>
    <w:rsid w:val="0B147928"/>
    <w:rsid w:val="0B14E125"/>
    <w:rsid w:val="0B17C72C"/>
    <w:rsid w:val="0B1906B1"/>
    <w:rsid w:val="0B1DED3A"/>
    <w:rsid w:val="0B2238D8"/>
    <w:rsid w:val="0B23F90D"/>
    <w:rsid w:val="0B265D84"/>
    <w:rsid w:val="0B345429"/>
    <w:rsid w:val="0B3C4C6F"/>
    <w:rsid w:val="0B407A52"/>
    <w:rsid w:val="0B435334"/>
    <w:rsid w:val="0B468109"/>
    <w:rsid w:val="0B49B855"/>
    <w:rsid w:val="0B4C5755"/>
    <w:rsid w:val="0B4C692D"/>
    <w:rsid w:val="0B4E2946"/>
    <w:rsid w:val="0B506A51"/>
    <w:rsid w:val="0B546DF9"/>
    <w:rsid w:val="0B5772F3"/>
    <w:rsid w:val="0B5D51B1"/>
    <w:rsid w:val="0B5F9AC5"/>
    <w:rsid w:val="0B698E1E"/>
    <w:rsid w:val="0B718A24"/>
    <w:rsid w:val="0B73153C"/>
    <w:rsid w:val="0B7364B2"/>
    <w:rsid w:val="0B76E8B3"/>
    <w:rsid w:val="0B7774D5"/>
    <w:rsid w:val="0B7811F7"/>
    <w:rsid w:val="0B790400"/>
    <w:rsid w:val="0B7A4212"/>
    <w:rsid w:val="0B8431DF"/>
    <w:rsid w:val="0B843BFF"/>
    <w:rsid w:val="0B8A681D"/>
    <w:rsid w:val="0B8A6A1C"/>
    <w:rsid w:val="0B8C5250"/>
    <w:rsid w:val="0B8E49E9"/>
    <w:rsid w:val="0B916054"/>
    <w:rsid w:val="0B98D37F"/>
    <w:rsid w:val="0B9ADA74"/>
    <w:rsid w:val="0B9B5449"/>
    <w:rsid w:val="0BA3BA30"/>
    <w:rsid w:val="0BA6321E"/>
    <w:rsid w:val="0BAA7D73"/>
    <w:rsid w:val="0BABB981"/>
    <w:rsid w:val="0BB1C039"/>
    <w:rsid w:val="0BB715FB"/>
    <w:rsid w:val="0BB8F6E3"/>
    <w:rsid w:val="0BB96567"/>
    <w:rsid w:val="0BC0CEFC"/>
    <w:rsid w:val="0BC28B4F"/>
    <w:rsid w:val="0BC2A865"/>
    <w:rsid w:val="0BC54D5C"/>
    <w:rsid w:val="0BC7C23B"/>
    <w:rsid w:val="0BC800E0"/>
    <w:rsid w:val="0BCBB0AE"/>
    <w:rsid w:val="0BCBFB75"/>
    <w:rsid w:val="0BCDE6D1"/>
    <w:rsid w:val="0BCEF31B"/>
    <w:rsid w:val="0BD93E16"/>
    <w:rsid w:val="0BDC9077"/>
    <w:rsid w:val="0BDCE010"/>
    <w:rsid w:val="0BDD5A18"/>
    <w:rsid w:val="0BDEE965"/>
    <w:rsid w:val="0BE11114"/>
    <w:rsid w:val="0BE11170"/>
    <w:rsid w:val="0BE29762"/>
    <w:rsid w:val="0BE4E79F"/>
    <w:rsid w:val="0BE588AB"/>
    <w:rsid w:val="0BE71FA2"/>
    <w:rsid w:val="0BE986B1"/>
    <w:rsid w:val="0BEDD371"/>
    <w:rsid w:val="0BEF62E5"/>
    <w:rsid w:val="0BF5BC1A"/>
    <w:rsid w:val="0BF70605"/>
    <w:rsid w:val="0BF78C84"/>
    <w:rsid w:val="0BFF9E14"/>
    <w:rsid w:val="0C018A96"/>
    <w:rsid w:val="0C03A522"/>
    <w:rsid w:val="0C03F8E6"/>
    <w:rsid w:val="0C047A01"/>
    <w:rsid w:val="0C047A4A"/>
    <w:rsid w:val="0C04AB98"/>
    <w:rsid w:val="0C05C825"/>
    <w:rsid w:val="0C082941"/>
    <w:rsid w:val="0C09E47A"/>
    <w:rsid w:val="0C0E2E78"/>
    <w:rsid w:val="0C16FCC2"/>
    <w:rsid w:val="0C1809FA"/>
    <w:rsid w:val="0C1BDEDA"/>
    <w:rsid w:val="0C1DA71F"/>
    <w:rsid w:val="0C1F7669"/>
    <w:rsid w:val="0C202CA1"/>
    <w:rsid w:val="0C2223BA"/>
    <w:rsid w:val="0C250B08"/>
    <w:rsid w:val="0C25888F"/>
    <w:rsid w:val="0C27692E"/>
    <w:rsid w:val="0C2B4847"/>
    <w:rsid w:val="0C351C39"/>
    <w:rsid w:val="0C37BE1E"/>
    <w:rsid w:val="0C397103"/>
    <w:rsid w:val="0C3A2023"/>
    <w:rsid w:val="0C3A701C"/>
    <w:rsid w:val="0C3A94FD"/>
    <w:rsid w:val="0C3ABF94"/>
    <w:rsid w:val="0C3C7466"/>
    <w:rsid w:val="0C3DE62F"/>
    <w:rsid w:val="0C41A6A3"/>
    <w:rsid w:val="0C436CF9"/>
    <w:rsid w:val="0C43B0F7"/>
    <w:rsid w:val="0C44821B"/>
    <w:rsid w:val="0C44F4B9"/>
    <w:rsid w:val="0C452B26"/>
    <w:rsid w:val="0C476B6B"/>
    <w:rsid w:val="0C476EC3"/>
    <w:rsid w:val="0C4B85F3"/>
    <w:rsid w:val="0C4CEB44"/>
    <w:rsid w:val="0C548A97"/>
    <w:rsid w:val="0C56B6BB"/>
    <w:rsid w:val="0C57B5EA"/>
    <w:rsid w:val="0C599A30"/>
    <w:rsid w:val="0C5A0ED0"/>
    <w:rsid w:val="0C615BD1"/>
    <w:rsid w:val="0C645262"/>
    <w:rsid w:val="0C66A9CA"/>
    <w:rsid w:val="0C66D44F"/>
    <w:rsid w:val="0C67B36F"/>
    <w:rsid w:val="0C67D2DA"/>
    <w:rsid w:val="0C691056"/>
    <w:rsid w:val="0C69A46E"/>
    <w:rsid w:val="0C6BC0C7"/>
    <w:rsid w:val="0C702E13"/>
    <w:rsid w:val="0C70F825"/>
    <w:rsid w:val="0C71FAC8"/>
    <w:rsid w:val="0C74A9BE"/>
    <w:rsid w:val="0C778826"/>
    <w:rsid w:val="0C7A676B"/>
    <w:rsid w:val="0C7EDA08"/>
    <w:rsid w:val="0C7F06E4"/>
    <w:rsid w:val="0C7F6FF4"/>
    <w:rsid w:val="0C83B733"/>
    <w:rsid w:val="0C8402F7"/>
    <w:rsid w:val="0C89350B"/>
    <w:rsid w:val="0C8A8B86"/>
    <w:rsid w:val="0C8AA981"/>
    <w:rsid w:val="0C8BB1D4"/>
    <w:rsid w:val="0C8C0AF4"/>
    <w:rsid w:val="0C8C7A2B"/>
    <w:rsid w:val="0C8DEB41"/>
    <w:rsid w:val="0C981512"/>
    <w:rsid w:val="0C9D591B"/>
    <w:rsid w:val="0CA028A4"/>
    <w:rsid w:val="0CA05521"/>
    <w:rsid w:val="0CA41758"/>
    <w:rsid w:val="0CA4CCDA"/>
    <w:rsid w:val="0CA4D48D"/>
    <w:rsid w:val="0CA9240E"/>
    <w:rsid w:val="0CA96DA1"/>
    <w:rsid w:val="0CAEC6D9"/>
    <w:rsid w:val="0CB4ADF3"/>
    <w:rsid w:val="0CB5092F"/>
    <w:rsid w:val="0CB76827"/>
    <w:rsid w:val="0CB96186"/>
    <w:rsid w:val="0CBB0FA5"/>
    <w:rsid w:val="0CBEAEEE"/>
    <w:rsid w:val="0CC38998"/>
    <w:rsid w:val="0CC4713D"/>
    <w:rsid w:val="0CC4FBB3"/>
    <w:rsid w:val="0CCD7003"/>
    <w:rsid w:val="0CD674BC"/>
    <w:rsid w:val="0CDF2ABE"/>
    <w:rsid w:val="0CE05F80"/>
    <w:rsid w:val="0CE1AF5E"/>
    <w:rsid w:val="0CE26600"/>
    <w:rsid w:val="0CE45CC4"/>
    <w:rsid w:val="0CE6D175"/>
    <w:rsid w:val="0CE78676"/>
    <w:rsid w:val="0CE8E832"/>
    <w:rsid w:val="0CEA6F72"/>
    <w:rsid w:val="0CED9156"/>
    <w:rsid w:val="0CF0D739"/>
    <w:rsid w:val="0CF1BAA5"/>
    <w:rsid w:val="0CF6D1BB"/>
    <w:rsid w:val="0CF7430A"/>
    <w:rsid w:val="0CFA97FE"/>
    <w:rsid w:val="0CFFDC66"/>
    <w:rsid w:val="0D03F869"/>
    <w:rsid w:val="0D049CBF"/>
    <w:rsid w:val="0D068E99"/>
    <w:rsid w:val="0D077E14"/>
    <w:rsid w:val="0D08C0F1"/>
    <w:rsid w:val="0D090514"/>
    <w:rsid w:val="0D0A91CE"/>
    <w:rsid w:val="0D0B2724"/>
    <w:rsid w:val="0D13461A"/>
    <w:rsid w:val="0D15C8F8"/>
    <w:rsid w:val="0D177DA4"/>
    <w:rsid w:val="0D1F7B99"/>
    <w:rsid w:val="0D20BE3C"/>
    <w:rsid w:val="0D211162"/>
    <w:rsid w:val="0D223CB7"/>
    <w:rsid w:val="0D22655E"/>
    <w:rsid w:val="0D2A2FEA"/>
    <w:rsid w:val="0D2AF53A"/>
    <w:rsid w:val="0D2B3A1D"/>
    <w:rsid w:val="0D2DA5D8"/>
    <w:rsid w:val="0D2DEB0E"/>
    <w:rsid w:val="0D2F09FF"/>
    <w:rsid w:val="0D3F4C46"/>
    <w:rsid w:val="0D44617B"/>
    <w:rsid w:val="0D4B0E1B"/>
    <w:rsid w:val="0D4E03C5"/>
    <w:rsid w:val="0D4E32AB"/>
    <w:rsid w:val="0D4F13A7"/>
    <w:rsid w:val="0D527F23"/>
    <w:rsid w:val="0D5589EC"/>
    <w:rsid w:val="0D5A4291"/>
    <w:rsid w:val="0D5BD44B"/>
    <w:rsid w:val="0D5F0D52"/>
    <w:rsid w:val="0D5F7DD9"/>
    <w:rsid w:val="0D667870"/>
    <w:rsid w:val="0D6ECDEA"/>
    <w:rsid w:val="0D749435"/>
    <w:rsid w:val="0D74F8B1"/>
    <w:rsid w:val="0D76F319"/>
    <w:rsid w:val="0D777156"/>
    <w:rsid w:val="0D792613"/>
    <w:rsid w:val="0D84C8E6"/>
    <w:rsid w:val="0D856EA6"/>
    <w:rsid w:val="0D86E7DC"/>
    <w:rsid w:val="0D86EE5F"/>
    <w:rsid w:val="0D8D00C2"/>
    <w:rsid w:val="0D9296A4"/>
    <w:rsid w:val="0D962D5F"/>
    <w:rsid w:val="0DA2BFF4"/>
    <w:rsid w:val="0DA41243"/>
    <w:rsid w:val="0DA4C396"/>
    <w:rsid w:val="0DBD7E7B"/>
    <w:rsid w:val="0DC17310"/>
    <w:rsid w:val="0DC82810"/>
    <w:rsid w:val="0DC9EC37"/>
    <w:rsid w:val="0DCC1BB1"/>
    <w:rsid w:val="0DCE531B"/>
    <w:rsid w:val="0DCFA610"/>
    <w:rsid w:val="0DD0A24C"/>
    <w:rsid w:val="0DD142FF"/>
    <w:rsid w:val="0DD81336"/>
    <w:rsid w:val="0DD9E139"/>
    <w:rsid w:val="0DDC154A"/>
    <w:rsid w:val="0DE26CA2"/>
    <w:rsid w:val="0DE540B9"/>
    <w:rsid w:val="0DEB172E"/>
    <w:rsid w:val="0DEB84DA"/>
    <w:rsid w:val="0DF1622F"/>
    <w:rsid w:val="0DF351A5"/>
    <w:rsid w:val="0DF578E4"/>
    <w:rsid w:val="0DF5CC7A"/>
    <w:rsid w:val="0DF7272E"/>
    <w:rsid w:val="0DF7E6FE"/>
    <w:rsid w:val="0DF93275"/>
    <w:rsid w:val="0DF986D3"/>
    <w:rsid w:val="0DFA716B"/>
    <w:rsid w:val="0DFC6B5E"/>
    <w:rsid w:val="0DFF9F6E"/>
    <w:rsid w:val="0E023B25"/>
    <w:rsid w:val="0E02D07F"/>
    <w:rsid w:val="0E06FBA1"/>
    <w:rsid w:val="0E071AD5"/>
    <w:rsid w:val="0E0D356A"/>
    <w:rsid w:val="0E18F382"/>
    <w:rsid w:val="0E1A65A9"/>
    <w:rsid w:val="0E1B74BA"/>
    <w:rsid w:val="0E2315DC"/>
    <w:rsid w:val="0E231F41"/>
    <w:rsid w:val="0E23A35C"/>
    <w:rsid w:val="0E259C0B"/>
    <w:rsid w:val="0E25C660"/>
    <w:rsid w:val="0E28B68F"/>
    <w:rsid w:val="0E2B7EDA"/>
    <w:rsid w:val="0E368C74"/>
    <w:rsid w:val="0E3A138E"/>
    <w:rsid w:val="0E3A57FC"/>
    <w:rsid w:val="0E3C7D74"/>
    <w:rsid w:val="0E45B4D4"/>
    <w:rsid w:val="0E469819"/>
    <w:rsid w:val="0E48BBE9"/>
    <w:rsid w:val="0E4A507C"/>
    <w:rsid w:val="0E542CDB"/>
    <w:rsid w:val="0E55B696"/>
    <w:rsid w:val="0E58EEE9"/>
    <w:rsid w:val="0E604153"/>
    <w:rsid w:val="0E667980"/>
    <w:rsid w:val="0E6B70A7"/>
    <w:rsid w:val="0E6CB2C1"/>
    <w:rsid w:val="0E6FB127"/>
    <w:rsid w:val="0E7002C5"/>
    <w:rsid w:val="0E744D09"/>
    <w:rsid w:val="0E75475B"/>
    <w:rsid w:val="0E76B4EC"/>
    <w:rsid w:val="0E76CF40"/>
    <w:rsid w:val="0E778E11"/>
    <w:rsid w:val="0E78B3E6"/>
    <w:rsid w:val="0E7BF13B"/>
    <w:rsid w:val="0E7C040A"/>
    <w:rsid w:val="0E7CA135"/>
    <w:rsid w:val="0E7F9FCD"/>
    <w:rsid w:val="0E813DC4"/>
    <w:rsid w:val="0E828F42"/>
    <w:rsid w:val="0E82CBBE"/>
    <w:rsid w:val="0E8A00F3"/>
    <w:rsid w:val="0E8E4EB0"/>
    <w:rsid w:val="0E916CC0"/>
    <w:rsid w:val="0E92EF88"/>
    <w:rsid w:val="0E936CF2"/>
    <w:rsid w:val="0E95F2BA"/>
    <w:rsid w:val="0E9825C9"/>
    <w:rsid w:val="0E993245"/>
    <w:rsid w:val="0E9B930B"/>
    <w:rsid w:val="0E9F5305"/>
    <w:rsid w:val="0EA7AF9A"/>
    <w:rsid w:val="0EA87EB7"/>
    <w:rsid w:val="0EAA209B"/>
    <w:rsid w:val="0EABBE2D"/>
    <w:rsid w:val="0EB17A2C"/>
    <w:rsid w:val="0EB1BB3A"/>
    <w:rsid w:val="0EB621B5"/>
    <w:rsid w:val="0EB6F9A0"/>
    <w:rsid w:val="0EBFFAD5"/>
    <w:rsid w:val="0EC11857"/>
    <w:rsid w:val="0EC17A0F"/>
    <w:rsid w:val="0EC2A861"/>
    <w:rsid w:val="0EC462E0"/>
    <w:rsid w:val="0ECB2425"/>
    <w:rsid w:val="0ECD7DF5"/>
    <w:rsid w:val="0ECFADC8"/>
    <w:rsid w:val="0ED25924"/>
    <w:rsid w:val="0ED2A627"/>
    <w:rsid w:val="0ED50909"/>
    <w:rsid w:val="0ED6A60D"/>
    <w:rsid w:val="0EDB391F"/>
    <w:rsid w:val="0EE05CDD"/>
    <w:rsid w:val="0EE2C508"/>
    <w:rsid w:val="0EE3B217"/>
    <w:rsid w:val="0EE820C1"/>
    <w:rsid w:val="0EEAA3C7"/>
    <w:rsid w:val="0EEC676F"/>
    <w:rsid w:val="0EECDD55"/>
    <w:rsid w:val="0EF08027"/>
    <w:rsid w:val="0EF1199D"/>
    <w:rsid w:val="0EF50929"/>
    <w:rsid w:val="0EF9E1A5"/>
    <w:rsid w:val="0EFABAA8"/>
    <w:rsid w:val="0EFB277D"/>
    <w:rsid w:val="0F074494"/>
    <w:rsid w:val="0F098167"/>
    <w:rsid w:val="0F09C878"/>
    <w:rsid w:val="0F0AADD3"/>
    <w:rsid w:val="0F0CD36A"/>
    <w:rsid w:val="0F1343F5"/>
    <w:rsid w:val="0F16177C"/>
    <w:rsid w:val="0F18AEA9"/>
    <w:rsid w:val="0F1D2A08"/>
    <w:rsid w:val="0F1E7E86"/>
    <w:rsid w:val="0F200FB3"/>
    <w:rsid w:val="0F238CA1"/>
    <w:rsid w:val="0F261619"/>
    <w:rsid w:val="0F28EFCA"/>
    <w:rsid w:val="0F2A766C"/>
    <w:rsid w:val="0F2B86B3"/>
    <w:rsid w:val="0F33B9E8"/>
    <w:rsid w:val="0F34EE1A"/>
    <w:rsid w:val="0F34F06D"/>
    <w:rsid w:val="0F3523CD"/>
    <w:rsid w:val="0F37EE02"/>
    <w:rsid w:val="0F3BF950"/>
    <w:rsid w:val="0F3C808F"/>
    <w:rsid w:val="0F452E26"/>
    <w:rsid w:val="0F45BBD4"/>
    <w:rsid w:val="0F46A5EA"/>
    <w:rsid w:val="0F4B2AF3"/>
    <w:rsid w:val="0F4D7BD7"/>
    <w:rsid w:val="0F4E04BF"/>
    <w:rsid w:val="0F5342E0"/>
    <w:rsid w:val="0F570791"/>
    <w:rsid w:val="0F592A47"/>
    <w:rsid w:val="0F5AD536"/>
    <w:rsid w:val="0F5E303B"/>
    <w:rsid w:val="0F5EBBE5"/>
    <w:rsid w:val="0F5F705A"/>
    <w:rsid w:val="0F6074EF"/>
    <w:rsid w:val="0F6331AF"/>
    <w:rsid w:val="0F638296"/>
    <w:rsid w:val="0F638924"/>
    <w:rsid w:val="0F676448"/>
    <w:rsid w:val="0F678959"/>
    <w:rsid w:val="0F72F70D"/>
    <w:rsid w:val="0F79530B"/>
    <w:rsid w:val="0F7969AF"/>
    <w:rsid w:val="0F876103"/>
    <w:rsid w:val="0F903A6C"/>
    <w:rsid w:val="0F908B26"/>
    <w:rsid w:val="0F932795"/>
    <w:rsid w:val="0F954F08"/>
    <w:rsid w:val="0F981636"/>
    <w:rsid w:val="0F986FA6"/>
    <w:rsid w:val="0FA1387C"/>
    <w:rsid w:val="0FA185C2"/>
    <w:rsid w:val="0FA79338"/>
    <w:rsid w:val="0FA947D4"/>
    <w:rsid w:val="0FABEB4B"/>
    <w:rsid w:val="0FAD0189"/>
    <w:rsid w:val="0FAF87BE"/>
    <w:rsid w:val="0FB18EFF"/>
    <w:rsid w:val="0FB8069B"/>
    <w:rsid w:val="0FB9096D"/>
    <w:rsid w:val="0FBA6FA3"/>
    <w:rsid w:val="0FC07689"/>
    <w:rsid w:val="0FC39E29"/>
    <w:rsid w:val="0FC967DB"/>
    <w:rsid w:val="0FCEF6F0"/>
    <w:rsid w:val="0FCFD4AF"/>
    <w:rsid w:val="0FD19B3E"/>
    <w:rsid w:val="0FDDE2A3"/>
    <w:rsid w:val="0FE1C406"/>
    <w:rsid w:val="0FE68FC5"/>
    <w:rsid w:val="0FE793B2"/>
    <w:rsid w:val="0FE84D72"/>
    <w:rsid w:val="0FE8EDBA"/>
    <w:rsid w:val="0FED0442"/>
    <w:rsid w:val="0FEE6F65"/>
    <w:rsid w:val="0FEEDF2B"/>
    <w:rsid w:val="0FF23655"/>
    <w:rsid w:val="0FF2D924"/>
    <w:rsid w:val="10086432"/>
    <w:rsid w:val="100CD774"/>
    <w:rsid w:val="101D899E"/>
    <w:rsid w:val="101F037D"/>
    <w:rsid w:val="101F1380"/>
    <w:rsid w:val="101F5E62"/>
    <w:rsid w:val="1028AD33"/>
    <w:rsid w:val="1029CF36"/>
    <w:rsid w:val="102F516D"/>
    <w:rsid w:val="103407C7"/>
    <w:rsid w:val="10348761"/>
    <w:rsid w:val="103F9902"/>
    <w:rsid w:val="10411CB9"/>
    <w:rsid w:val="10478E86"/>
    <w:rsid w:val="104DA112"/>
    <w:rsid w:val="1051260D"/>
    <w:rsid w:val="1051EB32"/>
    <w:rsid w:val="10521B13"/>
    <w:rsid w:val="105230DA"/>
    <w:rsid w:val="10526F7A"/>
    <w:rsid w:val="10553917"/>
    <w:rsid w:val="10584354"/>
    <w:rsid w:val="105BE1AC"/>
    <w:rsid w:val="105CFBDC"/>
    <w:rsid w:val="105DAE0F"/>
    <w:rsid w:val="105F4B88"/>
    <w:rsid w:val="1064CF2E"/>
    <w:rsid w:val="1065152A"/>
    <w:rsid w:val="1068FACA"/>
    <w:rsid w:val="106B36FE"/>
    <w:rsid w:val="106BE7D0"/>
    <w:rsid w:val="106D11F4"/>
    <w:rsid w:val="10730FEA"/>
    <w:rsid w:val="1074FB76"/>
    <w:rsid w:val="107A7BD1"/>
    <w:rsid w:val="10871B46"/>
    <w:rsid w:val="108B5597"/>
    <w:rsid w:val="108BE7FC"/>
    <w:rsid w:val="108C16C4"/>
    <w:rsid w:val="108CFB13"/>
    <w:rsid w:val="108E4E53"/>
    <w:rsid w:val="10925F91"/>
    <w:rsid w:val="10926DFF"/>
    <w:rsid w:val="1094816B"/>
    <w:rsid w:val="1096C1B4"/>
    <w:rsid w:val="1098C9BC"/>
    <w:rsid w:val="109A3D9F"/>
    <w:rsid w:val="109DBDBC"/>
    <w:rsid w:val="10A27E34"/>
    <w:rsid w:val="10AE0ECE"/>
    <w:rsid w:val="10B21A35"/>
    <w:rsid w:val="10B3D3B5"/>
    <w:rsid w:val="10B7B142"/>
    <w:rsid w:val="10B9359E"/>
    <w:rsid w:val="10BB133F"/>
    <w:rsid w:val="10BC94FB"/>
    <w:rsid w:val="10C49BC4"/>
    <w:rsid w:val="10C4D318"/>
    <w:rsid w:val="10C63478"/>
    <w:rsid w:val="10C9E4C8"/>
    <w:rsid w:val="10CAEC92"/>
    <w:rsid w:val="10CB1C5E"/>
    <w:rsid w:val="10CBB135"/>
    <w:rsid w:val="10CCCBF8"/>
    <w:rsid w:val="10D50CB9"/>
    <w:rsid w:val="10D7F622"/>
    <w:rsid w:val="10D8F7A0"/>
    <w:rsid w:val="10DAA0CE"/>
    <w:rsid w:val="10E0441E"/>
    <w:rsid w:val="10E316EA"/>
    <w:rsid w:val="10E72891"/>
    <w:rsid w:val="10EB5786"/>
    <w:rsid w:val="10EF920C"/>
    <w:rsid w:val="10F0F3C8"/>
    <w:rsid w:val="10F4DDD5"/>
    <w:rsid w:val="10FD669E"/>
    <w:rsid w:val="1103AFE9"/>
    <w:rsid w:val="1103E799"/>
    <w:rsid w:val="1106AB90"/>
    <w:rsid w:val="110AF3C6"/>
    <w:rsid w:val="110C6CEB"/>
    <w:rsid w:val="110C7A76"/>
    <w:rsid w:val="110DD9F6"/>
    <w:rsid w:val="1110AF79"/>
    <w:rsid w:val="11123907"/>
    <w:rsid w:val="11148140"/>
    <w:rsid w:val="1116D919"/>
    <w:rsid w:val="111A5795"/>
    <w:rsid w:val="111E8EC0"/>
    <w:rsid w:val="111F0E94"/>
    <w:rsid w:val="1120F227"/>
    <w:rsid w:val="11262A8D"/>
    <w:rsid w:val="1126A26C"/>
    <w:rsid w:val="112920E0"/>
    <w:rsid w:val="11299F25"/>
    <w:rsid w:val="112CA1F4"/>
    <w:rsid w:val="112D8776"/>
    <w:rsid w:val="112EB957"/>
    <w:rsid w:val="112F15E7"/>
    <w:rsid w:val="11307669"/>
    <w:rsid w:val="113424BA"/>
    <w:rsid w:val="1138C92F"/>
    <w:rsid w:val="113954B4"/>
    <w:rsid w:val="113FE326"/>
    <w:rsid w:val="114164DD"/>
    <w:rsid w:val="11416897"/>
    <w:rsid w:val="11424F3C"/>
    <w:rsid w:val="11430E93"/>
    <w:rsid w:val="1143A62D"/>
    <w:rsid w:val="1149A988"/>
    <w:rsid w:val="1151953F"/>
    <w:rsid w:val="1153CEEE"/>
    <w:rsid w:val="1155DD1C"/>
    <w:rsid w:val="115AADEB"/>
    <w:rsid w:val="115E66DB"/>
    <w:rsid w:val="115F05C2"/>
    <w:rsid w:val="11664FF1"/>
    <w:rsid w:val="1166E2D5"/>
    <w:rsid w:val="116AC19F"/>
    <w:rsid w:val="116D4CDD"/>
    <w:rsid w:val="11741C4A"/>
    <w:rsid w:val="117C19FC"/>
    <w:rsid w:val="1180826C"/>
    <w:rsid w:val="1181F68B"/>
    <w:rsid w:val="1182BDCB"/>
    <w:rsid w:val="11841A12"/>
    <w:rsid w:val="11841D46"/>
    <w:rsid w:val="1185F9BB"/>
    <w:rsid w:val="118A1101"/>
    <w:rsid w:val="118F2C42"/>
    <w:rsid w:val="118FB6A0"/>
    <w:rsid w:val="11911EC4"/>
    <w:rsid w:val="1192DF18"/>
    <w:rsid w:val="1192E37C"/>
    <w:rsid w:val="11938823"/>
    <w:rsid w:val="1195C42F"/>
    <w:rsid w:val="1196DC84"/>
    <w:rsid w:val="11996E2F"/>
    <w:rsid w:val="119D2C48"/>
    <w:rsid w:val="119D884D"/>
    <w:rsid w:val="11A05211"/>
    <w:rsid w:val="11A0F05B"/>
    <w:rsid w:val="11A13B3F"/>
    <w:rsid w:val="11A44529"/>
    <w:rsid w:val="11A4C9B5"/>
    <w:rsid w:val="11A72BFF"/>
    <w:rsid w:val="11AA716B"/>
    <w:rsid w:val="11ACF94C"/>
    <w:rsid w:val="11ADED14"/>
    <w:rsid w:val="11B0EFAE"/>
    <w:rsid w:val="11B736E3"/>
    <w:rsid w:val="11BAF80F"/>
    <w:rsid w:val="11BCA0A1"/>
    <w:rsid w:val="11BE268A"/>
    <w:rsid w:val="11BF9D36"/>
    <w:rsid w:val="11BFAB1A"/>
    <w:rsid w:val="11BFACBF"/>
    <w:rsid w:val="11C1CCB9"/>
    <w:rsid w:val="11C3A9A0"/>
    <w:rsid w:val="11C59B87"/>
    <w:rsid w:val="11CFA98A"/>
    <w:rsid w:val="11D1FF46"/>
    <w:rsid w:val="11D25197"/>
    <w:rsid w:val="11D36A68"/>
    <w:rsid w:val="11D61C86"/>
    <w:rsid w:val="11D6BBEC"/>
    <w:rsid w:val="11DAB936"/>
    <w:rsid w:val="11DCD79A"/>
    <w:rsid w:val="11DCF0E2"/>
    <w:rsid w:val="11E0867D"/>
    <w:rsid w:val="11E2CE9C"/>
    <w:rsid w:val="11E49DEB"/>
    <w:rsid w:val="11E513AE"/>
    <w:rsid w:val="11E7866E"/>
    <w:rsid w:val="11E960C7"/>
    <w:rsid w:val="11EE22E1"/>
    <w:rsid w:val="11F0509F"/>
    <w:rsid w:val="11F169FE"/>
    <w:rsid w:val="11F7D14C"/>
    <w:rsid w:val="11FA1C92"/>
    <w:rsid w:val="11FA93E8"/>
    <w:rsid w:val="11FE9B68"/>
    <w:rsid w:val="11FF6BD9"/>
    <w:rsid w:val="1202560C"/>
    <w:rsid w:val="1209153C"/>
    <w:rsid w:val="120E9CE0"/>
    <w:rsid w:val="12131377"/>
    <w:rsid w:val="12169038"/>
    <w:rsid w:val="121C5F18"/>
    <w:rsid w:val="122657EA"/>
    <w:rsid w:val="12282904"/>
    <w:rsid w:val="122BACF5"/>
    <w:rsid w:val="122F213C"/>
    <w:rsid w:val="12308386"/>
    <w:rsid w:val="1232D5F9"/>
    <w:rsid w:val="1233647B"/>
    <w:rsid w:val="12382088"/>
    <w:rsid w:val="1238BF16"/>
    <w:rsid w:val="123C6532"/>
    <w:rsid w:val="123D8E2B"/>
    <w:rsid w:val="123DE6B6"/>
    <w:rsid w:val="123ED630"/>
    <w:rsid w:val="12402051"/>
    <w:rsid w:val="1241A964"/>
    <w:rsid w:val="12451CC6"/>
    <w:rsid w:val="124F3A86"/>
    <w:rsid w:val="12569C0B"/>
    <w:rsid w:val="1257A449"/>
    <w:rsid w:val="12595530"/>
    <w:rsid w:val="125A5A63"/>
    <w:rsid w:val="125B8D08"/>
    <w:rsid w:val="125E13BA"/>
    <w:rsid w:val="125EF319"/>
    <w:rsid w:val="12603752"/>
    <w:rsid w:val="1262F401"/>
    <w:rsid w:val="12646081"/>
    <w:rsid w:val="1264B416"/>
    <w:rsid w:val="1268CCCB"/>
    <w:rsid w:val="126948A6"/>
    <w:rsid w:val="126A84DC"/>
    <w:rsid w:val="126F29EF"/>
    <w:rsid w:val="1276173D"/>
    <w:rsid w:val="127BB753"/>
    <w:rsid w:val="127C0DB7"/>
    <w:rsid w:val="12813220"/>
    <w:rsid w:val="12819665"/>
    <w:rsid w:val="12830876"/>
    <w:rsid w:val="12836DA2"/>
    <w:rsid w:val="12837BEE"/>
    <w:rsid w:val="12887703"/>
    <w:rsid w:val="128BB6BF"/>
    <w:rsid w:val="128BED74"/>
    <w:rsid w:val="128D81B1"/>
    <w:rsid w:val="128F6E9B"/>
    <w:rsid w:val="1297FCD8"/>
    <w:rsid w:val="1298A0EC"/>
    <w:rsid w:val="12994598"/>
    <w:rsid w:val="129DB61F"/>
    <w:rsid w:val="129F2CCC"/>
    <w:rsid w:val="12A06D60"/>
    <w:rsid w:val="12A0B7DE"/>
    <w:rsid w:val="12A1B286"/>
    <w:rsid w:val="12A453D4"/>
    <w:rsid w:val="12A97BE0"/>
    <w:rsid w:val="12AE5116"/>
    <w:rsid w:val="12B1AA46"/>
    <w:rsid w:val="12B3E80F"/>
    <w:rsid w:val="12B9E6E5"/>
    <w:rsid w:val="12C09EAF"/>
    <w:rsid w:val="12CAD727"/>
    <w:rsid w:val="12D51FDE"/>
    <w:rsid w:val="12D8344F"/>
    <w:rsid w:val="12D8E4A0"/>
    <w:rsid w:val="12D9871C"/>
    <w:rsid w:val="12E0052D"/>
    <w:rsid w:val="12E0137A"/>
    <w:rsid w:val="12E1893B"/>
    <w:rsid w:val="12E8A6F5"/>
    <w:rsid w:val="12E916D3"/>
    <w:rsid w:val="12EB1232"/>
    <w:rsid w:val="12EF5B45"/>
    <w:rsid w:val="12F180AB"/>
    <w:rsid w:val="12F260D6"/>
    <w:rsid w:val="12F4910C"/>
    <w:rsid w:val="12F614A6"/>
    <w:rsid w:val="12FF39FB"/>
    <w:rsid w:val="1300772B"/>
    <w:rsid w:val="1301DCA2"/>
    <w:rsid w:val="130DD183"/>
    <w:rsid w:val="130DE3B9"/>
    <w:rsid w:val="130DECCA"/>
    <w:rsid w:val="1315AD49"/>
    <w:rsid w:val="13193B2A"/>
    <w:rsid w:val="131AF3F6"/>
    <w:rsid w:val="131B8184"/>
    <w:rsid w:val="131CF364"/>
    <w:rsid w:val="1322ABA0"/>
    <w:rsid w:val="1325C09D"/>
    <w:rsid w:val="13289F13"/>
    <w:rsid w:val="13332A5A"/>
    <w:rsid w:val="13386D4A"/>
    <w:rsid w:val="133ABF7A"/>
    <w:rsid w:val="1340007D"/>
    <w:rsid w:val="1343FCE5"/>
    <w:rsid w:val="13442621"/>
    <w:rsid w:val="134987B9"/>
    <w:rsid w:val="13575E63"/>
    <w:rsid w:val="135925DA"/>
    <w:rsid w:val="135A5982"/>
    <w:rsid w:val="135DF235"/>
    <w:rsid w:val="13670ABA"/>
    <w:rsid w:val="136F51EF"/>
    <w:rsid w:val="136FB16B"/>
    <w:rsid w:val="13700309"/>
    <w:rsid w:val="13710CF1"/>
    <w:rsid w:val="137235F2"/>
    <w:rsid w:val="13727873"/>
    <w:rsid w:val="1373E8E5"/>
    <w:rsid w:val="13783277"/>
    <w:rsid w:val="137CC28D"/>
    <w:rsid w:val="13816FC2"/>
    <w:rsid w:val="13825640"/>
    <w:rsid w:val="13831930"/>
    <w:rsid w:val="13855B6A"/>
    <w:rsid w:val="13897832"/>
    <w:rsid w:val="138B8652"/>
    <w:rsid w:val="138DD207"/>
    <w:rsid w:val="138DDED1"/>
    <w:rsid w:val="138F3948"/>
    <w:rsid w:val="1390808E"/>
    <w:rsid w:val="1393D7DA"/>
    <w:rsid w:val="139701D0"/>
    <w:rsid w:val="13970CDB"/>
    <w:rsid w:val="1398C8C1"/>
    <w:rsid w:val="139A0579"/>
    <w:rsid w:val="139C8AE3"/>
    <w:rsid w:val="139D9A8A"/>
    <w:rsid w:val="139F2659"/>
    <w:rsid w:val="13A1D5D5"/>
    <w:rsid w:val="13A1E8E8"/>
    <w:rsid w:val="13A2327B"/>
    <w:rsid w:val="13A34906"/>
    <w:rsid w:val="13A587C4"/>
    <w:rsid w:val="13A5EFFC"/>
    <w:rsid w:val="13A6E34A"/>
    <w:rsid w:val="13A8613D"/>
    <w:rsid w:val="13A94560"/>
    <w:rsid w:val="13A9D5B3"/>
    <w:rsid w:val="13ABF60A"/>
    <w:rsid w:val="13ACD611"/>
    <w:rsid w:val="13ADD1D7"/>
    <w:rsid w:val="13AEBFF7"/>
    <w:rsid w:val="13B0B123"/>
    <w:rsid w:val="13B1FBBC"/>
    <w:rsid w:val="13B72F24"/>
    <w:rsid w:val="13B8762F"/>
    <w:rsid w:val="13BA1829"/>
    <w:rsid w:val="13BA2279"/>
    <w:rsid w:val="13BF2038"/>
    <w:rsid w:val="13C2B16E"/>
    <w:rsid w:val="13C48215"/>
    <w:rsid w:val="13C9E79E"/>
    <w:rsid w:val="13CE2F03"/>
    <w:rsid w:val="13D0497E"/>
    <w:rsid w:val="13D57C45"/>
    <w:rsid w:val="13D7CFD6"/>
    <w:rsid w:val="13D8AC70"/>
    <w:rsid w:val="13D8CE88"/>
    <w:rsid w:val="13D91C16"/>
    <w:rsid w:val="13DAA2F4"/>
    <w:rsid w:val="13DB86F6"/>
    <w:rsid w:val="13DE4108"/>
    <w:rsid w:val="13E30FD8"/>
    <w:rsid w:val="13E4CD70"/>
    <w:rsid w:val="13E59924"/>
    <w:rsid w:val="13E6542A"/>
    <w:rsid w:val="13E7D639"/>
    <w:rsid w:val="13EB4437"/>
    <w:rsid w:val="13EDBB28"/>
    <w:rsid w:val="13EED3AD"/>
    <w:rsid w:val="13F3BFE8"/>
    <w:rsid w:val="13F4B53A"/>
    <w:rsid w:val="13F72EA9"/>
    <w:rsid w:val="13F742B3"/>
    <w:rsid w:val="13F8D604"/>
    <w:rsid w:val="13FAA324"/>
    <w:rsid w:val="13FDF76C"/>
    <w:rsid w:val="14002255"/>
    <w:rsid w:val="14011DDB"/>
    <w:rsid w:val="14044B46"/>
    <w:rsid w:val="140672F6"/>
    <w:rsid w:val="1406734F"/>
    <w:rsid w:val="1409F616"/>
    <w:rsid w:val="140D600F"/>
    <w:rsid w:val="14126C30"/>
    <w:rsid w:val="1416BCC4"/>
    <w:rsid w:val="14209B5D"/>
    <w:rsid w:val="1426DD55"/>
    <w:rsid w:val="142BD167"/>
    <w:rsid w:val="142D4A58"/>
    <w:rsid w:val="142EA5B8"/>
    <w:rsid w:val="143045AB"/>
    <w:rsid w:val="1433376A"/>
    <w:rsid w:val="14334904"/>
    <w:rsid w:val="1435DE31"/>
    <w:rsid w:val="144493A8"/>
    <w:rsid w:val="1447054E"/>
    <w:rsid w:val="14477F4D"/>
    <w:rsid w:val="14484078"/>
    <w:rsid w:val="1448F18C"/>
    <w:rsid w:val="1449A3B3"/>
    <w:rsid w:val="144A3EAF"/>
    <w:rsid w:val="144CB757"/>
    <w:rsid w:val="144F96F1"/>
    <w:rsid w:val="1452D930"/>
    <w:rsid w:val="14538946"/>
    <w:rsid w:val="1455071E"/>
    <w:rsid w:val="145D14DB"/>
    <w:rsid w:val="145EC6C0"/>
    <w:rsid w:val="1461E15E"/>
    <w:rsid w:val="1461E17E"/>
    <w:rsid w:val="14627699"/>
    <w:rsid w:val="14665781"/>
    <w:rsid w:val="146B79E0"/>
    <w:rsid w:val="14736426"/>
    <w:rsid w:val="1473ACC9"/>
    <w:rsid w:val="147A3AC4"/>
    <w:rsid w:val="147BEB0D"/>
    <w:rsid w:val="147CDE61"/>
    <w:rsid w:val="147FA76E"/>
    <w:rsid w:val="1483D3DF"/>
    <w:rsid w:val="1483F0DD"/>
    <w:rsid w:val="14881D9B"/>
    <w:rsid w:val="1488B02D"/>
    <w:rsid w:val="1493E17A"/>
    <w:rsid w:val="149A02B6"/>
    <w:rsid w:val="149BA7E4"/>
    <w:rsid w:val="149E62B3"/>
    <w:rsid w:val="14ADCD44"/>
    <w:rsid w:val="14B19F21"/>
    <w:rsid w:val="14B29F50"/>
    <w:rsid w:val="14BA864C"/>
    <w:rsid w:val="14BAA4D2"/>
    <w:rsid w:val="14C81045"/>
    <w:rsid w:val="14C90071"/>
    <w:rsid w:val="14CB5658"/>
    <w:rsid w:val="14D2D4BC"/>
    <w:rsid w:val="14D3A53B"/>
    <w:rsid w:val="14D86BE6"/>
    <w:rsid w:val="14DE13C7"/>
    <w:rsid w:val="14E7AA22"/>
    <w:rsid w:val="14E8090F"/>
    <w:rsid w:val="14E8A57B"/>
    <w:rsid w:val="14E9FF7D"/>
    <w:rsid w:val="14EDC61A"/>
    <w:rsid w:val="14EED577"/>
    <w:rsid w:val="14FF4F98"/>
    <w:rsid w:val="15004A54"/>
    <w:rsid w:val="1504BC4D"/>
    <w:rsid w:val="150682B6"/>
    <w:rsid w:val="150B7A0D"/>
    <w:rsid w:val="150BF986"/>
    <w:rsid w:val="150E1E52"/>
    <w:rsid w:val="150EA2A4"/>
    <w:rsid w:val="150EC9B2"/>
    <w:rsid w:val="151006EE"/>
    <w:rsid w:val="15170293"/>
    <w:rsid w:val="15173986"/>
    <w:rsid w:val="151A0368"/>
    <w:rsid w:val="152064C4"/>
    <w:rsid w:val="15220E73"/>
    <w:rsid w:val="15266F4E"/>
    <w:rsid w:val="15287077"/>
    <w:rsid w:val="15320616"/>
    <w:rsid w:val="1536F827"/>
    <w:rsid w:val="1536FD7D"/>
    <w:rsid w:val="153852A9"/>
    <w:rsid w:val="1539630D"/>
    <w:rsid w:val="153D2ACF"/>
    <w:rsid w:val="15402EB3"/>
    <w:rsid w:val="1540DE2D"/>
    <w:rsid w:val="15415C3B"/>
    <w:rsid w:val="154550A3"/>
    <w:rsid w:val="154652C9"/>
    <w:rsid w:val="154B1DA6"/>
    <w:rsid w:val="15564DC8"/>
    <w:rsid w:val="15572872"/>
    <w:rsid w:val="1558B233"/>
    <w:rsid w:val="155ADDF1"/>
    <w:rsid w:val="15675D27"/>
    <w:rsid w:val="156CB991"/>
    <w:rsid w:val="156EB42B"/>
    <w:rsid w:val="1571712A"/>
    <w:rsid w:val="15736617"/>
    <w:rsid w:val="1573DBDF"/>
    <w:rsid w:val="15764182"/>
    <w:rsid w:val="15768F78"/>
    <w:rsid w:val="1582F5F6"/>
    <w:rsid w:val="1583987D"/>
    <w:rsid w:val="1585318A"/>
    <w:rsid w:val="15861E13"/>
    <w:rsid w:val="1587B6C1"/>
    <w:rsid w:val="15892A3E"/>
    <w:rsid w:val="158BA7E6"/>
    <w:rsid w:val="158DA422"/>
    <w:rsid w:val="1599305D"/>
    <w:rsid w:val="159B7F3A"/>
    <w:rsid w:val="159C0F40"/>
    <w:rsid w:val="159D72D3"/>
    <w:rsid w:val="159F7DD3"/>
    <w:rsid w:val="15A185A8"/>
    <w:rsid w:val="15A54F45"/>
    <w:rsid w:val="15A66A04"/>
    <w:rsid w:val="15B1ED03"/>
    <w:rsid w:val="15B33E94"/>
    <w:rsid w:val="15B558CA"/>
    <w:rsid w:val="15B820D4"/>
    <w:rsid w:val="15B89C4A"/>
    <w:rsid w:val="15B93690"/>
    <w:rsid w:val="15BD04D4"/>
    <w:rsid w:val="15C141F4"/>
    <w:rsid w:val="15C23599"/>
    <w:rsid w:val="15C248E8"/>
    <w:rsid w:val="15C42EF6"/>
    <w:rsid w:val="15C5C5C8"/>
    <w:rsid w:val="15CFA677"/>
    <w:rsid w:val="15D140AA"/>
    <w:rsid w:val="15D643F2"/>
    <w:rsid w:val="15D7184F"/>
    <w:rsid w:val="15D771E1"/>
    <w:rsid w:val="15D7FD64"/>
    <w:rsid w:val="15D80C57"/>
    <w:rsid w:val="15D8D08F"/>
    <w:rsid w:val="15DA0F33"/>
    <w:rsid w:val="15DC780F"/>
    <w:rsid w:val="15E927EB"/>
    <w:rsid w:val="15EBB33F"/>
    <w:rsid w:val="15ED0143"/>
    <w:rsid w:val="15ED1519"/>
    <w:rsid w:val="15F1ED90"/>
    <w:rsid w:val="15F20B68"/>
    <w:rsid w:val="15F75BFD"/>
    <w:rsid w:val="15F80DBF"/>
    <w:rsid w:val="15FA4B8F"/>
    <w:rsid w:val="15FD915E"/>
    <w:rsid w:val="1601299C"/>
    <w:rsid w:val="16012C36"/>
    <w:rsid w:val="16052034"/>
    <w:rsid w:val="1607A45A"/>
    <w:rsid w:val="160806F9"/>
    <w:rsid w:val="160B0524"/>
    <w:rsid w:val="160BD7A1"/>
    <w:rsid w:val="1610E6FF"/>
    <w:rsid w:val="1614623E"/>
    <w:rsid w:val="16150CF2"/>
    <w:rsid w:val="16171B8B"/>
    <w:rsid w:val="161765AA"/>
    <w:rsid w:val="161B6EC0"/>
    <w:rsid w:val="161E90E3"/>
    <w:rsid w:val="1620A048"/>
    <w:rsid w:val="1623EA29"/>
    <w:rsid w:val="1626A7B2"/>
    <w:rsid w:val="162775B5"/>
    <w:rsid w:val="162B922B"/>
    <w:rsid w:val="162C46F0"/>
    <w:rsid w:val="162F25BE"/>
    <w:rsid w:val="163484B9"/>
    <w:rsid w:val="1636E914"/>
    <w:rsid w:val="163A3633"/>
    <w:rsid w:val="163B7C94"/>
    <w:rsid w:val="163D95EE"/>
    <w:rsid w:val="164BA0D6"/>
    <w:rsid w:val="1651848A"/>
    <w:rsid w:val="1653A7D9"/>
    <w:rsid w:val="1656FCDF"/>
    <w:rsid w:val="165C3B2D"/>
    <w:rsid w:val="165C9B0C"/>
    <w:rsid w:val="165E0A07"/>
    <w:rsid w:val="166911A6"/>
    <w:rsid w:val="166A9D53"/>
    <w:rsid w:val="16715427"/>
    <w:rsid w:val="16721FF6"/>
    <w:rsid w:val="16726CEE"/>
    <w:rsid w:val="16754FF9"/>
    <w:rsid w:val="167817CF"/>
    <w:rsid w:val="167A2F35"/>
    <w:rsid w:val="167CA79A"/>
    <w:rsid w:val="167CB918"/>
    <w:rsid w:val="167DAB39"/>
    <w:rsid w:val="167F8925"/>
    <w:rsid w:val="1682506F"/>
    <w:rsid w:val="1682AEAF"/>
    <w:rsid w:val="1683866D"/>
    <w:rsid w:val="168874F7"/>
    <w:rsid w:val="1688DDE8"/>
    <w:rsid w:val="168A8E02"/>
    <w:rsid w:val="168D7592"/>
    <w:rsid w:val="168E0E6B"/>
    <w:rsid w:val="16933A09"/>
    <w:rsid w:val="16934BF4"/>
    <w:rsid w:val="1697CA1C"/>
    <w:rsid w:val="1697F4C9"/>
    <w:rsid w:val="169B1053"/>
    <w:rsid w:val="169CDE17"/>
    <w:rsid w:val="169EC921"/>
    <w:rsid w:val="169F537E"/>
    <w:rsid w:val="16A3865B"/>
    <w:rsid w:val="16A4407D"/>
    <w:rsid w:val="16A4A317"/>
    <w:rsid w:val="16A4E79F"/>
    <w:rsid w:val="16A50C33"/>
    <w:rsid w:val="16A54D00"/>
    <w:rsid w:val="16A7FB62"/>
    <w:rsid w:val="16A9581A"/>
    <w:rsid w:val="16AA42FD"/>
    <w:rsid w:val="16ABFE94"/>
    <w:rsid w:val="16AF0E9F"/>
    <w:rsid w:val="16B14C31"/>
    <w:rsid w:val="16B56BC9"/>
    <w:rsid w:val="16BFD74B"/>
    <w:rsid w:val="16C07426"/>
    <w:rsid w:val="16C1467E"/>
    <w:rsid w:val="16C19BC2"/>
    <w:rsid w:val="16C3170B"/>
    <w:rsid w:val="16C5E764"/>
    <w:rsid w:val="16CAE168"/>
    <w:rsid w:val="16CB13E7"/>
    <w:rsid w:val="16CCEB4D"/>
    <w:rsid w:val="16CE560C"/>
    <w:rsid w:val="16D36025"/>
    <w:rsid w:val="16D43BBE"/>
    <w:rsid w:val="16D5CAC7"/>
    <w:rsid w:val="16D6317C"/>
    <w:rsid w:val="16D6A50F"/>
    <w:rsid w:val="16E11F43"/>
    <w:rsid w:val="16E6A957"/>
    <w:rsid w:val="16EDA1E1"/>
    <w:rsid w:val="16F06883"/>
    <w:rsid w:val="16F28D1B"/>
    <w:rsid w:val="16F2CEA6"/>
    <w:rsid w:val="16F5F6AC"/>
    <w:rsid w:val="16F66C40"/>
    <w:rsid w:val="16F77297"/>
    <w:rsid w:val="16FACE7C"/>
    <w:rsid w:val="16FFDE7F"/>
    <w:rsid w:val="17090E5C"/>
    <w:rsid w:val="1709792F"/>
    <w:rsid w:val="170B3E2E"/>
    <w:rsid w:val="1711AF39"/>
    <w:rsid w:val="17145B59"/>
    <w:rsid w:val="17184D0F"/>
    <w:rsid w:val="171D8565"/>
    <w:rsid w:val="17206099"/>
    <w:rsid w:val="1722133C"/>
    <w:rsid w:val="1723E756"/>
    <w:rsid w:val="1727FECA"/>
    <w:rsid w:val="172971E1"/>
    <w:rsid w:val="172E87C0"/>
    <w:rsid w:val="172F60FD"/>
    <w:rsid w:val="17355250"/>
    <w:rsid w:val="17359279"/>
    <w:rsid w:val="17393092"/>
    <w:rsid w:val="17395BE2"/>
    <w:rsid w:val="173B7F8B"/>
    <w:rsid w:val="173B8976"/>
    <w:rsid w:val="173EB708"/>
    <w:rsid w:val="173FFD3C"/>
    <w:rsid w:val="1744D40B"/>
    <w:rsid w:val="1745F08C"/>
    <w:rsid w:val="1748850C"/>
    <w:rsid w:val="17497046"/>
    <w:rsid w:val="174CE5DF"/>
    <w:rsid w:val="1751EDA9"/>
    <w:rsid w:val="17523C66"/>
    <w:rsid w:val="17542958"/>
    <w:rsid w:val="17582039"/>
    <w:rsid w:val="17599E6A"/>
    <w:rsid w:val="175BE9EF"/>
    <w:rsid w:val="175D426B"/>
    <w:rsid w:val="1762F54B"/>
    <w:rsid w:val="176620E0"/>
    <w:rsid w:val="176966FD"/>
    <w:rsid w:val="176A840F"/>
    <w:rsid w:val="176BBAC2"/>
    <w:rsid w:val="1772D8D5"/>
    <w:rsid w:val="17732EBE"/>
    <w:rsid w:val="1776853E"/>
    <w:rsid w:val="1777258F"/>
    <w:rsid w:val="1777AEFE"/>
    <w:rsid w:val="177BED25"/>
    <w:rsid w:val="177C7739"/>
    <w:rsid w:val="17822073"/>
    <w:rsid w:val="178CFDD3"/>
    <w:rsid w:val="1792C040"/>
    <w:rsid w:val="17945957"/>
    <w:rsid w:val="1794CAC9"/>
    <w:rsid w:val="17968497"/>
    <w:rsid w:val="1796B158"/>
    <w:rsid w:val="1797F64C"/>
    <w:rsid w:val="179E854A"/>
    <w:rsid w:val="17A03EBB"/>
    <w:rsid w:val="17A071F9"/>
    <w:rsid w:val="17A2709E"/>
    <w:rsid w:val="17A96FE1"/>
    <w:rsid w:val="17AA537E"/>
    <w:rsid w:val="17AA5842"/>
    <w:rsid w:val="17ADCC46"/>
    <w:rsid w:val="17AF76E8"/>
    <w:rsid w:val="17B02CA3"/>
    <w:rsid w:val="17B275CC"/>
    <w:rsid w:val="17B77702"/>
    <w:rsid w:val="17B8D962"/>
    <w:rsid w:val="17BBD95A"/>
    <w:rsid w:val="17BC8FDC"/>
    <w:rsid w:val="17BDD4F8"/>
    <w:rsid w:val="17BFB308"/>
    <w:rsid w:val="17C10226"/>
    <w:rsid w:val="17C106B4"/>
    <w:rsid w:val="17C82910"/>
    <w:rsid w:val="17D03B85"/>
    <w:rsid w:val="17D4A02D"/>
    <w:rsid w:val="17D52E0D"/>
    <w:rsid w:val="17D56683"/>
    <w:rsid w:val="17D93199"/>
    <w:rsid w:val="17DAB60A"/>
    <w:rsid w:val="17E0B3E5"/>
    <w:rsid w:val="17E6BB49"/>
    <w:rsid w:val="17E71A2E"/>
    <w:rsid w:val="17EFA8E4"/>
    <w:rsid w:val="17F0ACC3"/>
    <w:rsid w:val="17F70349"/>
    <w:rsid w:val="17FF1A6B"/>
    <w:rsid w:val="17FF4BF0"/>
    <w:rsid w:val="1800C7F6"/>
    <w:rsid w:val="180A12D6"/>
    <w:rsid w:val="180ACA5E"/>
    <w:rsid w:val="18138518"/>
    <w:rsid w:val="1813F791"/>
    <w:rsid w:val="181B4743"/>
    <w:rsid w:val="181B871B"/>
    <w:rsid w:val="181CA34F"/>
    <w:rsid w:val="181EEE21"/>
    <w:rsid w:val="1822178C"/>
    <w:rsid w:val="1825EC3A"/>
    <w:rsid w:val="182D3CC9"/>
    <w:rsid w:val="182E42F7"/>
    <w:rsid w:val="182F24CF"/>
    <w:rsid w:val="183097B8"/>
    <w:rsid w:val="1834DFA2"/>
    <w:rsid w:val="18379F6A"/>
    <w:rsid w:val="183CA36B"/>
    <w:rsid w:val="1841C9E7"/>
    <w:rsid w:val="18427656"/>
    <w:rsid w:val="1842F0BB"/>
    <w:rsid w:val="18458EE3"/>
    <w:rsid w:val="1847FFBB"/>
    <w:rsid w:val="18488126"/>
    <w:rsid w:val="184DA3DC"/>
    <w:rsid w:val="18574BF0"/>
    <w:rsid w:val="18582D85"/>
    <w:rsid w:val="185959F0"/>
    <w:rsid w:val="1859CDC6"/>
    <w:rsid w:val="185B4667"/>
    <w:rsid w:val="18618464"/>
    <w:rsid w:val="186203C1"/>
    <w:rsid w:val="186C43BB"/>
    <w:rsid w:val="186CA9F7"/>
    <w:rsid w:val="186DB8B7"/>
    <w:rsid w:val="18751F80"/>
    <w:rsid w:val="187BF2AC"/>
    <w:rsid w:val="187D4D31"/>
    <w:rsid w:val="18800339"/>
    <w:rsid w:val="18830374"/>
    <w:rsid w:val="18863328"/>
    <w:rsid w:val="18876678"/>
    <w:rsid w:val="18877A85"/>
    <w:rsid w:val="18878929"/>
    <w:rsid w:val="18883C35"/>
    <w:rsid w:val="18888119"/>
    <w:rsid w:val="1888C0AF"/>
    <w:rsid w:val="1889F88A"/>
    <w:rsid w:val="1893A381"/>
    <w:rsid w:val="189672D6"/>
    <w:rsid w:val="1897BF55"/>
    <w:rsid w:val="189952CB"/>
    <w:rsid w:val="1899E4E5"/>
    <w:rsid w:val="189B8E3E"/>
    <w:rsid w:val="189D97DE"/>
    <w:rsid w:val="189D99C1"/>
    <w:rsid w:val="18A00D0B"/>
    <w:rsid w:val="18A4A402"/>
    <w:rsid w:val="18A5A60A"/>
    <w:rsid w:val="18A6B0B3"/>
    <w:rsid w:val="18A74A4C"/>
    <w:rsid w:val="18AAEB9F"/>
    <w:rsid w:val="18AEFBF1"/>
    <w:rsid w:val="18AF39C3"/>
    <w:rsid w:val="18B0B9E8"/>
    <w:rsid w:val="18B7081D"/>
    <w:rsid w:val="18BBF845"/>
    <w:rsid w:val="18BD9A3D"/>
    <w:rsid w:val="18BED2A5"/>
    <w:rsid w:val="18C2C933"/>
    <w:rsid w:val="18C71C53"/>
    <w:rsid w:val="18C90713"/>
    <w:rsid w:val="18C98A9E"/>
    <w:rsid w:val="18CD6802"/>
    <w:rsid w:val="18CE570E"/>
    <w:rsid w:val="18D5D6A2"/>
    <w:rsid w:val="18D69611"/>
    <w:rsid w:val="18D7A1FC"/>
    <w:rsid w:val="18DB6A4F"/>
    <w:rsid w:val="18DC7603"/>
    <w:rsid w:val="18DE74F6"/>
    <w:rsid w:val="18E0FF2C"/>
    <w:rsid w:val="18E6367A"/>
    <w:rsid w:val="18F103B3"/>
    <w:rsid w:val="18F1AFAD"/>
    <w:rsid w:val="18F1C647"/>
    <w:rsid w:val="18F24728"/>
    <w:rsid w:val="18F8B225"/>
    <w:rsid w:val="18F922A6"/>
    <w:rsid w:val="18F97ED1"/>
    <w:rsid w:val="19009A35"/>
    <w:rsid w:val="1904CF7A"/>
    <w:rsid w:val="19051776"/>
    <w:rsid w:val="19075C2E"/>
    <w:rsid w:val="1909A377"/>
    <w:rsid w:val="190A7C9B"/>
    <w:rsid w:val="190CA592"/>
    <w:rsid w:val="190CB155"/>
    <w:rsid w:val="190E438C"/>
    <w:rsid w:val="19120E68"/>
    <w:rsid w:val="19192526"/>
    <w:rsid w:val="191C5040"/>
    <w:rsid w:val="1926A8E8"/>
    <w:rsid w:val="1928B179"/>
    <w:rsid w:val="192D7B78"/>
    <w:rsid w:val="1930CBE1"/>
    <w:rsid w:val="19328037"/>
    <w:rsid w:val="1933883F"/>
    <w:rsid w:val="193429A0"/>
    <w:rsid w:val="1934E5EE"/>
    <w:rsid w:val="19412369"/>
    <w:rsid w:val="1943FC3F"/>
    <w:rsid w:val="19442219"/>
    <w:rsid w:val="194604BD"/>
    <w:rsid w:val="1949E04F"/>
    <w:rsid w:val="194ADFEE"/>
    <w:rsid w:val="194D1ADB"/>
    <w:rsid w:val="194D8BD8"/>
    <w:rsid w:val="194DC6DF"/>
    <w:rsid w:val="19520DFE"/>
    <w:rsid w:val="19543649"/>
    <w:rsid w:val="195670ED"/>
    <w:rsid w:val="19567234"/>
    <w:rsid w:val="1959D561"/>
    <w:rsid w:val="195C981C"/>
    <w:rsid w:val="19605332"/>
    <w:rsid w:val="1962CBC8"/>
    <w:rsid w:val="1963E915"/>
    <w:rsid w:val="19653A3B"/>
    <w:rsid w:val="1966E869"/>
    <w:rsid w:val="1969E372"/>
    <w:rsid w:val="196DD626"/>
    <w:rsid w:val="19703745"/>
    <w:rsid w:val="19736D71"/>
    <w:rsid w:val="19745710"/>
    <w:rsid w:val="197577F3"/>
    <w:rsid w:val="1977C955"/>
    <w:rsid w:val="197B58A0"/>
    <w:rsid w:val="197D2A94"/>
    <w:rsid w:val="19820E9E"/>
    <w:rsid w:val="198266AC"/>
    <w:rsid w:val="1982D93E"/>
    <w:rsid w:val="1983DE90"/>
    <w:rsid w:val="19978196"/>
    <w:rsid w:val="19997348"/>
    <w:rsid w:val="199AD7FB"/>
    <w:rsid w:val="199CACA9"/>
    <w:rsid w:val="199FB540"/>
    <w:rsid w:val="19A1A3C1"/>
    <w:rsid w:val="19A27E38"/>
    <w:rsid w:val="19AA8E89"/>
    <w:rsid w:val="19AB18B1"/>
    <w:rsid w:val="19B26082"/>
    <w:rsid w:val="19B62E9D"/>
    <w:rsid w:val="19C25C26"/>
    <w:rsid w:val="19C780C4"/>
    <w:rsid w:val="19C7FE1F"/>
    <w:rsid w:val="19C92059"/>
    <w:rsid w:val="19C94541"/>
    <w:rsid w:val="19C9BACC"/>
    <w:rsid w:val="19CE90BB"/>
    <w:rsid w:val="19D2A623"/>
    <w:rsid w:val="19D2C254"/>
    <w:rsid w:val="19D4777D"/>
    <w:rsid w:val="19D57F9B"/>
    <w:rsid w:val="19D6D123"/>
    <w:rsid w:val="19D9DD23"/>
    <w:rsid w:val="19E07CF3"/>
    <w:rsid w:val="19E0E236"/>
    <w:rsid w:val="19E326C7"/>
    <w:rsid w:val="19E470BD"/>
    <w:rsid w:val="19E77F30"/>
    <w:rsid w:val="19E77FF9"/>
    <w:rsid w:val="19E83D8F"/>
    <w:rsid w:val="19EFF1CF"/>
    <w:rsid w:val="19F0E635"/>
    <w:rsid w:val="19F981E6"/>
    <w:rsid w:val="19FB6457"/>
    <w:rsid w:val="1A01DCE0"/>
    <w:rsid w:val="1A0312DA"/>
    <w:rsid w:val="1A090A1B"/>
    <w:rsid w:val="1A0AE176"/>
    <w:rsid w:val="1A15D774"/>
    <w:rsid w:val="1A15F17F"/>
    <w:rsid w:val="1A171283"/>
    <w:rsid w:val="1A17E497"/>
    <w:rsid w:val="1A18B912"/>
    <w:rsid w:val="1A19E88E"/>
    <w:rsid w:val="1A2610E8"/>
    <w:rsid w:val="1A285F97"/>
    <w:rsid w:val="1A2A786D"/>
    <w:rsid w:val="1A2FD225"/>
    <w:rsid w:val="1A31C984"/>
    <w:rsid w:val="1A3318B7"/>
    <w:rsid w:val="1A373718"/>
    <w:rsid w:val="1A39A440"/>
    <w:rsid w:val="1A3BE49E"/>
    <w:rsid w:val="1A3BE9CC"/>
    <w:rsid w:val="1A3C4108"/>
    <w:rsid w:val="1A406495"/>
    <w:rsid w:val="1A418374"/>
    <w:rsid w:val="1A424842"/>
    <w:rsid w:val="1A448A5B"/>
    <w:rsid w:val="1A46A6FE"/>
    <w:rsid w:val="1A473896"/>
    <w:rsid w:val="1A4993E7"/>
    <w:rsid w:val="1A4B593C"/>
    <w:rsid w:val="1A508DDE"/>
    <w:rsid w:val="1A52B12A"/>
    <w:rsid w:val="1A52EC04"/>
    <w:rsid w:val="1A55ACF7"/>
    <w:rsid w:val="1A55F5A0"/>
    <w:rsid w:val="1A585A25"/>
    <w:rsid w:val="1A58C6EB"/>
    <w:rsid w:val="1A59157E"/>
    <w:rsid w:val="1A5E74CF"/>
    <w:rsid w:val="1A652CC3"/>
    <w:rsid w:val="1A696DCF"/>
    <w:rsid w:val="1A6AEC35"/>
    <w:rsid w:val="1A730BE2"/>
    <w:rsid w:val="1A760174"/>
    <w:rsid w:val="1A8C7953"/>
    <w:rsid w:val="1A8D9391"/>
    <w:rsid w:val="1A8E94AC"/>
    <w:rsid w:val="1A8FDE1C"/>
    <w:rsid w:val="1A90B310"/>
    <w:rsid w:val="1A91A3D3"/>
    <w:rsid w:val="1A94207B"/>
    <w:rsid w:val="1A9BDEED"/>
    <w:rsid w:val="1A9EAF5A"/>
    <w:rsid w:val="1AA24108"/>
    <w:rsid w:val="1AA2737E"/>
    <w:rsid w:val="1AA37DC3"/>
    <w:rsid w:val="1AA719BF"/>
    <w:rsid w:val="1AAA5D1C"/>
    <w:rsid w:val="1AAC3147"/>
    <w:rsid w:val="1AAF9392"/>
    <w:rsid w:val="1AB12F72"/>
    <w:rsid w:val="1ABA4DFC"/>
    <w:rsid w:val="1ABCF7B0"/>
    <w:rsid w:val="1ABE12EC"/>
    <w:rsid w:val="1AC35EB8"/>
    <w:rsid w:val="1AC49EC3"/>
    <w:rsid w:val="1AC55600"/>
    <w:rsid w:val="1AC954F0"/>
    <w:rsid w:val="1ACA5235"/>
    <w:rsid w:val="1AD336E8"/>
    <w:rsid w:val="1AD858A0"/>
    <w:rsid w:val="1AD9675F"/>
    <w:rsid w:val="1ADC6029"/>
    <w:rsid w:val="1ADEB676"/>
    <w:rsid w:val="1ADEBE74"/>
    <w:rsid w:val="1AE22C72"/>
    <w:rsid w:val="1AE3D892"/>
    <w:rsid w:val="1AE8C004"/>
    <w:rsid w:val="1AEB63EA"/>
    <w:rsid w:val="1AEF431F"/>
    <w:rsid w:val="1AF0F0A4"/>
    <w:rsid w:val="1AF3D710"/>
    <w:rsid w:val="1AF3D736"/>
    <w:rsid w:val="1AFD9A41"/>
    <w:rsid w:val="1AFE419A"/>
    <w:rsid w:val="1AFF5C79"/>
    <w:rsid w:val="1B0A7C19"/>
    <w:rsid w:val="1B0ED333"/>
    <w:rsid w:val="1B139AC5"/>
    <w:rsid w:val="1B1545CC"/>
    <w:rsid w:val="1B183A85"/>
    <w:rsid w:val="1B1A3655"/>
    <w:rsid w:val="1B1C0B78"/>
    <w:rsid w:val="1B1C3E4F"/>
    <w:rsid w:val="1B24D989"/>
    <w:rsid w:val="1B277D63"/>
    <w:rsid w:val="1B2BF6AD"/>
    <w:rsid w:val="1B2EF663"/>
    <w:rsid w:val="1B2F2695"/>
    <w:rsid w:val="1B2F6AD0"/>
    <w:rsid w:val="1B321328"/>
    <w:rsid w:val="1B36C29F"/>
    <w:rsid w:val="1B3A48F7"/>
    <w:rsid w:val="1B3A7D73"/>
    <w:rsid w:val="1B3D79A4"/>
    <w:rsid w:val="1B3D8BF5"/>
    <w:rsid w:val="1B3DAB77"/>
    <w:rsid w:val="1B3FC6E2"/>
    <w:rsid w:val="1B408348"/>
    <w:rsid w:val="1B40E923"/>
    <w:rsid w:val="1B44C3A4"/>
    <w:rsid w:val="1B4AA63F"/>
    <w:rsid w:val="1B4B7244"/>
    <w:rsid w:val="1B527F17"/>
    <w:rsid w:val="1B55442E"/>
    <w:rsid w:val="1B5DA43A"/>
    <w:rsid w:val="1B5F1211"/>
    <w:rsid w:val="1B61FFB1"/>
    <w:rsid w:val="1B63418E"/>
    <w:rsid w:val="1B64793D"/>
    <w:rsid w:val="1B654BD7"/>
    <w:rsid w:val="1B67BB62"/>
    <w:rsid w:val="1B6897EA"/>
    <w:rsid w:val="1B6ADD5D"/>
    <w:rsid w:val="1B6C8C46"/>
    <w:rsid w:val="1B6D28FC"/>
    <w:rsid w:val="1B6D66AC"/>
    <w:rsid w:val="1B6EF2F9"/>
    <w:rsid w:val="1B6FC28F"/>
    <w:rsid w:val="1B70619E"/>
    <w:rsid w:val="1B708904"/>
    <w:rsid w:val="1B75E514"/>
    <w:rsid w:val="1B75FA93"/>
    <w:rsid w:val="1B7E435D"/>
    <w:rsid w:val="1B82459C"/>
    <w:rsid w:val="1B848C31"/>
    <w:rsid w:val="1B888C39"/>
    <w:rsid w:val="1B89C29F"/>
    <w:rsid w:val="1B8B4EC2"/>
    <w:rsid w:val="1B914063"/>
    <w:rsid w:val="1B98B801"/>
    <w:rsid w:val="1B99BB02"/>
    <w:rsid w:val="1B9DC584"/>
    <w:rsid w:val="1B9E4A96"/>
    <w:rsid w:val="1BA27BB5"/>
    <w:rsid w:val="1BA381E0"/>
    <w:rsid w:val="1BAAA393"/>
    <w:rsid w:val="1BB01AE8"/>
    <w:rsid w:val="1BB1FA20"/>
    <w:rsid w:val="1BBA0644"/>
    <w:rsid w:val="1BBD48D4"/>
    <w:rsid w:val="1BC69099"/>
    <w:rsid w:val="1BC7AB6F"/>
    <w:rsid w:val="1BC88310"/>
    <w:rsid w:val="1BCC8E7F"/>
    <w:rsid w:val="1BCD52AA"/>
    <w:rsid w:val="1BD351B7"/>
    <w:rsid w:val="1BD3B1DF"/>
    <w:rsid w:val="1BD50721"/>
    <w:rsid w:val="1BD5CA28"/>
    <w:rsid w:val="1BD7B2E9"/>
    <w:rsid w:val="1BDAA96F"/>
    <w:rsid w:val="1BDB5015"/>
    <w:rsid w:val="1BDBC123"/>
    <w:rsid w:val="1BEA3CE3"/>
    <w:rsid w:val="1BEAC400"/>
    <w:rsid w:val="1BF531C0"/>
    <w:rsid w:val="1BF978A6"/>
    <w:rsid w:val="1BFAB44D"/>
    <w:rsid w:val="1C00AB17"/>
    <w:rsid w:val="1C011E6A"/>
    <w:rsid w:val="1C02D560"/>
    <w:rsid w:val="1C04364F"/>
    <w:rsid w:val="1C04F335"/>
    <w:rsid w:val="1C0AAEDD"/>
    <w:rsid w:val="1C10CFBA"/>
    <w:rsid w:val="1C15CBFF"/>
    <w:rsid w:val="1C172C63"/>
    <w:rsid w:val="1C1A50A5"/>
    <w:rsid w:val="1C23FE0F"/>
    <w:rsid w:val="1C24131C"/>
    <w:rsid w:val="1C2448DB"/>
    <w:rsid w:val="1C25B3CA"/>
    <w:rsid w:val="1C298AD9"/>
    <w:rsid w:val="1C2B0A9E"/>
    <w:rsid w:val="1C2BBB67"/>
    <w:rsid w:val="1C316DFB"/>
    <w:rsid w:val="1C322A67"/>
    <w:rsid w:val="1C338997"/>
    <w:rsid w:val="1C343D8C"/>
    <w:rsid w:val="1C3AB46C"/>
    <w:rsid w:val="1C41A036"/>
    <w:rsid w:val="1C425EE6"/>
    <w:rsid w:val="1C46BA58"/>
    <w:rsid w:val="1C46FDC6"/>
    <w:rsid w:val="1C4C6306"/>
    <w:rsid w:val="1C533195"/>
    <w:rsid w:val="1C539F2D"/>
    <w:rsid w:val="1C59A18E"/>
    <w:rsid w:val="1C5A0030"/>
    <w:rsid w:val="1C5DD5A3"/>
    <w:rsid w:val="1C619B26"/>
    <w:rsid w:val="1C61B246"/>
    <w:rsid w:val="1C632846"/>
    <w:rsid w:val="1C651636"/>
    <w:rsid w:val="1C67197B"/>
    <w:rsid w:val="1C6AD375"/>
    <w:rsid w:val="1C71DBD6"/>
    <w:rsid w:val="1C755BA2"/>
    <w:rsid w:val="1C769D3A"/>
    <w:rsid w:val="1C7818A7"/>
    <w:rsid w:val="1C79BE08"/>
    <w:rsid w:val="1C7B0470"/>
    <w:rsid w:val="1C7C111D"/>
    <w:rsid w:val="1C7E3BF5"/>
    <w:rsid w:val="1C7F26F6"/>
    <w:rsid w:val="1C8410A7"/>
    <w:rsid w:val="1C88C678"/>
    <w:rsid w:val="1C8BAB22"/>
    <w:rsid w:val="1C93385D"/>
    <w:rsid w:val="1C953EA6"/>
    <w:rsid w:val="1C96AE82"/>
    <w:rsid w:val="1C9A4F40"/>
    <w:rsid w:val="1C9C0B98"/>
    <w:rsid w:val="1CA037CF"/>
    <w:rsid w:val="1CA48B86"/>
    <w:rsid w:val="1CA53172"/>
    <w:rsid w:val="1CA80541"/>
    <w:rsid w:val="1CAAC4CD"/>
    <w:rsid w:val="1CAF8BD8"/>
    <w:rsid w:val="1CAFA224"/>
    <w:rsid w:val="1CB201FB"/>
    <w:rsid w:val="1CB6EA10"/>
    <w:rsid w:val="1CBB4F5F"/>
    <w:rsid w:val="1CBEF4DB"/>
    <w:rsid w:val="1CC382E9"/>
    <w:rsid w:val="1CC47DD2"/>
    <w:rsid w:val="1CC51699"/>
    <w:rsid w:val="1CD1CEC2"/>
    <w:rsid w:val="1CD35535"/>
    <w:rsid w:val="1CD57779"/>
    <w:rsid w:val="1CE01553"/>
    <w:rsid w:val="1CE230B5"/>
    <w:rsid w:val="1CE24340"/>
    <w:rsid w:val="1CE40C90"/>
    <w:rsid w:val="1CEEF17F"/>
    <w:rsid w:val="1CEF1912"/>
    <w:rsid w:val="1CF015F8"/>
    <w:rsid w:val="1CF94496"/>
    <w:rsid w:val="1CFA44D4"/>
    <w:rsid w:val="1CFAFC82"/>
    <w:rsid w:val="1D02D2C5"/>
    <w:rsid w:val="1D0A84EF"/>
    <w:rsid w:val="1D0D4E79"/>
    <w:rsid w:val="1D0EB20C"/>
    <w:rsid w:val="1D14D793"/>
    <w:rsid w:val="1D19F694"/>
    <w:rsid w:val="1D1BC766"/>
    <w:rsid w:val="1D1D0990"/>
    <w:rsid w:val="1D1F01F8"/>
    <w:rsid w:val="1D209F7F"/>
    <w:rsid w:val="1D2327AC"/>
    <w:rsid w:val="1D27738C"/>
    <w:rsid w:val="1D2796B9"/>
    <w:rsid w:val="1D337DD5"/>
    <w:rsid w:val="1D373BF0"/>
    <w:rsid w:val="1D3848F9"/>
    <w:rsid w:val="1D3892FB"/>
    <w:rsid w:val="1D393A19"/>
    <w:rsid w:val="1D3BF62A"/>
    <w:rsid w:val="1D3E86CC"/>
    <w:rsid w:val="1D432285"/>
    <w:rsid w:val="1D453E17"/>
    <w:rsid w:val="1D47DEF3"/>
    <w:rsid w:val="1D4AA570"/>
    <w:rsid w:val="1D4DC245"/>
    <w:rsid w:val="1D4E1A42"/>
    <w:rsid w:val="1D550D54"/>
    <w:rsid w:val="1D5720AE"/>
    <w:rsid w:val="1D58BEC0"/>
    <w:rsid w:val="1D64566C"/>
    <w:rsid w:val="1D64E023"/>
    <w:rsid w:val="1D66BF74"/>
    <w:rsid w:val="1D67518B"/>
    <w:rsid w:val="1D6F71BA"/>
    <w:rsid w:val="1D6F8725"/>
    <w:rsid w:val="1D72EAEA"/>
    <w:rsid w:val="1D73FC31"/>
    <w:rsid w:val="1D76D04F"/>
    <w:rsid w:val="1D775A03"/>
    <w:rsid w:val="1D77C676"/>
    <w:rsid w:val="1D7840F9"/>
    <w:rsid w:val="1D79F23B"/>
    <w:rsid w:val="1D8768AC"/>
    <w:rsid w:val="1D8D8D43"/>
    <w:rsid w:val="1D8E57DB"/>
    <w:rsid w:val="1D92EB74"/>
    <w:rsid w:val="1D940EF3"/>
    <w:rsid w:val="1D957383"/>
    <w:rsid w:val="1D959517"/>
    <w:rsid w:val="1D95BB43"/>
    <w:rsid w:val="1D982AA1"/>
    <w:rsid w:val="1D9BD7A9"/>
    <w:rsid w:val="1DA2F4B8"/>
    <w:rsid w:val="1DA47072"/>
    <w:rsid w:val="1DA5172C"/>
    <w:rsid w:val="1DA5C554"/>
    <w:rsid w:val="1DA67510"/>
    <w:rsid w:val="1DA76C03"/>
    <w:rsid w:val="1DAB0810"/>
    <w:rsid w:val="1DAE1F9C"/>
    <w:rsid w:val="1DAF3C14"/>
    <w:rsid w:val="1DB0E0DB"/>
    <w:rsid w:val="1DB10325"/>
    <w:rsid w:val="1DB68118"/>
    <w:rsid w:val="1DB81533"/>
    <w:rsid w:val="1DBC9A71"/>
    <w:rsid w:val="1DC0B342"/>
    <w:rsid w:val="1DC2E646"/>
    <w:rsid w:val="1DC3D5D5"/>
    <w:rsid w:val="1DC50059"/>
    <w:rsid w:val="1DCEDE99"/>
    <w:rsid w:val="1DD19D87"/>
    <w:rsid w:val="1DD6FD72"/>
    <w:rsid w:val="1DD91125"/>
    <w:rsid w:val="1DDB083B"/>
    <w:rsid w:val="1DDCFE54"/>
    <w:rsid w:val="1DE00887"/>
    <w:rsid w:val="1DE0816E"/>
    <w:rsid w:val="1DED8578"/>
    <w:rsid w:val="1DEF63D9"/>
    <w:rsid w:val="1DEF98FE"/>
    <w:rsid w:val="1DF00AEB"/>
    <w:rsid w:val="1DF0E14F"/>
    <w:rsid w:val="1DF246E4"/>
    <w:rsid w:val="1DF47FE5"/>
    <w:rsid w:val="1DFB1E62"/>
    <w:rsid w:val="1DFEBFC8"/>
    <w:rsid w:val="1E00FB07"/>
    <w:rsid w:val="1E0891F3"/>
    <w:rsid w:val="1E093F2F"/>
    <w:rsid w:val="1E0F2934"/>
    <w:rsid w:val="1E125030"/>
    <w:rsid w:val="1E1283FE"/>
    <w:rsid w:val="1E1406F3"/>
    <w:rsid w:val="1E192F72"/>
    <w:rsid w:val="1E1C8F35"/>
    <w:rsid w:val="1E1C94F2"/>
    <w:rsid w:val="1E1EDC69"/>
    <w:rsid w:val="1E208C35"/>
    <w:rsid w:val="1E277A49"/>
    <w:rsid w:val="1E29A22A"/>
    <w:rsid w:val="1E2BC49F"/>
    <w:rsid w:val="1E2BDF3D"/>
    <w:rsid w:val="1E2F4251"/>
    <w:rsid w:val="1E3305C1"/>
    <w:rsid w:val="1E37205E"/>
    <w:rsid w:val="1E3AD29D"/>
    <w:rsid w:val="1E3DDBD1"/>
    <w:rsid w:val="1E3E9EFB"/>
    <w:rsid w:val="1E3F072C"/>
    <w:rsid w:val="1E405D01"/>
    <w:rsid w:val="1E4205F9"/>
    <w:rsid w:val="1E423CE0"/>
    <w:rsid w:val="1E42A69D"/>
    <w:rsid w:val="1E44DC99"/>
    <w:rsid w:val="1E482C4D"/>
    <w:rsid w:val="1E491055"/>
    <w:rsid w:val="1E4F618B"/>
    <w:rsid w:val="1E52832F"/>
    <w:rsid w:val="1E52BBDF"/>
    <w:rsid w:val="1E547EA6"/>
    <w:rsid w:val="1E578F6A"/>
    <w:rsid w:val="1E57F617"/>
    <w:rsid w:val="1E5F5D19"/>
    <w:rsid w:val="1E611D73"/>
    <w:rsid w:val="1E61FACB"/>
    <w:rsid w:val="1E679167"/>
    <w:rsid w:val="1E67F538"/>
    <w:rsid w:val="1E6F1433"/>
    <w:rsid w:val="1E7047D0"/>
    <w:rsid w:val="1E72674F"/>
    <w:rsid w:val="1E7A74E6"/>
    <w:rsid w:val="1E7BEE7B"/>
    <w:rsid w:val="1E7FC03B"/>
    <w:rsid w:val="1E80BFF3"/>
    <w:rsid w:val="1E872AA7"/>
    <w:rsid w:val="1E8EE25B"/>
    <w:rsid w:val="1E95B8E5"/>
    <w:rsid w:val="1E97A68C"/>
    <w:rsid w:val="1E98C63E"/>
    <w:rsid w:val="1E9CB61D"/>
    <w:rsid w:val="1EA17AC0"/>
    <w:rsid w:val="1EA3B13E"/>
    <w:rsid w:val="1EA3D94B"/>
    <w:rsid w:val="1EA41D8C"/>
    <w:rsid w:val="1EA694C8"/>
    <w:rsid w:val="1EA83EEF"/>
    <w:rsid w:val="1EACFE79"/>
    <w:rsid w:val="1EAF11A1"/>
    <w:rsid w:val="1EB4BE24"/>
    <w:rsid w:val="1EB52261"/>
    <w:rsid w:val="1EB54D9E"/>
    <w:rsid w:val="1EB92D57"/>
    <w:rsid w:val="1EBA65C1"/>
    <w:rsid w:val="1EBD0657"/>
    <w:rsid w:val="1EBEAFBB"/>
    <w:rsid w:val="1EC131F6"/>
    <w:rsid w:val="1EC1B621"/>
    <w:rsid w:val="1EC425D4"/>
    <w:rsid w:val="1EC81736"/>
    <w:rsid w:val="1EC926C2"/>
    <w:rsid w:val="1ECA0093"/>
    <w:rsid w:val="1ECA8F15"/>
    <w:rsid w:val="1ED51DDB"/>
    <w:rsid w:val="1ED702DC"/>
    <w:rsid w:val="1ED7EA9C"/>
    <w:rsid w:val="1EE1DDB5"/>
    <w:rsid w:val="1EE66CAB"/>
    <w:rsid w:val="1EE8C888"/>
    <w:rsid w:val="1EE900C3"/>
    <w:rsid w:val="1EEA952D"/>
    <w:rsid w:val="1EEBF8E1"/>
    <w:rsid w:val="1EEC85BA"/>
    <w:rsid w:val="1EEE04E2"/>
    <w:rsid w:val="1EEE795E"/>
    <w:rsid w:val="1EEFFE4D"/>
    <w:rsid w:val="1EF18AC8"/>
    <w:rsid w:val="1EF74508"/>
    <w:rsid w:val="1EFBD4DA"/>
    <w:rsid w:val="1F00822C"/>
    <w:rsid w:val="1F067588"/>
    <w:rsid w:val="1F09D04B"/>
    <w:rsid w:val="1F0B10CD"/>
    <w:rsid w:val="1F0D7FA4"/>
    <w:rsid w:val="1F0E6934"/>
    <w:rsid w:val="1F10004A"/>
    <w:rsid w:val="1F122C15"/>
    <w:rsid w:val="1F124F7D"/>
    <w:rsid w:val="1F13564C"/>
    <w:rsid w:val="1F14D533"/>
    <w:rsid w:val="1F164668"/>
    <w:rsid w:val="1F171E6A"/>
    <w:rsid w:val="1F1895A5"/>
    <w:rsid w:val="1F1A948C"/>
    <w:rsid w:val="1F1E5AC3"/>
    <w:rsid w:val="1F1ECB00"/>
    <w:rsid w:val="1F20B266"/>
    <w:rsid w:val="1F22E250"/>
    <w:rsid w:val="1F2594B0"/>
    <w:rsid w:val="1F26ADA7"/>
    <w:rsid w:val="1F2A509D"/>
    <w:rsid w:val="1F2A6F22"/>
    <w:rsid w:val="1F2DF529"/>
    <w:rsid w:val="1F2FF302"/>
    <w:rsid w:val="1F30B775"/>
    <w:rsid w:val="1F3471C0"/>
    <w:rsid w:val="1F3870CA"/>
    <w:rsid w:val="1F469E73"/>
    <w:rsid w:val="1F49CE02"/>
    <w:rsid w:val="1F4CE237"/>
    <w:rsid w:val="1F4D5DCC"/>
    <w:rsid w:val="1F4D745B"/>
    <w:rsid w:val="1F532605"/>
    <w:rsid w:val="1F5363D9"/>
    <w:rsid w:val="1F5C2CDE"/>
    <w:rsid w:val="1F5DA7B3"/>
    <w:rsid w:val="1F5E6575"/>
    <w:rsid w:val="1F617B3B"/>
    <w:rsid w:val="1F66053B"/>
    <w:rsid w:val="1F6626F2"/>
    <w:rsid w:val="1F6A6F64"/>
    <w:rsid w:val="1F6A9E97"/>
    <w:rsid w:val="1F6AF699"/>
    <w:rsid w:val="1F6B7440"/>
    <w:rsid w:val="1F6B9695"/>
    <w:rsid w:val="1F6EE196"/>
    <w:rsid w:val="1F73B25A"/>
    <w:rsid w:val="1F766E75"/>
    <w:rsid w:val="1F77FB45"/>
    <w:rsid w:val="1F7AA080"/>
    <w:rsid w:val="1F7BE6EE"/>
    <w:rsid w:val="1F7DE160"/>
    <w:rsid w:val="1F7ED90E"/>
    <w:rsid w:val="1F81E567"/>
    <w:rsid w:val="1F844029"/>
    <w:rsid w:val="1F8E2AA6"/>
    <w:rsid w:val="1F907783"/>
    <w:rsid w:val="1F92D99E"/>
    <w:rsid w:val="1F92DB85"/>
    <w:rsid w:val="1F93FEBA"/>
    <w:rsid w:val="1F9669AB"/>
    <w:rsid w:val="1F97C27C"/>
    <w:rsid w:val="1F97C94D"/>
    <w:rsid w:val="1F9A8AE3"/>
    <w:rsid w:val="1F9F055D"/>
    <w:rsid w:val="1F9FA3A2"/>
    <w:rsid w:val="1FAE0C61"/>
    <w:rsid w:val="1FAE3EDD"/>
    <w:rsid w:val="1FB0EA49"/>
    <w:rsid w:val="1FB24032"/>
    <w:rsid w:val="1FB2F405"/>
    <w:rsid w:val="1FB34A4B"/>
    <w:rsid w:val="1FBA37DC"/>
    <w:rsid w:val="1FBD8ED5"/>
    <w:rsid w:val="1FBE4AB9"/>
    <w:rsid w:val="1FBF580E"/>
    <w:rsid w:val="1FC4BBD7"/>
    <w:rsid w:val="1FC5CB3C"/>
    <w:rsid w:val="1FC6F2FB"/>
    <w:rsid w:val="1FC89A11"/>
    <w:rsid w:val="1FD02883"/>
    <w:rsid w:val="1FD13B8F"/>
    <w:rsid w:val="1FD32BCA"/>
    <w:rsid w:val="1FDC361F"/>
    <w:rsid w:val="1FDE3150"/>
    <w:rsid w:val="1FE49B21"/>
    <w:rsid w:val="1FE4DC52"/>
    <w:rsid w:val="1FEB6399"/>
    <w:rsid w:val="1FEBF9F0"/>
    <w:rsid w:val="1FED4977"/>
    <w:rsid w:val="1FEDC89E"/>
    <w:rsid w:val="1FEE1C6C"/>
    <w:rsid w:val="1FF1BCB1"/>
    <w:rsid w:val="1FF3B4D8"/>
    <w:rsid w:val="1FF48631"/>
    <w:rsid w:val="1FF97C3A"/>
    <w:rsid w:val="1FFB7F6F"/>
    <w:rsid w:val="1FFC74F5"/>
    <w:rsid w:val="1FFD63C6"/>
    <w:rsid w:val="1FFFC7B3"/>
    <w:rsid w:val="20001591"/>
    <w:rsid w:val="2004E34B"/>
    <w:rsid w:val="20085C9C"/>
    <w:rsid w:val="20091EFE"/>
    <w:rsid w:val="200CB662"/>
    <w:rsid w:val="200D680B"/>
    <w:rsid w:val="200E1A24"/>
    <w:rsid w:val="20128F77"/>
    <w:rsid w:val="20130059"/>
    <w:rsid w:val="201BC472"/>
    <w:rsid w:val="201E04F4"/>
    <w:rsid w:val="201EB4D1"/>
    <w:rsid w:val="201EBF29"/>
    <w:rsid w:val="20221355"/>
    <w:rsid w:val="20228295"/>
    <w:rsid w:val="20292164"/>
    <w:rsid w:val="202D8129"/>
    <w:rsid w:val="202E879F"/>
    <w:rsid w:val="203135C3"/>
    <w:rsid w:val="2034377A"/>
    <w:rsid w:val="203B590B"/>
    <w:rsid w:val="20426278"/>
    <w:rsid w:val="204288D5"/>
    <w:rsid w:val="204521B2"/>
    <w:rsid w:val="20465C24"/>
    <w:rsid w:val="204C448C"/>
    <w:rsid w:val="205252CF"/>
    <w:rsid w:val="20553E5C"/>
    <w:rsid w:val="205E54AB"/>
    <w:rsid w:val="205E6068"/>
    <w:rsid w:val="2061969A"/>
    <w:rsid w:val="20644987"/>
    <w:rsid w:val="206981FD"/>
    <w:rsid w:val="2077EEA4"/>
    <w:rsid w:val="20792367"/>
    <w:rsid w:val="2082FA0A"/>
    <w:rsid w:val="20867ABB"/>
    <w:rsid w:val="2088B02D"/>
    <w:rsid w:val="2090C79E"/>
    <w:rsid w:val="209C58E8"/>
    <w:rsid w:val="209E7B97"/>
    <w:rsid w:val="20A0F3CA"/>
    <w:rsid w:val="20A44604"/>
    <w:rsid w:val="20A7AC3E"/>
    <w:rsid w:val="20A89073"/>
    <w:rsid w:val="20B05D96"/>
    <w:rsid w:val="20B2EA50"/>
    <w:rsid w:val="20B3F9B4"/>
    <w:rsid w:val="20B3FE20"/>
    <w:rsid w:val="20B491C3"/>
    <w:rsid w:val="20B4ADCE"/>
    <w:rsid w:val="20B4F1BB"/>
    <w:rsid w:val="20B64C04"/>
    <w:rsid w:val="20BBCB02"/>
    <w:rsid w:val="20BC7279"/>
    <w:rsid w:val="20BC8B94"/>
    <w:rsid w:val="20BD2838"/>
    <w:rsid w:val="20C7CB08"/>
    <w:rsid w:val="20C90372"/>
    <w:rsid w:val="20C93877"/>
    <w:rsid w:val="20CFBF69"/>
    <w:rsid w:val="20D3ACE1"/>
    <w:rsid w:val="20D43E58"/>
    <w:rsid w:val="20D4AE30"/>
    <w:rsid w:val="20D6C49C"/>
    <w:rsid w:val="20E44EEA"/>
    <w:rsid w:val="20E88613"/>
    <w:rsid w:val="20EB617F"/>
    <w:rsid w:val="20ED514D"/>
    <w:rsid w:val="20EF089E"/>
    <w:rsid w:val="20EF3CDB"/>
    <w:rsid w:val="20EFBB43"/>
    <w:rsid w:val="20F862AF"/>
    <w:rsid w:val="20FBE222"/>
    <w:rsid w:val="20FD421A"/>
    <w:rsid w:val="20FE1BE9"/>
    <w:rsid w:val="20FE88D4"/>
    <w:rsid w:val="21095C0A"/>
    <w:rsid w:val="210A1606"/>
    <w:rsid w:val="210AF05D"/>
    <w:rsid w:val="210EDE3C"/>
    <w:rsid w:val="210F16A9"/>
    <w:rsid w:val="210F9DF4"/>
    <w:rsid w:val="2110AEF4"/>
    <w:rsid w:val="2111A9D0"/>
    <w:rsid w:val="2113CDB4"/>
    <w:rsid w:val="2119C6A3"/>
    <w:rsid w:val="211BE541"/>
    <w:rsid w:val="211CE439"/>
    <w:rsid w:val="211E9E95"/>
    <w:rsid w:val="211EB232"/>
    <w:rsid w:val="21202777"/>
    <w:rsid w:val="2122AD4C"/>
    <w:rsid w:val="212A87BE"/>
    <w:rsid w:val="212BE395"/>
    <w:rsid w:val="213262D5"/>
    <w:rsid w:val="21339B60"/>
    <w:rsid w:val="2133E292"/>
    <w:rsid w:val="213D7BEA"/>
    <w:rsid w:val="213E6618"/>
    <w:rsid w:val="213FA981"/>
    <w:rsid w:val="2140B29A"/>
    <w:rsid w:val="21422C4D"/>
    <w:rsid w:val="2143D752"/>
    <w:rsid w:val="21459252"/>
    <w:rsid w:val="2145FB76"/>
    <w:rsid w:val="214FC186"/>
    <w:rsid w:val="2152DDC0"/>
    <w:rsid w:val="2157B384"/>
    <w:rsid w:val="215B8C1A"/>
    <w:rsid w:val="215CA6FE"/>
    <w:rsid w:val="215EA38D"/>
    <w:rsid w:val="2162AE02"/>
    <w:rsid w:val="2164E993"/>
    <w:rsid w:val="2166DE73"/>
    <w:rsid w:val="2167C172"/>
    <w:rsid w:val="216937BB"/>
    <w:rsid w:val="216B8E5D"/>
    <w:rsid w:val="216C5BDB"/>
    <w:rsid w:val="216CEF98"/>
    <w:rsid w:val="2175D133"/>
    <w:rsid w:val="2177EE1F"/>
    <w:rsid w:val="2179CBD5"/>
    <w:rsid w:val="21811A06"/>
    <w:rsid w:val="218299FE"/>
    <w:rsid w:val="2186EF72"/>
    <w:rsid w:val="2188F745"/>
    <w:rsid w:val="218CF857"/>
    <w:rsid w:val="2190131A"/>
    <w:rsid w:val="21938916"/>
    <w:rsid w:val="2195B3B7"/>
    <w:rsid w:val="21962F19"/>
    <w:rsid w:val="219D4D6A"/>
    <w:rsid w:val="21A0877E"/>
    <w:rsid w:val="21A128DA"/>
    <w:rsid w:val="21A16027"/>
    <w:rsid w:val="21A48F7D"/>
    <w:rsid w:val="21A66697"/>
    <w:rsid w:val="21A754A4"/>
    <w:rsid w:val="21A94642"/>
    <w:rsid w:val="21AA982D"/>
    <w:rsid w:val="21ACCA0F"/>
    <w:rsid w:val="21ADBDA8"/>
    <w:rsid w:val="21B048BC"/>
    <w:rsid w:val="21B1B076"/>
    <w:rsid w:val="21B40505"/>
    <w:rsid w:val="21B5D6F7"/>
    <w:rsid w:val="21BB3584"/>
    <w:rsid w:val="21C9643C"/>
    <w:rsid w:val="21C98E58"/>
    <w:rsid w:val="21CCC606"/>
    <w:rsid w:val="21CE2BAC"/>
    <w:rsid w:val="21D07C60"/>
    <w:rsid w:val="21D15229"/>
    <w:rsid w:val="21D7BC55"/>
    <w:rsid w:val="21D87E54"/>
    <w:rsid w:val="21DB1723"/>
    <w:rsid w:val="21DEEB4C"/>
    <w:rsid w:val="21DEFCB0"/>
    <w:rsid w:val="21DF5DA4"/>
    <w:rsid w:val="21E03FF6"/>
    <w:rsid w:val="21E0578E"/>
    <w:rsid w:val="21E22CCD"/>
    <w:rsid w:val="21E38BC4"/>
    <w:rsid w:val="21E75D1B"/>
    <w:rsid w:val="21F0740E"/>
    <w:rsid w:val="21F12054"/>
    <w:rsid w:val="21F3B0D1"/>
    <w:rsid w:val="21F7F874"/>
    <w:rsid w:val="21F85953"/>
    <w:rsid w:val="21FA22CE"/>
    <w:rsid w:val="21FAF4F5"/>
    <w:rsid w:val="21FB1E07"/>
    <w:rsid w:val="21FD4F3D"/>
    <w:rsid w:val="2205E5F4"/>
    <w:rsid w:val="220CB220"/>
    <w:rsid w:val="2210412B"/>
    <w:rsid w:val="2212A3BE"/>
    <w:rsid w:val="221602CB"/>
    <w:rsid w:val="2219DFA2"/>
    <w:rsid w:val="221A25A4"/>
    <w:rsid w:val="22205054"/>
    <w:rsid w:val="222150B2"/>
    <w:rsid w:val="22241327"/>
    <w:rsid w:val="2224F478"/>
    <w:rsid w:val="2225F23E"/>
    <w:rsid w:val="22264AE9"/>
    <w:rsid w:val="222753CA"/>
    <w:rsid w:val="222B6135"/>
    <w:rsid w:val="222F8877"/>
    <w:rsid w:val="223167D3"/>
    <w:rsid w:val="22365B57"/>
    <w:rsid w:val="2237EF84"/>
    <w:rsid w:val="223B4814"/>
    <w:rsid w:val="22417121"/>
    <w:rsid w:val="22444C9F"/>
    <w:rsid w:val="22447B52"/>
    <w:rsid w:val="2245F79F"/>
    <w:rsid w:val="2245F991"/>
    <w:rsid w:val="22488DFD"/>
    <w:rsid w:val="224A7A7D"/>
    <w:rsid w:val="224B818F"/>
    <w:rsid w:val="224BFEC4"/>
    <w:rsid w:val="2250FB72"/>
    <w:rsid w:val="22514584"/>
    <w:rsid w:val="2252A2A5"/>
    <w:rsid w:val="2254A382"/>
    <w:rsid w:val="2255EA3C"/>
    <w:rsid w:val="225C3404"/>
    <w:rsid w:val="225D7C5B"/>
    <w:rsid w:val="225DFF8B"/>
    <w:rsid w:val="2264DA6C"/>
    <w:rsid w:val="226593B3"/>
    <w:rsid w:val="22660620"/>
    <w:rsid w:val="226F25B7"/>
    <w:rsid w:val="22744A1A"/>
    <w:rsid w:val="227FA7D1"/>
    <w:rsid w:val="2283F69C"/>
    <w:rsid w:val="2286A52D"/>
    <w:rsid w:val="2287B588"/>
    <w:rsid w:val="228E78AC"/>
    <w:rsid w:val="22912840"/>
    <w:rsid w:val="22966391"/>
    <w:rsid w:val="229B4977"/>
    <w:rsid w:val="22A03CB7"/>
    <w:rsid w:val="22A97EF0"/>
    <w:rsid w:val="22AD2FEA"/>
    <w:rsid w:val="22AD552F"/>
    <w:rsid w:val="22B14221"/>
    <w:rsid w:val="22B3A0AA"/>
    <w:rsid w:val="22B43139"/>
    <w:rsid w:val="22B5C1B6"/>
    <w:rsid w:val="22B8CC63"/>
    <w:rsid w:val="22B994F7"/>
    <w:rsid w:val="22BD439A"/>
    <w:rsid w:val="22BFFA92"/>
    <w:rsid w:val="22CAD53A"/>
    <w:rsid w:val="22CB9A22"/>
    <w:rsid w:val="22CEF0F2"/>
    <w:rsid w:val="22D7BCE4"/>
    <w:rsid w:val="22D83280"/>
    <w:rsid w:val="22DD52C8"/>
    <w:rsid w:val="22DDD8B5"/>
    <w:rsid w:val="22E6F787"/>
    <w:rsid w:val="22F16541"/>
    <w:rsid w:val="22F6E896"/>
    <w:rsid w:val="22FC34F6"/>
    <w:rsid w:val="2300E2ED"/>
    <w:rsid w:val="23054A1B"/>
    <w:rsid w:val="2307D6A5"/>
    <w:rsid w:val="2307FBD2"/>
    <w:rsid w:val="230953A4"/>
    <w:rsid w:val="23095B55"/>
    <w:rsid w:val="230B6D80"/>
    <w:rsid w:val="230D5319"/>
    <w:rsid w:val="230EF724"/>
    <w:rsid w:val="2310B09D"/>
    <w:rsid w:val="231C89A0"/>
    <w:rsid w:val="231CF8B0"/>
    <w:rsid w:val="23204A17"/>
    <w:rsid w:val="2320B41A"/>
    <w:rsid w:val="2327D0DE"/>
    <w:rsid w:val="232975CD"/>
    <w:rsid w:val="232F0F3B"/>
    <w:rsid w:val="232F7EFF"/>
    <w:rsid w:val="233084CB"/>
    <w:rsid w:val="2330C98E"/>
    <w:rsid w:val="23312C43"/>
    <w:rsid w:val="2333B878"/>
    <w:rsid w:val="234154E2"/>
    <w:rsid w:val="235070C0"/>
    <w:rsid w:val="23516547"/>
    <w:rsid w:val="235181EE"/>
    <w:rsid w:val="2352D95D"/>
    <w:rsid w:val="23531622"/>
    <w:rsid w:val="2356B7B7"/>
    <w:rsid w:val="235B6832"/>
    <w:rsid w:val="235C72E3"/>
    <w:rsid w:val="235DBB19"/>
    <w:rsid w:val="23624D09"/>
    <w:rsid w:val="2363D759"/>
    <w:rsid w:val="2364EE1F"/>
    <w:rsid w:val="236A44E5"/>
    <w:rsid w:val="2373C11B"/>
    <w:rsid w:val="2374F70F"/>
    <w:rsid w:val="2375CEE0"/>
    <w:rsid w:val="237A210D"/>
    <w:rsid w:val="237EF447"/>
    <w:rsid w:val="2383B63C"/>
    <w:rsid w:val="23881A83"/>
    <w:rsid w:val="238AFE0D"/>
    <w:rsid w:val="238BB342"/>
    <w:rsid w:val="238D73A8"/>
    <w:rsid w:val="238E8A2D"/>
    <w:rsid w:val="238F10CC"/>
    <w:rsid w:val="239155C6"/>
    <w:rsid w:val="239380FC"/>
    <w:rsid w:val="2394F29C"/>
    <w:rsid w:val="2394FC04"/>
    <w:rsid w:val="2396CEFA"/>
    <w:rsid w:val="239BF2A5"/>
    <w:rsid w:val="239C2ED0"/>
    <w:rsid w:val="239EF802"/>
    <w:rsid w:val="23A6990A"/>
    <w:rsid w:val="23A81B40"/>
    <w:rsid w:val="23A99127"/>
    <w:rsid w:val="23AB123E"/>
    <w:rsid w:val="23B3213D"/>
    <w:rsid w:val="23B39C16"/>
    <w:rsid w:val="23B5093B"/>
    <w:rsid w:val="23B76AA5"/>
    <w:rsid w:val="23B7C30D"/>
    <w:rsid w:val="23BE1EBE"/>
    <w:rsid w:val="23BF36A8"/>
    <w:rsid w:val="23C18BA4"/>
    <w:rsid w:val="23C3D2A0"/>
    <w:rsid w:val="23C72C3D"/>
    <w:rsid w:val="23C73F86"/>
    <w:rsid w:val="23CC9932"/>
    <w:rsid w:val="23CE5499"/>
    <w:rsid w:val="23D25127"/>
    <w:rsid w:val="23D5E016"/>
    <w:rsid w:val="23D60D8A"/>
    <w:rsid w:val="23D65974"/>
    <w:rsid w:val="23D8012C"/>
    <w:rsid w:val="23D85DDD"/>
    <w:rsid w:val="23D9858E"/>
    <w:rsid w:val="23D9A441"/>
    <w:rsid w:val="23DD93EE"/>
    <w:rsid w:val="23DF7C07"/>
    <w:rsid w:val="23E1EE75"/>
    <w:rsid w:val="23E5FE57"/>
    <w:rsid w:val="23EA0B26"/>
    <w:rsid w:val="23EA198F"/>
    <w:rsid w:val="23EE6432"/>
    <w:rsid w:val="23FCAEE5"/>
    <w:rsid w:val="23FCE2A3"/>
    <w:rsid w:val="23FCF33B"/>
    <w:rsid w:val="23FD80DB"/>
    <w:rsid w:val="2400BB86"/>
    <w:rsid w:val="24017313"/>
    <w:rsid w:val="24040204"/>
    <w:rsid w:val="2407B160"/>
    <w:rsid w:val="24086B8D"/>
    <w:rsid w:val="240E5DF0"/>
    <w:rsid w:val="24102678"/>
    <w:rsid w:val="24121C22"/>
    <w:rsid w:val="241298BB"/>
    <w:rsid w:val="24153661"/>
    <w:rsid w:val="241636C9"/>
    <w:rsid w:val="2418BE09"/>
    <w:rsid w:val="241A9F0E"/>
    <w:rsid w:val="241E2D90"/>
    <w:rsid w:val="241E76E2"/>
    <w:rsid w:val="241FDFCF"/>
    <w:rsid w:val="2420F14D"/>
    <w:rsid w:val="242297E5"/>
    <w:rsid w:val="2422E004"/>
    <w:rsid w:val="2425DCC2"/>
    <w:rsid w:val="2429007E"/>
    <w:rsid w:val="242EF03E"/>
    <w:rsid w:val="24312BCF"/>
    <w:rsid w:val="2435EB69"/>
    <w:rsid w:val="243EAB44"/>
    <w:rsid w:val="243F3254"/>
    <w:rsid w:val="2441EBAE"/>
    <w:rsid w:val="2446CFFF"/>
    <w:rsid w:val="244734F6"/>
    <w:rsid w:val="24489628"/>
    <w:rsid w:val="2448F8B4"/>
    <w:rsid w:val="244B3F68"/>
    <w:rsid w:val="244FAAD4"/>
    <w:rsid w:val="2452CED1"/>
    <w:rsid w:val="24559D24"/>
    <w:rsid w:val="245B3989"/>
    <w:rsid w:val="245F55AB"/>
    <w:rsid w:val="2461BE8C"/>
    <w:rsid w:val="246B66A9"/>
    <w:rsid w:val="24714085"/>
    <w:rsid w:val="2471656D"/>
    <w:rsid w:val="2472EFF1"/>
    <w:rsid w:val="24792CA3"/>
    <w:rsid w:val="24799AC4"/>
    <w:rsid w:val="247CFBAB"/>
    <w:rsid w:val="248B4869"/>
    <w:rsid w:val="249086CD"/>
    <w:rsid w:val="2491B960"/>
    <w:rsid w:val="249DD37B"/>
    <w:rsid w:val="249FD2D4"/>
    <w:rsid w:val="24A1E3E8"/>
    <w:rsid w:val="24A2A5B3"/>
    <w:rsid w:val="24A6911B"/>
    <w:rsid w:val="24AD4B54"/>
    <w:rsid w:val="24AE1E49"/>
    <w:rsid w:val="24AE20C5"/>
    <w:rsid w:val="24AE6439"/>
    <w:rsid w:val="24B6E9E9"/>
    <w:rsid w:val="24B74DC7"/>
    <w:rsid w:val="24B7899F"/>
    <w:rsid w:val="24BC905E"/>
    <w:rsid w:val="24C05746"/>
    <w:rsid w:val="24C1F7EE"/>
    <w:rsid w:val="24CE31D5"/>
    <w:rsid w:val="24CFE8D3"/>
    <w:rsid w:val="24D05A14"/>
    <w:rsid w:val="24D0E01F"/>
    <w:rsid w:val="24D1C327"/>
    <w:rsid w:val="24D66739"/>
    <w:rsid w:val="24D7939A"/>
    <w:rsid w:val="24DA19AD"/>
    <w:rsid w:val="24DBC52A"/>
    <w:rsid w:val="24E0CD4F"/>
    <w:rsid w:val="24E2EC5B"/>
    <w:rsid w:val="24E3444F"/>
    <w:rsid w:val="24E34479"/>
    <w:rsid w:val="24E36AAC"/>
    <w:rsid w:val="24E56A8F"/>
    <w:rsid w:val="24E76470"/>
    <w:rsid w:val="24E864FB"/>
    <w:rsid w:val="24E96E81"/>
    <w:rsid w:val="24EC7D37"/>
    <w:rsid w:val="24EE24D1"/>
    <w:rsid w:val="24F1B930"/>
    <w:rsid w:val="24F5FD64"/>
    <w:rsid w:val="24FBAD6C"/>
    <w:rsid w:val="24FBBA12"/>
    <w:rsid w:val="24FF6403"/>
    <w:rsid w:val="2505436A"/>
    <w:rsid w:val="2506F966"/>
    <w:rsid w:val="250836B2"/>
    <w:rsid w:val="250B0258"/>
    <w:rsid w:val="250EB8BF"/>
    <w:rsid w:val="25107589"/>
    <w:rsid w:val="2512E4CC"/>
    <w:rsid w:val="2514CF72"/>
    <w:rsid w:val="25166CBC"/>
    <w:rsid w:val="251858B2"/>
    <w:rsid w:val="251EA918"/>
    <w:rsid w:val="251F4EDD"/>
    <w:rsid w:val="25237912"/>
    <w:rsid w:val="25257D27"/>
    <w:rsid w:val="2525E952"/>
    <w:rsid w:val="252A480A"/>
    <w:rsid w:val="252AA81A"/>
    <w:rsid w:val="252AB6F9"/>
    <w:rsid w:val="252E75FE"/>
    <w:rsid w:val="25317B69"/>
    <w:rsid w:val="2532C4BE"/>
    <w:rsid w:val="2533084B"/>
    <w:rsid w:val="25374F5F"/>
    <w:rsid w:val="25384E6C"/>
    <w:rsid w:val="2539C98E"/>
    <w:rsid w:val="253D77AD"/>
    <w:rsid w:val="253F9235"/>
    <w:rsid w:val="2547512E"/>
    <w:rsid w:val="254D11EC"/>
    <w:rsid w:val="255057D1"/>
    <w:rsid w:val="2552246D"/>
    <w:rsid w:val="2553D81D"/>
    <w:rsid w:val="2555DD75"/>
    <w:rsid w:val="255B041C"/>
    <w:rsid w:val="255C9008"/>
    <w:rsid w:val="255F1F66"/>
    <w:rsid w:val="2565503E"/>
    <w:rsid w:val="2565755D"/>
    <w:rsid w:val="25657D65"/>
    <w:rsid w:val="25684166"/>
    <w:rsid w:val="25685C19"/>
    <w:rsid w:val="25692449"/>
    <w:rsid w:val="2569DE3A"/>
    <w:rsid w:val="256B2116"/>
    <w:rsid w:val="256D6808"/>
    <w:rsid w:val="25715D50"/>
    <w:rsid w:val="2576B5DA"/>
    <w:rsid w:val="257AACE3"/>
    <w:rsid w:val="257B0FE0"/>
    <w:rsid w:val="257EFF8D"/>
    <w:rsid w:val="258740D8"/>
    <w:rsid w:val="258A3C56"/>
    <w:rsid w:val="2591BA09"/>
    <w:rsid w:val="25937D12"/>
    <w:rsid w:val="2593A0A8"/>
    <w:rsid w:val="25957BE6"/>
    <w:rsid w:val="2599EB0F"/>
    <w:rsid w:val="259BC59C"/>
    <w:rsid w:val="259C7860"/>
    <w:rsid w:val="259D6F6E"/>
    <w:rsid w:val="259D8867"/>
    <w:rsid w:val="259DD220"/>
    <w:rsid w:val="259ECE53"/>
    <w:rsid w:val="25A06F39"/>
    <w:rsid w:val="25A3F050"/>
    <w:rsid w:val="25A51D10"/>
    <w:rsid w:val="25A6467C"/>
    <w:rsid w:val="25A780A5"/>
    <w:rsid w:val="25A935CF"/>
    <w:rsid w:val="25A96B26"/>
    <w:rsid w:val="25A9CCF6"/>
    <w:rsid w:val="25AB5274"/>
    <w:rsid w:val="25B21527"/>
    <w:rsid w:val="25B31B79"/>
    <w:rsid w:val="25B3681C"/>
    <w:rsid w:val="25B3AB9B"/>
    <w:rsid w:val="25B437C1"/>
    <w:rsid w:val="25B43A02"/>
    <w:rsid w:val="25BB26BE"/>
    <w:rsid w:val="25BEF262"/>
    <w:rsid w:val="25BFA2A4"/>
    <w:rsid w:val="25BFEF4C"/>
    <w:rsid w:val="25C7BA2C"/>
    <w:rsid w:val="25CD3F77"/>
    <w:rsid w:val="25D0B0E0"/>
    <w:rsid w:val="25D17CB7"/>
    <w:rsid w:val="25D44134"/>
    <w:rsid w:val="25D7E81A"/>
    <w:rsid w:val="25DCDAC4"/>
    <w:rsid w:val="25E08702"/>
    <w:rsid w:val="25E91DBD"/>
    <w:rsid w:val="25ED8A81"/>
    <w:rsid w:val="25EDB6FF"/>
    <w:rsid w:val="25F10407"/>
    <w:rsid w:val="25F24920"/>
    <w:rsid w:val="25F258A9"/>
    <w:rsid w:val="25F4A66B"/>
    <w:rsid w:val="25F61754"/>
    <w:rsid w:val="25F7C01E"/>
    <w:rsid w:val="25F86CFC"/>
    <w:rsid w:val="25F94B30"/>
    <w:rsid w:val="25FA590B"/>
    <w:rsid w:val="25FDE56B"/>
    <w:rsid w:val="25FE24EA"/>
    <w:rsid w:val="2600E86A"/>
    <w:rsid w:val="26049503"/>
    <w:rsid w:val="260B65D5"/>
    <w:rsid w:val="260C2822"/>
    <w:rsid w:val="26104850"/>
    <w:rsid w:val="2619C50C"/>
    <w:rsid w:val="261DB2AF"/>
    <w:rsid w:val="2623E4A6"/>
    <w:rsid w:val="2625545D"/>
    <w:rsid w:val="26259D21"/>
    <w:rsid w:val="262D07C5"/>
    <w:rsid w:val="262DC274"/>
    <w:rsid w:val="2631D0C1"/>
    <w:rsid w:val="2633875B"/>
    <w:rsid w:val="2636E0D4"/>
    <w:rsid w:val="26399155"/>
    <w:rsid w:val="2640BEE1"/>
    <w:rsid w:val="2641E8D0"/>
    <w:rsid w:val="26421C76"/>
    <w:rsid w:val="26494A53"/>
    <w:rsid w:val="264C8352"/>
    <w:rsid w:val="264E42BA"/>
    <w:rsid w:val="264F458B"/>
    <w:rsid w:val="2650A952"/>
    <w:rsid w:val="2654C21A"/>
    <w:rsid w:val="26598F36"/>
    <w:rsid w:val="265B1488"/>
    <w:rsid w:val="266149E2"/>
    <w:rsid w:val="26638B12"/>
    <w:rsid w:val="266A6A8D"/>
    <w:rsid w:val="266CD419"/>
    <w:rsid w:val="266F0983"/>
    <w:rsid w:val="2675A38F"/>
    <w:rsid w:val="267A29D3"/>
    <w:rsid w:val="267FD0A0"/>
    <w:rsid w:val="2681047A"/>
    <w:rsid w:val="26832CE7"/>
    <w:rsid w:val="2683E29C"/>
    <w:rsid w:val="2684503E"/>
    <w:rsid w:val="268531DD"/>
    <w:rsid w:val="268B9BC8"/>
    <w:rsid w:val="268E1944"/>
    <w:rsid w:val="2690BD09"/>
    <w:rsid w:val="2692D3E2"/>
    <w:rsid w:val="269763F4"/>
    <w:rsid w:val="269AB1E0"/>
    <w:rsid w:val="269C371D"/>
    <w:rsid w:val="269DF774"/>
    <w:rsid w:val="26A20053"/>
    <w:rsid w:val="26A378F2"/>
    <w:rsid w:val="26AAC355"/>
    <w:rsid w:val="26AF43A6"/>
    <w:rsid w:val="26B16BAF"/>
    <w:rsid w:val="26B8DC8F"/>
    <w:rsid w:val="26BF2D2E"/>
    <w:rsid w:val="26BF9E8F"/>
    <w:rsid w:val="26C2A926"/>
    <w:rsid w:val="26C3E1E1"/>
    <w:rsid w:val="26C42BE1"/>
    <w:rsid w:val="26C545D6"/>
    <w:rsid w:val="26C75F31"/>
    <w:rsid w:val="26C87BF5"/>
    <w:rsid w:val="26CBD07B"/>
    <w:rsid w:val="26CC688C"/>
    <w:rsid w:val="26D41800"/>
    <w:rsid w:val="26D44F74"/>
    <w:rsid w:val="26D56DDD"/>
    <w:rsid w:val="26DCBE91"/>
    <w:rsid w:val="26DD6192"/>
    <w:rsid w:val="26DE341C"/>
    <w:rsid w:val="26DE59AA"/>
    <w:rsid w:val="26E151FB"/>
    <w:rsid w:val="26E219FA"/>
    <w:rsid w:val="26E6B0EE"/>
    <w:rsid w:val="26EC7928"/>
    <w:rsid w:val="26EE65B5"/>
    <w:rsid w:val="26F19FF1"/>
    <w:rsid w:val="26F7C01D"/>
    <w:rsid w:val="26F8D8E9"/>
    <w:rsid w:val="26FC71E1"/>
    <w:rsid w:val="26FDA182"/>
    <w:rsid w:val="2702935B"/>
    <w:rsid w:val="270B051D"/>
    <w:rsid w:val="270C8CF5"/>
    <w:rsid w:val="27130FB4"/>
    <w:rsid w:val="27135DF4"/>
    <w:rsid w:val="271620E3"/>
    <w:rsid w:val="2716408C"/>
    <w:rsid w:val="27164D7D"/>
    <w:rsid w:val="2722B3B0"/>
    <w:rsid w:val="27243012"/>
    <w:rsid w:val="2724B6EE"/>
    <w:rsid w:val="272C1466"/>
    <w:rsid w:val="272F67BE"/>
    <w:rsid w:val="27329039"/>
    <w:rsid w:val="273E06D7"/>
    <w:rsid w:val="273E66EB"/>
    <w:rsid w:val="274011FE"/>
    <w:rsid w:val="2741E5B7"/>
    <w:rsid w:val="2746ADE6"/>
    <w:rsid w:val="274A1430"/>
    <w:rsid w:val="274A2DD5"/>
    <w:rsid w:val="274C4558"/>
    <w:rsid w:val="274FC082"/>
    <w:rsid w:val="274FC881"/>
    <w:rsid w:val="2750578E"/>
    <w:rsid w:val="275535D2"/>
    <w:rsid w:val="2755BAD2"/>
    <w:rsid w:val="2755D195"/>
    <w:rsid w:val="27584F62"/>
    <w:rsid w:val="275A9FE4"/>
    <w:rsid w:val="2763C4F0"/>
    <w:rsid w:val="276B3BAD"/>
    <w:rsid w:val="276C688E"/>
    <w:rsid w:val="276DD338"/>
    <w:rsid w:val="276F45C7"/>
    <w:rsid w:val="27720453"/>
    <w:rsid w:val="2772D07C"/>
    <w:rsid w:val="2774C6B0"/>
    <w:rsid w:val="27796A5F"/>
    <w:rsid w:val="2779FEED"/>
    <w:rsid w:val="27858787"/>
    <w:rsid w:val="278B8A84"/>
    <w:rsid w:val="278D2416"/>
    <w:rsid w:val="278F11E7"/>
    <w:rsid w:val="2790E5DE"/>
    <w:rsid w:val="27911673"/>
    <w:rsid w:val="27940A0F"/>
    <w:rsid w:val="2794F5F5"/>
    <w:rsid w:val="2796668A"/>
    <w:rsid w:val="27983D72"/>
    <w:rsid w:val="2798EA64"/>
    <w:rsid w:val="279C9503"/>
    <w:rsid w:val="279E3279"/>
    <w:rsid w:val="27A10AEE"/>
    <w:rsid w:val="27A3A97C"/>
    <w:rsid w:val="27A450F3"/>
    <w:rsid w:val="27A62A9D"/>
    <w:rsid w:val="27A7DB55"/>
    <w:rsid w:val="27ADD130"/>
    <w:rsid w:val="27AE8758"/>
    <w:rsid w:val="27AF1ABA"/>
    <w:rsid w:val="27AF81C9"/>
    <w:rsid w:val="27AFC8C2"/>
    <w:rsid w:val="27B1889C"/>
    <w:rsid w:val="27B87846"/>
    <w:rsid w:val="27BA25C6"/>
    <w:rsid w:val="27BA9406"/>
    <w:rsid w:val="27BE0BCA"/>
    <w:rsid w:val="27BF0AFC"/>
    <w:rsid w:val="27BF48F9"/>
    <w:rsid w:val="27C066A3"/>
    <w:rsid w:val="27C998E8"/>
    <w:rsid w:val="27D7CD30"/>
    <w:rsid w:val="27DAECC7"/>
    <w:rsid w:val="27DBCAA3"/>
    <w:rsid w:val="27DCCA3D"/>
    <w:rsid w:val="27DD150A"/>
    <w:rsid w:val="27DE4E2B"/>
    <w:rsid w:val="27E03475"/>
    <w:rsid w:val="27E2AAF0"/>
    <w:rsid w:val="27E2BEA7"/>
    <w:rsid w:val="27E4418C"/>
    <w:rsid w:val="27EB13BE"/>
    <w:rsid w:val="27F2CE6E"/>
    <w:rsid w:val="27F2D17D"/>
    <w:rsid w:val="27F4AF0D"/>
    <w:rsid w:val="27F9B175"/>
    <w:rsid w:val="27FE8F95"/>
    <w:rsid w:val="27FEB18F"/>
    <w:rsid w:val="28035C16"/>
    <w:rsid w:val="2806A122"/>
    <w:rsid w:val="28070F50"/>
    <w:rsid w:val="280981B0"/>
    <w:rsid w:val="2809C67D"/>
    <w:rsid w:val="280E49EC"/>
    <w:rsid w:val="280F2B02"/>
    <w:rsid w:val="2812474F"/>
    <w:rsid w:val="28141757"/>
    <w:rsid w:val="281436F2"/>
    <w:rsid w:val="2818EF92"/>
    <w:rsid w:val="281CB4D4"/>
    <w:rsid w:val="281CF760"/>
    <w:rsid w:val="281F7318"/>
    <w:rsid w:val="28226E1B"/>
    <w:rsid w:val="2823D239"/>
    <w:rsid w:val="282992B1"/>
    <w:rsid w:val="282E33AA"/>
    <w:rsid w:val="282EE3E3"/>
    <w:rsid w:val="282F702F"/>
    <w:rsid w:val="2831F586"/>
    <w:rsid w:val="28336AB8"/>
    <w:rsid w:val="2835CEF6"/>
    <w:rsid w:val="283C3DEA"/>
    <w:rsid w:val="283F5C94"/>
    <w:rsid w:val="284D1781"/>
    <w:rsid w:val="284D37AE"/>
    <w:rsid w:val="284E1C20"/>
    <w:rsid w:val="284E94EF"/>
    <w:rsid w:val="285C0926"/>
    <w:rsid w:val="286126B9"/>
    <w:rsid w:val="286251D7"/>
    <w:rsid w:val="2862B6CD"/>
    <w:rsid w:val="286EF99D"/>
    <w:rsid w:val="287080CE"/>
    <w:rsid w:val="28756791"/>
    <w:rsid w:val="28777589"/>
    <w:rsid w:val="287ACBD0"/>
    <w:rsid w:val="287DD102"/>
    <w:rsid w:val="2881B924"/>
    <w:rsid w:val="28824ECE"/>
    <w:rsid w:val="2885E98A"/>
    <w:rsid w:val="2886283D"/>
    <w:rsid w:val="2889F91B"/>
    <w:rsid w:val="288B7202"/>
    <w:rsid w:val="288E3356"/>
    <w:rsid w:val="288F150F"/>
    <w:rsid w:val="28930569"/>
    <w:rsid w:val="28941EAB"/>
    <w:rsid w:val="289CF4D6"/>
    <w:rsid w:val="28A2ED26"/>
    <w:rsid w:val="28A56852"/>
    <w:rsid w:val="28AB9A8A"/>
    <w:rsid w:val="28ADD41E"/>
    <w:rsid w:val="28B197EF"/>
    <w:rsid w:val="28B1E6B9"/>
    <w:rsid w:val="28B24A88"/>
    <w:rsid w:val="28B77D32"/>
    <w:rsid w:val="28BAECC0"/>
    <w:rsid w:val="28C266C2"/>
    <w:rsid w:val="28C8521B"/>
    <w:rsid w:val="28CAEDE4"/>
    <w:rsid w:val="28CD0EFD"/>
    <w:rsid w:val="28D12724"/>
    <w:rsid w:val="28D39D97"/>
    <w:rsid w:val="28D63E83"/>
    <w:rsid w:val="28DA0B57"/>
    <w:rsid w:val="28EA7397"/>
    <w:rsid w:val="28EEF7FD"/>
    <w:rsid w:val="28F3DED8"/>
    <w:rsid w:val="28F4DA0F"/>
    <w:rsid w:val="28F52112"/>
    <w:rsid w:val="28F81AD3"/>
    <w:rsid w:val="28F9D3A6"/>
    <w:rsid w:val="28FB32DC"/>
    <w:rsid w:val="28FD88BF"/>
    <w:rsid w:val="28FDBAFE"/>
    <w:rsid w:val="29066394"/>
    <w:rsid w:val="2906E891"/>
    <w:rsid w:val="290A25D5"/>
    <w:rsid w:val="290F1826"/>
    <w:rsid w:val="2911B056"/>
    <w:rsid w:val="29125273"/>
    <w:rsid w:val="29151ECF"/>
    <w:rsid w:val="29155E60"/>
    <w:rsid w:val="29189557"/>
    <w:rsid w:val="291E54AD"/>
    <w:rsid w:val="291F7173"/>
    <w:rsid w:val="29233C37"/>
    <w:rsid w:val="29267045"/>
    <w:rsid w:val="29284B58"/>
    <w:rsid w:val="2928BD90"/>
    <w:rsid w:val="292B80A5"/>
    <w:rsid w:val="292BFBDB"/>
    <w:rsid w:val="292D6F7A"/>
    <w:rsid w:val="292F5F1B"/>
    <w:rsid w:val="2930E031"/>
    <w:rsid w:val="2931C61B"/>
    <w:rsid w:val="29334451"/>
    <w:rsid w:val="293540B6"/>
    <w:rsid w:val="293C0E4B"/>
    <w:rsid w:val="293E8935"/>
    <w:rsid w:val="29483C97"/>
    <w:rsid w:val="294C0DBB"/>
    <w:rsid w:val="29504478"/>
    <w:rsid w:val="2952A4EB"/>
    <w:rsid w:val="29542171"/>
    <w:rsid w:val="2955FF65"/>
    <w:rsid w:val="29587786"/>
    <w:rsid w:val="2958A339"/>
    <w:rsid w:val="295C9BCA"/>
    <w:rsid w:val="295CDC84"/>
    <w:rsid w:val="2965D315"/>
    <w:rsid w:val="296A5A78"/>
    <w:rsid w:val="296BF40B"/>
    <w:rsid w:val="29701072"/>
    <w:rsid w:val="297E346F"/>
    <w:rsid w:val="297E50A0"/>
    <w:rsid w:val="29843DF1"/>
    <w:rsid w:val="29852282"/>
    <w:rsid w:val="298561EB"/>
    <w:rsid w:val="298DC295"/>
    <w:rsid w:val="298EB838"/>
    <w:rsid w:val="29914543"/>
    <w:rsid w:val="299653F4"/>
    <w:rsid w:val="2996A789"/>
    <w:rsid w:val="29987120"/>
    <w:rsid w:val="299875D9"/>
    <w:rsid w:val="299FD666"/>
    <w:rsid w:val="29A38546"/>
    <w:rsid w:val="29A39D96"/>
    <w:rsid w:val="29A46F66"/>
    <w:rsid w:val="29A9D574"/>
    <w:rsid w:val="29ADB740"/>
    <w:rsid w:val="29B00F89"/>
    <w:rsid w:val="29B1E680"/>
    <w:rsid w:val="29B3E65A"/>
    <w:rsid w:val="29B463D8"/>
    <w:rsid w:val="29B6051E"/>
    <w:rsid w:val="29B989FF"/>
    <w:rsid w:val="29BBEFF8"/>
    <w:rsid w:val="29CCC861"/>
    <w:rsid w:val="29CD2EA3"/>
    <w:rsid w:val="29D0ADE2"/>
    <w:rsid w:val="29D27598"/>
    <w:rsid w:val="29D4DBC0"/>
    <w:rsid w:val="29D90E08"/>
    <w:rsid w:val="29DA37BF"/>
    <w:rsid w:val="29DC41F1"/>
    <w:rsid w:val="29DCB672"/>
    <w:rsid w:val="29DDC05C"/>
    <w:rsid w:val="29DFEFAC"/>
    <w:rsid w:val="29E96D59"/>
    <w:rsid w:val="29ED723C"/>
    <w:rsid w:val="29EDC086"/>
    <w:rsid w:val="29EF68D5"/>
    <w:rsid w:val="29F31499"/>
    <w:rsid w:val="29F33CA5"/>
    <w:rsid w:val="29F4E022"/>
    <w:rsid w:val="29FA1194"/>
    <w:rsid w:val="29FF46F7"/>
    <w:rsid w:val="2A061480"/>
    <w:rsid w:val="2A073357"/>
    <w:rsid w:val="2A086BA6"/>
    <w:rsid w:val="2A0D8B85"/>
    <w:rsid w:val="2A0FB604"/>
    <w:rsid w:val="2A1177E0"/>
    <w:rsid w:val="2A1D2E13"/>
    <w:rsid w:val="2A22A89D"/>
    <w:rsid w:val="2A230A0D"/>
    <w:rsid w:val="2A23F92A"/>
    <w:rsid w:val="2A262CAD"/>
    <w:rsid w:val="2A292135"/>
    <w:rsid w:val="2A29E655"/>
    <w:rsid w:val="2A2A3BE5"/>
    <w:rsid w:val="2A322A17"/>
    <w:rsid w:val="2A33CF7C"/>
    <w:rsid w:val="2A36F99C"/>
    <w:rsid w:val="2A390D41"/>
    <w:rsid w:val="2A40880C"/>
    <w:rsid w:val="2A422B44"/>
    <w:rsid w:val="2A433FCA"/>
    <w:rsid w:val="2A43B8A7"/>
    <w:rsid w:val="2A45C526"/>
    <w:rsid w:val="2A489920"/>
    <w:rsid w:val="2A4B1485"/>
    <w:rsid w:val="2A4C12EB"/>
    <w:rsid w:val="2A4E82B7"/>
    <w:rsid w:val="2A570BC3"/>
    <w:rsid w:val="2A5A2A06"/>
    <w:rsid w:val="2A5CF291"/>
    <w:rsid w:val="2A5E9438"/>
    <w:rsid w:val="2A601374"/>
    <w:rsid w:val="2A646B33"/>
    <w:rsid w:val="2A669803"/>
    <w:rsid w:val="2A7006B3"/>
    <w:rsid w:val="2A7049B8"/>
    <w:rsid w:val="2A765C40"/>
    <w:rsid w:val="2A770191"/>
    <w:rsid w:val="2A7A058E"/>
    <w:rsid w:val="2A7B24F6"/>
    <w:rsid w:val="2A7B923E"/>
    <w:rsid w:val="2A7D6C87"/>
    <w:rsid w:val="2A80DE44"/>
    <w:rsid w:val="2A829936"/>
    <w:rsid w:val="2A83073A"/>
    <w:rsid w:val="2A90DF75"/>
    <w:rsid w:val="2A91C65B"/>
    <w:rsid w:val="2A92B8CF"/>
    <w:rsid w:val="2A9717EE"/>
    <w:rsid w:val="2A99CC6A"/>
    <w:rsid w:val="2A9DA026"/>
    <w:rsid w:val="2AA2CB5D"/>
    <w:rsid w:val="2AA46175"/>
    <w:rsid w:val="2AA60FE2"/>
    <w:rsid w:val="2AA71755"/>
    <w:rsid w:val="2AA98FCD"/>
    <w:rsid w:val="2AB079EA"/>
    <w:rsid w:val="2AB21CA9"/>
    <w:rsid w:val="2AB77C23"/>
    <w:rsid w:val="2ABBEC16"/>
    <w:rsid w:val="2AC6E315"/>
    <w:rsid w:val="2AD15842"/>
    <w:rsid w:val="2AD72B66"/>
    <w:rsid w:val="2AD92DB7"/>
    <w:rsid w:val="2ADD5510"/>
    <w:rsid w:val="2AE3890F"/>
    <w:rsid w:val="2AE5733E"/>
    <w:rsid w:val="2AE91515"/>
    <w:rsid w:val="2AEA1679"/>
    <w:rsid w:val="2AEC85FA"/>
    <w:rsid w:val="2AEF4B71"/>
    <w:rsid w:val="2AF37FC6"/>
    <w:rsid w:val="2AF42B76"/>
    <w:rsid w:val="2AF4E080"/>
    <w:rsid w:val="2AF715FC"/>
    <w:rsid w:val="2AFA4DE2"/>
    <w:rsid w:val="2AFB24E1"/>
    <w:rsid w:val="2B00F3ED"/>
    <w:rsid w:val="2B034F61"/>
    <w:rsid w:val="2B03E107"/>
    <w:rsid w:val="2B03F174"/>
    <w:rsid w:val="2B046412"/>
    <w:rsid w:val="2B057667"/>
    <w:rsid w:val="2B05CA10"/>
    <w:rsid w:val="2B06660B"/>
    <w:rsid w:val="2B0777FF"/>
    <w:rsid w:val="2B0861B0"/>
    <w:rsid w:val="2B0B8F71"/>
    <w:rsid w:val="2B0C6265"/>
    <w:rsid w:val="2B0E3D10"/>
    <w:rsid w:val="2B0E9E3F"/>
    <w:rsid w:val="2B10B33E"/>
    <w:rsid w:val="2B11B011"/>
    <w:rsid w:val="2B12D62F"/>
    <w:rsid w:val="2B13A5E7"/>
    <w:rsid w:val="2B1B8893"/>
    <w:rsid w:val="2B1BDA9C"/>
    <w:rsid w:val="2B21A237"/>
    <w:rsid w:val="2B2253CC"/>
    <w:rsid w:val="2B267768"/>
    <w:rsid w:val="2B2A868C"/>
    <w:rsid w:val="2B2AB5F1"/>
    <w:rsid w:val="2B2AF0D0"/>
    <w:rsid w:val="2B356172"/>
    <w:rsid w:val="2B358E03"/>
    <w:rsid w:val="2B37D55F"/>
    <w:rsid w:val="2B3A4AA5"/>
    <w:rsid w:val="2B433829"/>
    <w:rsid w:val="2B4E7AB6"/>
    <w:rsid w:val="2B4F66E4"/>
    <w:rsid w:val="2B4FC660"/>
    <w:rsid w:val="2B5218FD"/>
    <w:rsid w:val="2B54A5C8"/>
    <w:rsid w:val="2B54B14F"/>
    <w:rsid w:val="2B550C1C"/>
    <w:rsid w:val="2B56A6E2"/>
    <w:rsid w:val="2B57E047"/>
    <w:rsid w:val="2B59050C"/>
    <w:rsid w:val="2B5D79A9"/>
    <w:rsid w:val="2B602F09"/>
    <w:rsid w:val="2B61BE0D"/>
    <w:rsid w:val="2B62A5F0"/>
    <w:rsid w:val="2B65B565"/>
    <w:rsid w:val="2B68D28A"/>
    <w:rsid w:val="2B6B9113"/>
    <w:rsid w:val="2B7C41EF"/>
    <w:rsid w:val="2B7C697C"/>
    <w:rsid w:val="2B7DBAD8"/>
    <w:rsid w:val="2B7E2ECB"/>
    <w:rsid w:val="2B80013A"/>
    <w:rsid w:val="2B808B36"/>
    <w:rsid w:val="2B83859E"/>
    <w:rsid w:val="2B854ED2"/>
    <w:rsid w:val="2B891D46"/>
    <w:rsid w:val="2B8D9D4C"/>
    <w:rsid w:val="2B8E2976"/>
    <w:rsid w:val="2B90044E"/>
    <w:rsid w:val="2B996C85"/>
    <w:rsid w:val="2B9D4ED5"/>
    <w:rsid w:val="2BA89DB6"/>
    <w:rsid w:val="2BA917FC"/>
    <w:rsid w:val="2BA9CC05"/>
    <w:rsid w:val="2BAC1827"/>
    <w:rsid w:val="2BAE0E39"/>
    <w:rsid w:val="2BB22B7A"/>
    <w:rsid w:val="2BB33B08"/>
    <w:rsid w:val="2BB55A28"/>
    <w:rsid w:val="2BB6F35B"/>
    <w:rsid w:val="2BB809C1"/>
    <w:rsid w:val="2BBB1F47"/>
    <w:rsid w:val="2BC42788"/>
    <w:rsid w:val="2BC53D80"/>
    <w:rsid w:val="2BC5FEAC"/>
    <w:rsid w:val="2BD28F6D"/>
    <w:rsid w:val="2BD40ED7"/>
    <w:rsid w:val="2BD5159D"/>
    <w:rsid w:val="2BDA678E"/>
    <w:rsid w:val="2BDBE465"/>
    <w:rsid w:val="2BE10872"/>
    <w:rsid w:val="2BE23706"/>
    <w:rsid w:val="2BE80E35"/>
    <w:rsid w:val="2BEB741B"/>
    <w:rsid w:val="2BEC571C"/>
    <w:rsid w:val="2BF1C8F3"/>
    <w:rsid w:val="2BF3A3D3"/>
    <w:rsid w:val="2BFBEF65"/>
    <w:rsid w:val="2BFEB5A2"/>
    <w:rsid w:val="2C004EF2"/>
    <w:rsid w:val="2C00DB45"/>
    <w:rsid w:val="2C016E40"/>
    <w:rsid w:val="2C061E93"/>
    <w:rsid w:val="2C0770FB"/>
    <w:rsid w:val="2C07CE52"/>
    <w:rsid w:val="2C0889C3"/>
    <w:rsid w:val="2C0940B2"/>
    <w:rsid w:val="2C0E5127"/>
    <w:rsid w:val="2C0FBEA7"/>
    <w:rsid w:val="2C10E96B"/>
    <w:rsid w:val="2C132FB9"/>
    <w:rsid w:val="2C146DDF"/>
    <w:rsid w:val="2C166592"/>
    <w:rsid w:val="2C174C11"/>
    <w:rsid w:val="2C18D7A2"/>
    <w:rsid w:val="2C1A8356"/>
    <w:rsid w:val="2C1B4B3A"/>
    <w:rsid w:val="2C1BBD3A"/>
    <w:rsid w:val="2C1C8A5A"/>
    <w:rsid w:val="2C1F556B"/>
    <w:rsid w:val="2C21F6CF"/>
    <w:rsid w:val="2C23A5DE"/>
    <w:rsid w:val="2C250BAE"/>
    <w:rsid w:val="2C2ADB0F"/>
    <w:rsid w:val="2C2FE0E0"/>
    <w:rsid w:val="2C32606B"/>
    <w:rsid w:val="2C36B0B6"/>
    <w:rsid w:val="2C3706C0"/>
    <w:rsid w:val="2C3915CF"/>
    <w:rsid w:val="2C3DB83E"/>
    <w:rsid w:val="2C3DFEF1"/>
    <w:rsid w:val="2C4B0CDF"/>
    <w:rsid w:val="2C4B9D0F"/>
    <w:rsid w:val="2C5533F3"/>
    <w:rsid w:val="2C55FA1C"/>
    <w:rsid w:val="2C56576C"/>
    <w:rsid w:val="2C5AEDAD"/>
    <w:rsid w:val="2C5DCF25"/>
    <w:rsid w:val="2C5E31CB"/>
    <w:rsid w:val="2C65C428"/>
    <w:rsid w:val="2C673772"/>
    <w:rsid w:val="2C68FD4B"/>
    <w:rsid w:val="2C6B908A"/>
    <w:rsid w:val="2C6BA4EE"/>
    <w:rsid w:val="2C6BB745"/>
    <w:rsid w:val="2C6C2FC8"/>
    <w:rsid w:val="2C7158C1"/>
    <w:rsid w:val="2C729BE5"/>
    <w:rsid w:val="2C731EFE"/>
    <w:rsid w:val="2C791937"/>
    <w:rsid w:val="2C7D6300"/>
    <w:rsid w:val="2C7D72D5"/>
    <w:rsid w:val="2C7E4BC0"/>
    <w:rsid w:val="2C81399B"/>
    <w:rsid w:val="2C856285"/>
    <w:rsid w:val="2C86E800"/>
    <w:rsid w:val="2C89DE36"/>
    <w:rsid w:val="2C934F79"/>
    <w:rsid w:val="2C956E82"/>
    <w:rsid w:val="2C97EFE1"/>
    <w:rsid w:val="2C9EB1BF"/>
    <w:rsid w:val="2CA13C3C"/>
    <w:rsid w:val="2CA29369"/>
    <w:rsid w:val="2CA7ADC9"/>
    <w:rsid w:val="2CA86957"/>
    <w:rsid w:val="2CAA95AD"/>
    <w:rsid w:val="2CAFB9D3"/>
    <w:rsid w:val="2CB21B3D"/>
    <w:rsid w:val="2CB322B0"/>
    <w:rsid w:val="2CB66052"/>
    <w:rsid w:val="2CB9CE6C"/>
    <w:rsid w:val="2CBA3ECA"/>
    <w:rsid w:val="2CBA82CA"/>
    <w:rsid w:val="2CBBB9B9"/>
    <w:rsid w:val="2CBBD964"/>
    <w:rsid w:val="2CBC535E"/>
    <w:rsid w:val="2CBCBA62"/>
    <w:rsid w:val="2CBD4E55"/>
    <w:rsid w:val="2CC1A28A"/>
    <w:rsid w:val="2CC4B2C9"/>
    <w:rsid w:val="2CC54C54"/>
    <w:rsid w:val="2CC552D7"/>
    <w:rsid w:val="2CC885CA"/>
    <w:rsid w:val="2CCBEC9C"/>
    <w:rsid w:val="2CCC9B2C"/>
    <w:rsid w:val="2CD4AFFC"/>
    <w:rsid w:val="2CD8F581"/>
    <w:rsid w:val="2CD94EF9"/>
    <w:rsid w:val="2CD9BD37"/>
    <w:rsid w:val="2CDB7DC2"/>
    <w:rsid w:val="2CDC509A"/>
    <w:rsid w:val="2CDF2BB0"/>
    <w:rsid w:val="2CE054EE"/>
    <w:rsid w:val="2CE45777"/>
    <w:rsid w:val="2CE8CD50"/>
    <w:rsid w:val="2CE90D55"/>
    <w:rsid w:val="2CE9845C"/>
    <w:rsid w:val="2CEAC604"/>
    <w:rsid w:val="2CECE322"/>
    <w:rsid w:val="2CEE2CF2"/>
    <w:rsid w:val="2CF0492D"/>
    <w:rsid w:val="2CF1D5C5"/>
    <w:rsid w:val="2CF4455C"/>
    <w:rsid w:val="2CF6896E"/>
    <w:rsid w:val="2CF89081"/>
    <w:rsid w:val="2CFF5B9C"/>
    <w:rsid w:val="2D05055A"/>
    <w:rsid w:val="2D0DA71F"/>
    <w:rsid w:val="2D136356"/>
    <w:rsid w:val="2D19544C"/>
    <w:rsid w:val="2D1AA45B"/>
    <w:rsid w:val="2D235895"/>
    <w:rsid w:val="2D240338"/>
    <w:rsid w:val="2D27CA17"/>
    <w:rsid w:val="2D29C995"/>
    <w:rsid w:val="2D2A2A67"/>
    <w:rsid w:val="2D30D3EB"/>
    <w:rsid w:val="2D3468EE"/>
    <w:rsid w:val="2D3707AE"/>
    <w:rsid w:val="2D408B83"/>
    <w:rsid w:val="2D426D6F"/>
    <w:rsid w:val="2D43E258"/>
    <w:rsid w:val="2D4414DD"/>
    <w:rsid w:val="2D441A53"/>
    <w:rsid w:val="2D4F3C80"/>
    <w:rsid w:val="2D5175D4"/>
    <w:rsid w:val="2D52F727"/>
    <w:rsid w:val="2D56F2A2"/>
    <w:rsid w:val="2D586572"/>
    <w:rsid w:val="2D5953EE"/>
    <w:rsid w:val="2D5C4221"/>
    <w:rsid w:val="2D5CA354"/>
    <w:rsid w:val="2D6006B3"/>
    <w:rsid w:val="2D61AE7F"/>
    <w:rsid w:val="2D64D5FD"/>
    <w:rsid w:val="2D6695A6"/>
    <w:rsid w:val="2D6B41F2"/>
    <w:rsid w:val="2D6CFAC2"/>
    <w:rsid w:val="2D6DCAAF"/>
    <w:rsid w:val="2D725D21"/>
    <w:rsid w:val="2D72AEBB"/>
    <w:rsid w:val="2D738236"/>
    <w:rsid w:val="2D79DF52"/>
    <w:rsid w:val="2D7CEE6D"/>
    <w:rsid w:val="2D7DCEED"/>
    <w:rsid w:val="2D7EE0A9"/>
    <w:rsid w:val="2D808386"/>
    <w:rsid w:val="2D8428F8"/>
    <w:rsid w:val="2D8BCC11"/>
    <w:rsid w:val="2D8C4D8A"/>
    <w:rsid w:val="2D8E6323"/>
    <w:rsid w:val="2D909EEB"/>
    <w:rsid w:val="2D9D4521"/>
    <w:rsid w:val="2DA131DF"/>
    <w:rsid w:val="2DA4533A"/>
    <w:rsid w:val="2DA88C6C"/>
    <w:rsid w:val="2DA97FB4"/>
    <w:rsid w:val="2DA9860B"/>
    <w:rsid w:val="2DAB5402"/>
    <w:rsid w:val="2DB6C464"/>
    <w:rsid w:val="2DB70B2C"/>
    <w:rsid w:val="2DBA1F2B"/>
    <w:rsid w:val="2DBB215C"/>
    <w:rsid w:val="2DC6A1AF"/>
    <w:rsid w:val="2DC7832C"/>
    <w:rsid w:val="2DC865D3"/>
    <w:rsid w:val="2DCFFC49"/>
    <w:rsid w:val="2DD27BD2"/>
    <w:rsid w:val="2DD4681E"/>
    <w:rsid w:val="2DD655FD"/>
    <w:rsid w:val="2DDA17E8"/>
    <w:rsid w:val="2DE1CE7C"/>
    <w:rsid w:val="2DE5FABE"/>
    <w:rsid w:val="2DE798AC"/>
    <w:rsid w:val="2DE87304"/>
    <w:rsid w:val="2DE8D8C7"/>
    <w:rsid w:val="2DEC270A"/>
    <w:rsid w:val="2DEC36B7"/>
    <w:rsid w:val="2DEC874F"/>
    <w:rsid w:val="2DEF1866"/>
    <w:rsid w:val="2DF4513B"/>
    <w:rsid w:val="2DF49628"/>
    <w:rsid w:val="2DF4E089"/>
    <w:rsid w:val="2DF89257"/>
    <w:rsid w:val="2DF99809"/>
    <w:rsid w:val="2DFA4EAA"/>
    <w:rsid w:val="2E01977A"/>
    <w:rsid w:val="2E01F5C5"/>
    <w:rsid w:val="2E03D3F7"/>
    <w:rsid w:val="2E03E6EE"/>
    <w:rsid w:val="2E0FBF57"/>
    <w:rsid w:val="2E0FF086"/>
    <w:rsid w:val="2E1024C1"/>
    <w:rsid w:val="2E121782"/>
    <w:rsid w:val="2E16D62C"/>
    <w:rsid w:val="2E1849C0"/>
    <w:rsid w:val="2E185E5F"/>
    <w:rsid w:val="2E205FA9"/>
    <w:rsid w:val="2E254FA4"/>
    <w:rsid w:val="2E2D7FAC"/>
    <w:rsid w:val="2E3199B5"/>
    <w:rsid w:val="2E31DBAC"/>
    <w:rsid w:val="2E33BFAC"/>
    <w:rsid w:val="2E34FA64"/>
    <w:rsid w:val="2E36084F"/>
    <w:rsid w:val="2E36F0B7"/>
    <w:rsid w:val="2E3DC050"/>
    <w:rsid w:val="2E4589B2"/>
    <w:rsid w:val="2E458BC6"/>
    <w:rsid w:val="2E459B8B"/>
    <w:rsid w:val="2E497471"/>
    <w:rsid w:val="2E4A6B4C"/>
    <w:rsid w:val="2E4D8212"/>
    <w:rsid w:val="2E51B354"/>
    <w:rsid w:val="2E55C285"/>
    <w:rsid w:val="2E61FCF6"/>
    <w:rsid w:val="2E66406E"/>
    <w:rsid w:val="2E76B7AB"/>
    <w:rsid w:val="2E783038"/>
    <w:rsid w:val="2E78D86C"/>
    <w:rsid w:val="2E7F27A1"/>
    <w:rsid w:val="2E7FFE24"/>
    <w:rsid w:val="2E8187E9"/>
    <w:rsid w:val="2E831136"/>
    <w:rsid w:val="2E8644E1"/>
    <w:rsid w:val="2E8E77F6"/>
    <w:rsid w:val="2E8F5596"/>
    <w:rsid w:val="2E90A19F"/>
    <w:rsid w:val="2E91DDBD"/>
    <w:rsid w:val="2E9541B7"/>
    <w:rsid w:val="2E957E69"/>
    <w:rsid w:val="2E96234F"/>
    <w:rsid w:val="2E97F9AC"/>
    <w:rsid w:val="2E9A91C1"/>
    <w:rsid w:val="2E9AD7D6"/>
    <w:rsid w:val="2E9E931F"/>
    <w:rsid w:val="2EA694B1"/>
    <w:rsid w:val="2EA9E907"/>
    <w:rsid w:val="2EA9EA2D"/>
    <w:rsid w:val="2EAAE84D"/>
    <w:rsid w:val="2EB04D2C"/>
    <w:rsid w:val="2EB1CA01"/>
    <w:rsid w:val="2EB25EFE"/>
    <w:rsid w:val="2EBA0CC9"/>
    <w:rsid w:val="2EBD858E"/>
    <w:rsid w:val="2EBDBC0D"/>
    <w:rsid w:val="2EC00D0E"/>
    <w:rsid w:val="2EC010F9"/>
    <w:rsid w:val="2EC35971"/>
    <w:rsid w:val="2EC3B4A7"/>
    <w:rsid w:val="2EC55436"/>
    <w:rsid w:val="2EC743F6"/>
    <w:rsid w:val="2EC8897D"/>
    <w:rsid w:val="2EC95D27"/>
    <w:rsid w:val="2EC9CB3C"/>
    <w:rsid w:val="2ECD58A5"/>
    <w:rsid w:val="2ECDD4F2"/>
    <w:rsid w:val="2ED0B290"/>
    <w:rsid w:val="2ED16702"/>
    <w:rsid w:val="2ED1E6B3"/>
    <w:rsid w:val="2ED251DB"/>
    <w:rsid w:val="2ED5C010"/>
    <w:rsid w:val="2ED78EF5"/>
    <w:rsid w:val="2EDA45D9"/>
    <w:rsid w:val="2EDDD75E"/>
    <w:rsid w:val="2EDF49C4"/>
    <w:rsid w:val="2EE18921"/>
    <w:rsid w:val="2EE230BA"/>
    <w:rsid w:val="2EEBE5AE"/>
    <w:rsid w:val="2EEC81DC"/>
    <w:rsid w:val="2EED720C"/>
    <w:rsid w:val="2EEE8F4E"/>
    <w:rsid w:val="2EF2998F"/>
    <w:rsid w:val="2EF3A614"/>
    <w:rsid w:val="2EFF1A89"/>
    <w:rsid w:val="2EFF7780"/>
    <w:rsid w:val="2F000904"/>
    <w:rsid w:val="2F006214"/>
    <w:rsid w:val="2F02F8D3"/>
    <w:rsid w:val="2F05EADA"/>
    <w:rsid w:val="2F0654B8"/>
    <w:rsid w:val="2F090FF7"/>
    <w:rsid w:val="2F0C75C8"/>
    <w:rsid w:val="2F138A1E"/>
    <w:rsid w:val="2F180371"/>
    <w:rsid w:val="2F1FC6DD"/>
    <w:rsid w:val="2F1FE509"/>
    <w:rsid w:val="2F20FCCA"/>
    <w:rsid w:val="2F220D12"/>
    <w:rsid w:val="2F26700C"/>
    <w:rsid w:val="2F28606C"/>
    <w:rsid w:val="2F29652E"/>
    <w:rsid w:val="2F2A092D"/>
    <w:rsid w:val="2F2B2D79"/>
    <w:rsid w:val="2F2F6E52"/>
    <w:rsid w:val="2F302192"/>
    <w:rsid w:val="2F31BD51"/>
    <w:rsid w:val="2F31DBAA"/>
    <w:rsid w:val="2F32782C"/>
    <w:rsid w:val="2F3ADA6F"/>
    <w:rsid w:val="2F3DE56F"/>
    <w:rsid w:val="2F423527"/>
    <w:rsid w:val="2F457BDB"/>
    <w:rsid w:val="2F46C284"/>
    <w:rsid w:val="2F47A167"/>
    <w:rsid w:val="2F47A62B"/>
    <w:rsid w:val="2F47B38B"/>
    <w:rsid w:val="2F49F6B9"/>
    <w:rsid w:val="2F4E6231"/>
    <w:rsid w:val="2F52495C"/>
    <w:rsid w:val="2F565577"/>
    <w:rsid w:val="2F579151"/>
    <w:rsid w:val="2F58C40B"/>
    <w:rsid w:val="2F5974C7"/>
    <w:rsid w:val="2F5BB0DE"/>
    <w:rsid w:val="2F5F85BC"/>
    <w:rsid w:val="2F67EF6E"/>
    <w:rsid w:val="2F6883D0"/>
    <w:rsid w:val="2F6A5089"/>
    <w:rsid w:val="2F728563"/>
    <w:rsid w:val="2F72ABE3"/>
    <w:rsid w:val="2F740BFB"/>
    <w:rsid w:val="2F748CBB"/>
    <w:rsid w:val="2F7491C9"/>
    <w:rsid w:val="2F7B7728"/>
    <w:rsid w:val="2F7CCE06"/>
    <w:rsid w:val="2F7F167F"/>
    <w:rsid w:val="2F80F2CE"/>
    <w:rsid w:val="2F85A5F1"/>
    <w:rsid w:val="2F89AF92"/>
    <w:rsid w:val="2F8ED9CB"/>
    <w:rsid w:val="2F8FC79C"/>
    <w:rsid w:val="2F985312"/>
    <w:rsid w:val="2F9C2C9B"/>
    <w:rsid w:val="2F9D36D6"/>
    <w:rsid w:val="2FA08D37"/>
    <w:rsid w:val="2FA126A5"/>
    <w:rsid w:val="2FA4A386"/>
    <w:rsid w:val="2FA946DC"/>
    <w:rsid w:val="2FA99E9B"/>
    <w:rsid w:val="2FAEAF3D"/>
    <w:rsid w:val="2FAF6AE1"/>
    <w:rsid w:val="2FAF7E67"/>
    <w:rsid w:val="2FB044CD"/>
    <w:rsid w:val="2FB0716D"/>
    <w:rsid w:val="2FB16615"/>
    <w:rsid w:val="2FB4E18E"/>
    <w:rsid w:val="2FB5DF2D"/>
    <w:rsid w:val="2FB6039C"/>
    <w:rsid w:val="2FB8A494"/>
    <w:rsid w:val="2FBF8B4C"/>
    <w:rsid w:val="2FC745BE"/>
    <w:rsid w:val="2FC820E7"/>
    <w:rsid w:val="2FCA259C"/>
    <w:rsid w:val="2FCA4D33"/>
    <w:rsid w:val="2FCDDEAF"/>
    <w:rsid w:val="2FCF73A3"/>
    <w:rsid w:val="2FD3BC17"/>
    <w:rsid w:val="2FD44B1F"/>
    <w:rsid w:val="2FD69B3A"/>
    <w:rsid w:val="2FD7802F"/>
    <w:rsid w:val="2FD8FCA6"/>
    <w:rsid w:val="2FD9596A"/>
    <w:rsid w:val="2FDB4352"/>
    <w:rsid w:val="2FDE9FC2"/>
    <w:rsid w:val="2FDF4BCE"/>
    <w:rsid w:val="2FE9F2BC"/>
    <w:rsid w:val="2FEACBE6"/>
    <w:rsid w:val="2FEC62D8"/>
    <w:rsid w:val="2FF35465"/>
    <w:rsid w:val="2FF4E7C8"/>
    <w:rsid w:val="2FF5F2D2"/>
    <w:rsid w:val="2FF75730"/>
    <w:rsid w:val="2FFECE98"/>
    <w:rsid w:val="2FFF17F6"/>
    <w:rsid w:val="3001506D"/>
    <w:rsid w:val="30032A95"/>
    <w:rsid w:val="3009DD6F"/>
    <w:rsid w:val="30102A1C"/>
    <w:rsid w:val="30103560"/>
    <w:rsid w:val="3010C5B9"/>
    <w:rsid w:val="3016D82F"/>
    <w:rsid w:val="301C66EB"/>
    <w:rsid w:val="301DC036"/>
    <w:rsid w:val="3025C79D"/>
    <w:rsid w:val="302AE28F"/>
    <w:rsid w:val="302B57B7"/>
    <w:rsid w:val="302CE5A6"/>
    <w:rsid w:val="302E78E1"/>
    <w:rsid w:val="302F08EF"/>
    <w:rsid w:val="30357AD7"/>
    <w:rsid w:val="30359471"/>
    <w:rsid w:val="303B0411"/>
    <w:rsid w:val="303C2AD3"/>
    <w:rsid w:val="303F4690"/>
    <w:rsid w:val="303FDAED"/>
    <w:rsid w:val="3040E8C9"/>
    <w:rsid w:val="3041054F"/>
    <w:rsid w:val="3042E80C"/>
    <w:rsid w:val="3046DD02"/>
    <w:rsid w:val="30471DE6"/>
    <w:rsid w:val="30507A7B"/>
    <w:rsid w:val="30546FD9"/>
    <w:rsid w:val="30592C20"/>
    <w:rsid w:val="3059C43C"/>
    <w:rsid w:val="305A83C9"/>
    <w:rsid w:val="305AEFD6"/>
    <w:rsid w:val="305EAA18"/>
    <w:rsid w:val="3061B5CB"/>
    <w:rsid w:val="3061CD62"/>
    <w:rsid w:val="30633EE6"/>
    <w:rsid w:val="306496C9"/>
    <w:rsid w:val="3065AFB6"/>
    <w:rsid w:val="30665DA6"/>
    <w:rsid w:val="3066D248"/>
    <w:rsid w:val="306C967A"/>
    <w:rsid w:val="306CA43D"/>
    <w:rsid w:val="30742F33"/>
    <w:rsid w:val="3075E884"/>
    <w:rsid w:val="307742A8"/>
    <w:rsid w:val="30779606"/>
    <w:rsid w:val="307BA32B"/>
    <w:rsid w:val="307E6286"/>
    <w:rsid w:val="3082FCA4"/>
    <w:rsid w:val="308440F6"/>
    <w:rsid w:val="308442DC"/>
    <w:rsid w:val="308661B3"/>
    <w:rsid w:val="30871806"/>
    <w:rsid w:val="308D8E7F"/>
    <w:rsid w:val="30906BC6"/>
    <w:rsid w:val="30928EAB"/>
    <w:rsid w:val="30957325"/>
    <w:rsid w:val="309D39DE"/>
    <w:rsid w:val="309EF1EF"/>
    <w:rsid w:val="30A304CE"/>
    <w:rsid w:val="30A5C680"/>
    <w:rsid w:val="30A80FE0"/>
    <w:rsid w:val="30B01FD7"/>
    <w:rsid w:val="30B2402C"/>
    <w:rsid w:val="30B4A9AB"/>
    <w:rsid w:val="30BA3EE9"/>
    <w:rsid w:val="30C0FB34"/>
    <w:rsid w:val="30C29006"/>
    <w:rsid w:val="30C50E1B"/>
    <w:rsid w:val="30C88C63"/>
    <w:rsid w:val="30C93813"/>
    <w:rsid w:val="30CC856E"/>
    <w:rsid w:val="30CF0C06"/>
    <w:rsid w:val="30CF2F3E"/>
    <w:rsid w:val="30D2C831"/>
    <w:rsid w:val="30D5BA24"/>
    <w:rsid w:val="30D97014"/>
    <w:rsid w:val="30D9C677"/>
    <w:rsid w:val="30E1ACE4"/>
    <w:rsid w:val="30E2AE8B"/>
    <w:rsid w:val="30E30851"/>
    <w:rsid w:val="30E6231B"/>
    <w:rsid w:val="30E810A0"/>
    <w:rsid w:val="30EAE42E"/>
    <w:rsid w:val="30EEA694"/>
    <w:rsid w:val="30EFF278"/>
    <w:rsid w:val="30F41305"/>
    <w:rsid w:val="30FDC7FD"/>
    <w:rsid w:val="31010A71"/>
    <w:rsid w:val="31010FC1"/>
    <w:rsid w:val="3102B7F4"/>
    <w:rsid w:val="3103899B"/>
    <w:rsid w:val="3103DB42"/>
    <w:rsid w:val="31077F75"/>
    <w:rsid w:val="310922B3"/>
    <w:rsid w:val="311041BC"/>
    <w:rsid w:val="31141D3A"/>
    <w:rsid w:val="31152B53"/>
    <w:rsid w:val="3115D6D7"/>
    <w:rsid w:val="31163017"/>
    <w:rsid w:val="311B7161"/>
    <w:rsid w:val="311D6A24"/>
    <w:rsid w:val="311E6EC5"/>
    <w:rsid w:val="311EBA3E"/>
    <w:rsid w:val="3121C6E1"/>
    <w:rsid w:val="3121C94A"/>
    <w:rsid w:val="3124374A"/>
    <w:rsid w:val="3124E536"/>
    <w:rsid w:val="3126993F"/>
    <w:rsid w:val="3126A60C"/>
    <w:rsid w:val="312E4EBF"/>
    <w:rsid w:val="312EC3DF"/>
    <w:rsid w:val="3130FA79"/>
    <w:rsid w:val="31338CCD"/>
    <w:rsid w:val="31396380"/>
    <w:rsid w:val="3139E0E4"/>
    <w:rsid w:val="313AFD65"/>
    <w:rsid w:val="313BAC9E"/>
    <w:rsid w:val="313E2562"/>
    <w:rsid w:val="3141224E"/>
    <w:rsid w:val="314972FC"/>
    <w:rsid w:val="314AE3A2"/>
    <w:rsid w:val="3151F09B"/>
    <w:rsid w:val="3152FEF5"/>
    <w:rsid w:val="315411BE"/>
    <w:rsid w:val="315CB771"/>
    <w:rsid w:val="315E603B"/>
    <w:rsid w:val="31633BFC"/>
    <w:rsid w:val="3165DEA4"/>
    <w:rsid w:val="3167D5EB"/>
    <w:rsid w:val="3169342D"/>
    <w:rsid w:val="316C9486"/>
    <w:rsid w:val="316FD7A4"/>
    <w:rsid w:val="31746B96"/>
    <w:rsid w:val="317594D2"/>
    <w:rsid w:val="3177A927"/>
    <w:rsid w:val="3179CA61"/>
    <w:rsid w:val="3182B3BC"/>
    <w:rsid w:val="31878BE9"/>
    <w:rsid w:val="318BBE42"/>
    <w:rsid w:val="318DD9BB"/>
    <w:rsid w:val="31913504"/>
    <w:rsid w:val="31914151"/>
    <w:rsid w:val="319C5FD0"/>
    <w:rsid w:val="31A03FF6"/>
    <w:rsid w:val="31A2AA21"/>
    <w:rsid w:val="31A2B240"/>
    <w:rsid w:val="31A30F76"/>
    <w:rsid w:val="31A3E674"/>
    <w:rsid w:val="31A59F67"/>
    <w:rsid w:val="31A73A1C"/>
    <w:rsid w:val="31AC0E7E"/>
    <w:rsid w:val="31B59579"/>
    <w:rsid w:val="31B6ADAB"/>
    <w:rsid w:val="31B6FD27"/>
    <w:rsid w:val="31B879D6"/>
    <w:rsid w:val="31B8B75B"/>
    <w:rsid w:val="31B9121B"/>
    <w:rsid w:val="31BB2DA6"/>
    <w:rsid w:val="31C50E39"/>
    <w:rsid w:val="31C92DF9"/>
    <w:rsid w:val="31CE674C"/>
    <w:rsid w:val="31D25574"/>
    <w:rsid w:val="31D34669"/>
    <w:rsid w:val="31D52762"/>
    <w:rsid w:val="31D564EF"/>
    <w:rsid w:val="31D7A2B8"/>
    <w:rsid w:val="31D7F25A"/>
    <w:rsid w:val="31DBB7E0"/>
    <w:rsid w:val="31DD3F9C"/>
    <w:rsid w:val="31DD4902"/>
    <w:rsid w:val="31E0E7A0"/>
    <w:rsid w:val="31E577B3"/>
    <w:rsid w:val="31E68C82"/>
    <w:rsid w:val="31E83868"/>
    <w:rsid w:val="31EEE7EB"/>
    <w:rsid w:val="31EEF751"/>
    <w:rsid w:val="31F0BB05"/>
    <w:rsid w:val="31F119F8"/>
    <w:rsid w:val="31FDA64B"/>
    <w:rsid w:val="31FE58DD"/>
    <w:rsid w:val="32018D46"/>
    <w:rsid w:val="3204C99D"/>
    <w:rsid w:val="320AD28F"/>
    <w:rsid w:val="320BDE49"/>
    <w:rsid w:val="320D5FEC"/>
    <w:rsid w:val="320EEDED"/>
    <w:rsid w:val="320F922E"/>
    <w:rsid w:val="321396F7"/>
    <w:rsid w:val="3216F9FE"/>
    <w:rsid w:val="32194523"/>
    <w:rsid w:val="321AEE40"/>
    <w:rsid w:val="321BCF8C"/>
    <w:rsid w:val="32204DCD"/>
    <w:rsid w:val="32233B7B"/>
    <w:rsid w:val="3224D45E"/>
    <w:rsid w:val="3225AB01"/>
    <w:rsid w:val="3227E80D"/>
    <w:rsid w:val="322AF997"/>
    <w:rsid w:val="322D405E"/>
    <w:rsid w:val="322D9D3D"/>
    <w:rsid w:val="3235A19E"/>
    <w:rsid w:val="32383FF0"/>
    <w:rsid w:val="323A24EC"/>
    <w:rsid w:val="323B2429"/>
    <w:rsid w:val="323D7F8A"/>
    <w:rsid w:val="323DE9CE"/>
    <w:rsid w:val="323FD2C4"/>
    <w:rsid w:val="3240E79D"/>
    <w:rsid w:val="32412987"/>
    <w:rsid w:val="32445575"/>
    <w:rsid w:val="3248D84A"/>
    <w:rsid w:val="324BB951"/>
    <w:rsid w:val="324C006D"/>
    <w:rsid w:val="3252722C"/>
    <w:rsid w:val="3255CCC3"/>
    <w:rsid w:val="3258483D"/>
    <w:rsid w:val="3258C5AA"/>
    <w:rsid w:val="32601CE7"/>
    <w:rsid w:val="32616B9C"/>
    <w:rsid w:val="3261BD3F"/>
    <w:rsid w:val="326EF3FB"/>
    <w:rsid w:val="32706B59"/>
    <w:rsid w:val="3270A201"/>
    <w:rsid w:val="32770A1B"/>
    <w:rsid w:val="327B6AD1"/>
    <w:rsid w:val="327BC574"/>
    <w:rsid w:val="3280099C"/>
    <w:rsid w:val="3280FB32"/>
    <w:rsid w:val="3281C4AE"/>
    <w:rsid w:val="32822BF2"/>
    <w:rsid w:val="3283376A"/>
    <w:rsid w:val="3283A1F3"/>
    <w:rsid w:val="3285554C"/>
    <w:rsid w:val="3289CAD5"/>
    <w:rsid w:val="328C0195"/>
    <w:rsid w:val="328C67E0"/>
    <w:rsid w:val="328CFDA8"/>
    <w:rsid w:val="32932F78"/>
    <w:rsid w:val="329BA9B5"/>
    <w:rsid w:val="329C226B"/>
    <w:rsid w:val="329E9FEE"/>
    <w:rsid w:val="32A478FC"/>
    <w:rsid w:val="32A89109"/>
    <w:rsid w:val="32AB79E7"/>
    <w:rsid w:val="32B17EF0"/>
    <w:rsid w:val="32B189E5"/>
    <w:rsid w:val="32B60F2D"/>
    <w:rsid w:val="32B67691"/>
    <w:rsid w:val="32B79D46"/>
    <w:rsid w:val="32B7EBFC"/>
    <w:rsid w:val="32B7FEF5"/>
    <w:rsid w:val="32B853C5"/>
    <w:rsid w:val="32C326E7"/>
    <w:rsid w:val="32C4A452"/>
    <w:rsid w:val="32C95DFD"/>
    <w:rsid w:val="32CB426F"/>
    <w:rsid w:val="32CB6042"/>
    <w:rsid w:val="32CFE63B"/>
    <w:rsid w:val="32D11407"/>
    <w:rsid w:val="32D16F8F"/>
    <w:rsid w:val="32D2BD76"/>
    <w:rsid w:val="32D6959C"/>
    <w:rsid w:val="32D8ED58"/>
    <w:rsid w:val="32DB2EE8"/>
    <w:rsid w:val="32DBFBDC"/>
    <w:rsid w:val="32E1D1A3"/>
    <w:rsid w:val="32E51CBF"/>
    <w:rsid w:val="32E7B4AD"/>
    <w:rsid w:val="32E83BE0"/>
    <w:rsid w:val="32EEB81F"/>
    <w:rsid w:val="32F06588"/>
    <w:rsid w:val="32F21D52"/>
    <w:rsid w:val="32F80380"/>
    <w:rsid w:val="32F96CC7"/>
    <w:rsid w:val="32FB6DDF"/>
    <w:rsid w:val="32FC6B93"/>
    <w:rsid w:val="32FCD60A"/>
    <w:rsid w:val="32FEB623"/>
    <w:rsid w:val="3302D4FB"/>
    <w:rsid w:val="330379C9"/>
    <w:rsid w:val="3305B473"/>
    <w:rsid w:val="33085191"/>
    <w:rsid w:val="330E7896"/>
    <w:rsid w:val="330F67FE"/>
    <w:rsid w:val="33132B50"/>
    <w:rsid w:val="331426B7"/>
    <w:rsid w:val="33142889"/>
    <w:rsid w:val="3314E6C8"/>
    <w:rsid w:val="331DAD28"/>
    <w:rsid w:val="3320C20C"/>
    <w:rsid w:val="33259A23"/>
    <w:rsid w:val="33264CB7"/>
    <w:rsid w:val="33278C77"/>
    <w:rsid w:val="332974A7"/>
    <w:rsid w:val="332D45AB"/>
    <w:rsid w:val="33376F37"/>
    <w:rsid w:val="333D021D"/>
    <w:rsid w:val="334898CB"/>
    <w:rsid w:val="3348A9FF"/>
    <w:rsid w:val="33496AEB"/>
    <w:rsid w:val="334DAFB3"/>
    <w:rsid w:val="334EE36C"/>
    <w:rsid w:val="334F6FE3"/>
    <w:rsid w:val="3350651D"/>
    <w:rsid w:val="3351B710"/>
    <w:rsid w:val="335375A3"/>
    <w:rsid w:val="335C083A"/>
    <w:rsid w:val="33624388"/>
    <w:rsid w:val="33684361"/>
    <w:rsid w:val="336862EC"/>
    <w:rsid w:val="33726248"/>
    <w:rsid w:val="3373636A"/>
    <w:rsid w:val="337464B9"/>
    <w:rsid w:val="33774DAE"/>
    <w:rsid w:val="337C28F5"/>
    <w:rsid w:val="337C3F17"/>
    <w:rsid w:val="337E39BE"/>
    <w:rsid w:val="337F2218"/>
    <w:rsid w:val="3380A71B"/>
    <w:rsid w:val="338345A5"/>
    <w:rsid w:val="338456C4"/>
    <w:rsid w:val="3384C8D7"/>
    <w:rsid w:val="33877474"/>
    <w:rsid w:val="3389649F"/>
    <w:rsid w:val="3389D43C"/>
    <w:rsid w:val="338A07AD"/>
    <w:rsid w:val="338C22DE"/>
    <w:rsid w:val="338D9B2F"/>
    <w:rsid w:val="3390FCD8"/>
    <w:rsid w:val="3391E3B3"/>
    <w:rsid w:val="33920B5D"/>
    <w:rsid w:val="3395EE84"/>
    <w:rsid w:val="3396115D"/>
    <w:rsid w:val="33999224"/>
    <w:rsid w:val="3399F4F4"/>
    <w:rsid w:val="339ACE29"/>
    <w:rsid w:val="33A16AEB"/>
    <w:rsid w:val="33A76351"/>
    <w:rsid w:val="33AAABBC"/>
    <w:rsid w:val="33ABB54E"/>
    <w:rsid w:val="33AE14CC"/>
    <w:rsid w:val="33B5902F"/>
    <w:rsid w:val="33B61771"/>
    <w:rsid w:val="33B61CE1"/>
    <w:rsid w:val="33B6DBD8"/>
    <w:rsid w:val="33B992A5"/>
    <w:rsid w:val="33B9D39D"/>
    <w:rsid w:val="33BAD539"/>
    <w:rsid w:val="33BB8EB5"/>
    <w:rsid w:val="33BFFE34"/>
    <w:rsid w:val="33C112FF"/>
    <w:rsid w:val="33C3ED5F"/>
    <w:rsid w:val="33C4048E"/>
    <w:rsid w:val="33C5A8BD"/>
    <w:rsid w:val="33C897CC"/>
    <w:rsid w:val="33CA8E00"/>
    <w:rsid w:val="33D226D9"/>
    <w:rsid w:val="33D23052"/>
    <w:rsid w:val="33D780A2"/>
    <w:rsid w:val="33DA04E2"/>
    <w:rsid w:val="33DAC8D6"/>
    <w:rsid w:val="33DB3653"/>
    <w:rsid w:val="33DEF160"/>
    <w:rsid w:val="33E1CAE3"/>
    <w:rsid w:val="33E55C71"/>
    <w:rsid w:val="33E7911A"/>
    <w:rsid w:val="33E83EAB"/>
    <w:rsid w:val="33EAD289"/>
    <w:rsid w:val="33EB4915"/>
    <w:rsid w:val="33F17A43"/>
    <w:rsid w:val="33F1EC62"/>
    <w:rsid w:val="33FA5177"/>
    <w:rsid w:val="33FD4094"/>
    <w:rsid w:val="33FE5C76"/>
    <w:rsid w:val="33FE5C88"/>
    <w:rsid w:val="33FE629D"/>
    <w:rsid w:val="34016FD0"/>
    <w:rsid w:val="34017A78"/>
    <w:rsid w:val="3401F3CB"/>
    <w:rsid w:val="34061052"/>
    <w:rsid w:val="340A7D42"/>
    <w:rsid w:val="340AE095"/>
    <w:rsid w:val="3411A73B"/>
    <w:rsid w:val="3412A39B"/>
    <w:rsid w:val="3413A534"/>
    <w:rsid w:val="34143B8B"/>
    <w:rsid w:val="3414E5D0"/>
    <w:rsid w:val="3416D08D"/>
    <w:rsid w:val="3418502A"/>
    <w:rsid w:val="341A77E1"/>
    <w:rsid w:val="341B14CE"/>
    <w:rsid w:val="341CB875"/>
    <w:rsid w:val="341E1752"/>
    <w:rsid w:val="342017DE"/>
    <w:rsid w:val="3425B03E"/>
    <w:rsid w:val="3426BBAB"/>
    <w:rsid w:val="3429702C"/>
    <w:rsid w:val="342AB169"/>
    <w:rsid w:val="342B989F"/>
    <w:rsid w:val="342F986E"/>
    <w:rsid w:val="3430FC8D"/>
    <w:rsid w:val="34362B96"/>
    <w:rsid w:val="3437A661"/>
    <w:rsid w:val="34384273"/>
    <w:rsid w:val="34392C58"/>
    <w:rsid w:val="343DD466"/>
    <w:rsid w:val="344207BF"/>
    <w:rsid w:val="34420A29"/>
    <w:rsid w:val="3443D610"/>
    <w:rsid w:val="344AF362"/>
    <w:rsid w:val="344D12EB"/>
    <w:rsid w:val="344D518B"/>
    <w:rsid w:val="344DE8AC"/>
    <w:rsid w:val="34500FC7"/>
    <w:rsid w:val="3450762F"/>
    <w:rsid w:val="34509B92"/>
    <w:rsid w:val="34552E3F"/>
    <w:rsid w:val="345725C8"/>
    <w:rsid w:val="34581DFC"/>
    <w:rsid w:val="345CEEFF"/>
    <w:rsid w:val="345EF79D"/>
    <w:rsid w:val="345F30F4"/>
    <w:rsid w:val="34656E54"/>
    <w:rsid w:val="346909FF"/>
    <w:rsid w:val="346A752D"/>
    <w:rsid w:val="346A7B49"/>
    <w:rsid w:val="34759265"/>
    <w:rsid w:val="34781EF0"/>
    <w:rsid w:val="347D0A97"/>
    <w:rsid w:val="347D95E9"/>
    <w:rsid w:val="347F6659"/>
    <w:rsid w:val="347F99B4"/>
    <w:rsid w:val="348068D7"/>
    <w:rsid w:val="348597D8"/>
    <w:rsid w:val="348809B7"/>
    <w:rsid w:val="348A849F"/>
    <w:rsid w:val="348D5BBE"/>
    <w:rsid w:val="348DE6B8"/>
    <w:rsid w:val="34909C59"/>
    <w:rsid w:val="3493F267"/>
    <w:rsid w:val="349596F9"/>
    <w:rsid w:val="349C217B"/>
    <w:rsid w:val="34A20C2C"/>
    <w:rsid w:val="34A3BEEB"/>
    <w:rsid w:val="34AB5CFF"/>
    <w:rsid w:val="34AC6E2E"/>
    <w:rsid w:val="34B1079C"/>
    <w:rsid w:val="34BC1E64"/>
    <w:rsid w:val="34C3AA36"/>
    <w:rsid w:val="34C831D3"/>
    <w:rsid w:val="34C8383C"/>
    <w:rsid w:val="34CD77ED"/>
    <w:rsid w:val="34CFEB51"/>
    <w:rsid w:val="34D25D9C"/>
    <w:rsid w:val="34DA11ED"/>
    <w:rsid w:val="34DAC071"/>
    <w:rsid w:val="34DADA61"/>
    <w:rsid w:val="34DEB37F"/>
    <w:rsid w:val="34E3C5C9"/>
    <w:rsid w:val="34E87F13"/>
    <w:rsid w:val="34E8DE11"/>
    <w:rsid w:val="34ECD2FC"/>
    <w:rsid w:val="34EE2042"/>
    <w:rsid w:val="34EFF30A"/>
    <w:rsid w:val="34F3F383"/>
    <w:rsid w:val="34F4D71E"/>
    <w:rsid w:val="34F70F87"/>
    <w:rsid w:val="34F8C0AD"/>
    <w:rsid w:val="34FBA995"/>
    <w:rsid w:val="34FD228B"/>
    <w:rsid w:val="35006695"/>
    <w:rsid w:val="35024205"/>
    <w:rsid w:val="3502C7D5"/>
    <w:rsid w:val="3505EE90"/>
    <w:rsid w:val="350D99F4"/>
    <w:rsid w:val="350F113A"/>
    <w:rsid w:val="350F9B9F"/>
    <w:rsid w:val="3517E08E"/>
    <w:rsid w:val="351A677A"/>
    <w:rsid w:val="351FAEA3"/>
    <w:rsid w:val="35205D75"/>
    <w:rsid w:val="3523F72A"/>
    <w:rsid w:val="3528BFCA"/>
    <w:rsid w:val="352A18F8"/>
    <w:rsid w:val="3530F17F"/>
    <w:rsid w:val="3533EAB5"/>
    <w:rsid w:val="353553B6"/>
    <w:rsid w:val="3539B157"/>
    <w:rsid w:val="354102E2"/>
    <w:rsid w:val="354103A8"/>
    <w:rsid w:val="35414524"/>
    <w:rsid w:val="3547A9E2"/>
    <w:rsid w:val="354F7EE5"/>
    <w:rsid w:val="3551FDC9"/>
    <w:rsid w:val="35561A62"/>
    <w:rsid w:val="3559A755"/>
    <w:rsid w:val="355C1BAC"/>
    <w:rsid w:val="35603CD7"/>
    <w:rsid w:val="35630AC1"/>
    <w:rsid w:val="3566F165"/>
    <w:rsid w:val="35672714"/>
    <w:rsid w:val="35691540"/>
    <w:rsid w:val="356988DC"/>
    <w:rsid w:val="356C8B5F"/>
    <w:rsid w:val="356DAE41"/>
    <w:rsid w:val="35755A84"/>
    <w:rsid w:val="357696AB"/>
    <w:rsid w:val="35791E24"/>
    <w:rsid w:val="357E7970"/>
    <w:rsid w:val="357F1C5D"/>
    <w:rsid w:val="35809D3D"/>
    <w:rsid w:val="35847384"/>
    <w:rsid w:val="358973FD"/>
    <w:rsid w:val="35897699"/>
    <w:rsid w:val="358B3DD3"/>
    <w:rsid w:val="358F9A8A"/>
    <w:rsid w:val="35900D75"/>
    <w:rsid w:val="3593C6DC"/>
    <w:rsid w:val="3594B0AB"/>
    <w:rsid w:val="3598CA6A"/>
    <w:rsid w:val="35A2BA7F"/>
    <w:rsid w:val="35A3DB91"/>
    <w:rsid w:val="35A53233"/>
    <w:rsid w:val="35A82F24"/>
    <w:rsid w:val="35A8D7ED"/>
    <w:rsid w:val="35B18EF4"/>
    <w:rsid w:val="35B3C35B"/>
    <w:rsid w:val="35B3DD7C"/>
    <w:rsid w:val="35BC96BF"/>
    <w:rsid w:val="35BCF68A"/>
    <w:rsid w:val="35BE0363"/>
    <w:rsid w:val="35BF5C01"/>
    <w:rsid w:val="35C34625"/>
    <w:rsid w:val="35C3BB16"/>
    <w:rsid w:val="35C9A02B"/>
    <w:rsid w:val="35D0A0AF"/>
    <w:rsid w:val="35D26B35"/>
    <w:rsid w:val="35D30394"/>
    <w:rsid w:val="35D5E021"/>
    <w:rsid w:val="35D7A6EE"/>
    <w:rsid w:val="35DECF3C"/>
    <w:rsid w:val="35E25CDA"/>
    <w:rsid w:val="35E64D17"/>
    <w:rsid w:val="35E756C2"/>
    <w:rsid w:val="35EC9696"/>
    <w:rsid w:val="35F9C45C"/>
    <w:rsid w:val="35FC9325"/>
    <w:rsid w:val="35FDD32F"/>
    <w:rsid w:val="35FF6DB0"/>
    <w:rsid w:val="36013813"/>
    <w:rsid w:val="3602737C"/>
    <w:rsid w:val="36040DFE"/>
    <w:rsid w:val="360849D9"/>
    <w:rsid w:val="360888A5"/>
    <w:rsid w:val="36095227"/>
    <w:rsid w:val="3609C9ED"/>
    <w:rsid w:val="360C60C2"/>
    <w:rsid w:val="360F73DB"/>
    <w:rsid w:val="3611E8B2"/>
    <w:rsid w:val="36134B41"/>
    <w:rsid w:val="36140DF9"/>
    <w:rsid w:val="36168448"/>
    <w:rsid w:val="361967FF"/>
    <w:rsid w:val="361A37CC"/>
    <w:rsid w:val="3621AD1C"/>
    <w:rsid w:val="3625BE26"/>
    <w:rsid w:val="3626B2BD"/>
    <w:rsid w:val="36286C19"/>
    <w:rsid w:val="3628702D"/>
    <w:rsid w:val="362A4E06"/>
    <w:rsid w:val="362ED6BF"/>
    <w:rsid w:val="36305EAD"/>
    <w:rsid w:val="3630B300"/>
    <w:rsid w:val="36331C56"/>
    <w:rsid w:val="36332F6F"/>
    <w:rsid w:val="36361B9B"/>
    <w:rsid w:val="3636B147"/>
    <w:rsid w:val="36389CBE"/>
    <w:rsid w:val="363C1AB5"/>
    <w:rsid w:val="363CE548"/>
    <w:rsid w:val="364042DF"/>
    <w:rsid w:val="3642367D"/>
    <w:rsid w:val="36443F7D"/>
    <w:rsid w:val="36466FDC"/>
    <w:rsid w:val="364844F5"/>
    <w:rsid w:val="36485513"/>
    <w:rsid w:val="364A790F"/>
    <w:rsid w:val="364E296A"/>
    <w:rsid w:val="364E68A3"/>
    <w:rsid w:val="364E73BD"/>
    <w:rsid w:val="364E74A1"/>
    <w:rsid w:val="364EF5B6"/>
    <w:rsid w:val="364F59E8"/>
    <w:rsid w:val="364F730D"/>
    <w:rsid w:val="365055A2"/>
    <w:rsid w:val="365072AF"/>
    <w:rsid w:val="365915DE"/>
    <w:rsid w:val="36592868"/>
    <w:rsid w:val="365AF3A1"/>
    <w:rsid w:val="365C00E5"/>
    <w:rsid w:val="365E5001"/>
    <w:rsid w:val="365EA5C6"/>
    <w:rsid w:val="36601C64"/>
    <w:rsid w:val="3665E4AF"/>
    <w:rsid w:val="36692565"/>
    <w:rsid w:val="3669360D"/>
    <w:rsid w:val="366F6E87"/>
    <w:rsid w:val="36728BB4"/>
    <w:rsid w:val="367358EC"/>
    <w:rsid w:val="3680648B"/>
    <w:rsid w:val="36815FD5"/>
    <w:rsid w:val="36867D83"/>
    <w:rsid w:val="368CE2D9"/>
    <w:rsid w:val="36927362"/>
    <w:rsid w:val="36950460"/>
    <w:rsid w:val="36975BE5"/>
    <w:rsid w:val="36985FDB"/>
    <w:rsid w:val="36A50932"/>
    <w:rsid w:val="36A6C83A"/>
    <w:rsid w:val="36A92752"/>
    <w:rsid w:val="36AB1A38"/>
    <w:rsid w:val="36AC628F"/>
    <w:rsid w:val="36ADBF95"/>
    <w:rsid w:val="36AEEBA4"/>
    <w:rsid w:val="36B22F87"/>
    <w:rsid w:val="36B5A380"/>
    <w:rsid w:val="36B99E19"/>
    <w:rsid w:val="36BA80D7"/>
    <w:rsid w:val="36BFF99F"/>
    <w:rsid w:val="36C054C6"/>
    <w:rsid w:val="36C2665D"/>
    <w:rsid w:val="36C63CA8"/>
    <w:rsid w:val="36C71628"/>
    <w:rsid w:val="36C95B09"/>
    <w:rsid w:val="36C9B12F"/>
    <w:rsid w:val="36CCE88F"/>
    <w:rsid w:val="36D09CDB"/>
    <w:rsid w:val="36D21319"/>
    <w:rsid w:val="36D2CE9C"/>
    <w:rsid w:val="36D58EA2"/>
    <w:rsid w:val="36DAE572"/>
    <w:rsid w:val="36DCCEBD"/>
    <w:rsid w:val="36E24022"/>
    <w:rsid w:val="36E42A14"/>
    <w:rsid w:val="36E60048"/>
    <w:rsid w:val="36E69012"/>
    <w:rsid w:val="36E7A812"/>
    <w:rsid w:val="36E98C65"/>
    <w:rsid w:val="36EDF5C1"/>
    <w:rsid w:val="36EE0DBD"/>
    <w:rsid w:val="36F4F228"/>
    <w:rsid w:val="36F8785B"/>
    <w:rsid w:val="36FBEDEE"/>
    <w:rsid w:val="36FD71D6"/>
    <w:rsid w:val="36FF5A32"/>
    <w:rsid w:val="3705A384"/>
    <w:rsid w:val="37079E53"/>
    <w:rsid w:val="3708044A"/>
    <w:rsid w:val="3710DECE"/>
    <w:rsid w:val="371A6D0E"/>
    <w:rsid w:val="371B19B3"/>
    <w:rsid w:val="371C6BB6"/>
    <w:rsid w:val="371C6F9A"/>
    <w:rsid w:val="372496BC"/>
    <w:rsid w:val="372DC3D2"/>
    <w:rsid w:val="372EB640"/>
    <w:rsid w:val="373022E3"/>
    <w:rsid w:val="37312C74"/>
    <w:rsid w:val="37351C75"/>
    <w:rsid w:val="373773D8"/>
    <w:rsid w:val="373AF939"/>
    <w:rsid w:val="373BB319"/>
    <w:rsid w:val="373E1269"/>
    <w:rsid w:val="373F03B2"/>
    <w:rsid w:val="3747C294"/>
    <w:rsid w:val="3749EFAD"/>
    <w:rsid w:val="374A101B"/>
    <w:rsid w:val="374A5339"/>
    <w:rsid w:val="374AD6C4"/>
    <w:rsid w:val="375049FD"/>
    <w:rsid w:val="37536166"/>
    <w:rsid w:val="37548121"/>
    <w:rsid w:val="3755D093"/>
    <w:rsid w:val="375C7761"/>
    <w:rsid w:val="37605886"/>
    <w:rsid w:val="37613D75"/>
    <w:rsid w:val="3761E06A"/>
    <w:rsid w:val="3762B7EC"/>
    <w:rsid w:val="376E12A0"/>
    <w:rsid w:val="3770FC02"/>
    <w:rsid w:val="3774FBE9"/>
    <w:rsid w:val="3775697B"/>
    <w:rsid w:val="37760E17"/>
    <w:rsid w:val="3777A00E"/>
    <w:rsid w:val="377E0085"/>
    <w:rsid w:val="378C0753"/>
    <w:rsid w:val="378F17CE"/>
    <w:rsid w:val="3794ABA8"/>
    <w:rsid w:val="3798CAD6"/>
    <w:rsid w:val="379923F7"/>
    <w:rsid w:val="37994CE3"/>
    <w:rsid w:val="379BE8E4"/>
    <w:rsid w:val="37A14A58"/>
    <w:rsid w:val="37A8071E"/>
    <w:rsid w:val="37A81649"/>
    <w:rsid w:val="37A943DC"/>
    <w:rsid w:val="37B11148"/>
    <w:rsid w:val="37B2AF3F"/>
    <w:rsid w:val="37B2B85B"/>
    <w:rsid w:val="37B82625"/>
    <w:rsid w:val="37BA3136"/>
    <w:rsid w:val="37C32761"/>
    <w:rsid w:val="37C34459"/>
    <w:rsid w:val="37C452AC"/>
    <w:rsid w:val="37C55D70"/>
    <w:rsid w:val="37CEA2D0"/>
    <w:rsid w:val="37D44831"/>
    <w:rsid w:val="37D5BD2B"/>
    <w:rsid w:val="37D9A185"/>
    <w:rsid w:val="37DEFFB8"/>
    <w:rsid w:val="37DF539D"/>
    <w:rsid w:val="37E56E38"/>
    <w:rsid w:val="37E60155"/>
    <w:rsid w:val="37E89228"/>
    <w:rsid w:val="37E9D69D"/>
    <w:rsid w:val="37EAF666"/>
    <w:rsid w:val="37ED288B"/>
    <w:rsid w:val="37F284D7"/>
    <w:rsid w:val="37F34AC8"/>
    <w:rsid w:val="37F88083"/>
    <w:rsid w:val="37FA05F0"/>
    <w:rsid w:val="37FAC332"/>
    <w:rsid w:val="3803495E"/>
    <w:rsid w:val="38052372"/>
    <w:rsid w:val="38057CAC"/>
    <w:rsid w:val="38095BCE"/>
    <w:rsid w:val="380A02FD"/>
    <w:rsid w:val="380D857A"/>
    <w:rsid w:val="380FD808"/>
    <w:rsid w:val="38174B19"/>
    <w:rsid w:val="3821074A"/>
    <w:rsid w:val="38267AB1"/>
    <w:rsid w:val="38295337"/>
    <w:rsid w:val="3829C00B"/>
    <w:rsid w:val="382AE8E1"/>
    <w:rsid w:val="382E6D82"/>
    <w:rsid w:val="382FF44F"/>
    <w:rsid w:val="38381737"/>
    <w:rsid w:val="38389A71"/>
    <w:rsid w:val="3838BCD5"/>
    <w:rsid w:val="383DB468"/>
    <w:rsid w:val="383FCCF0"/>
    <w:rsid w:val="38414918"/>
    <w:rsid w:val="3842BE69"/>
    <w:rsid w:val="38438785"/>
    <w:rsid w:val="384403AF"/>
    <w:rsid w:val="3846E211"/>
    <w:rsid w:val="384A77AF"/>
    <w:rsid w:val="384E3040"/>
    <w:rsid w:val="384E973A"/>
    <w:rsid w:val="384F58AC"/>
    <w:rsid w:val="38528240"/>
    <w:rsid w:val="385289C1"/>
    <w:rsid w:val="385C512A"/>
    <w:rsid w:val="385CB4E2"/>
    <w:rsid w:val="385E0367"/>
    <w:rsid w:val="385E11BD"/>
    <w:rsid w:val="385E1B08"/>
    <w:rsid w:val="38605B30"/>
    <w:rsid w:val="3860C377"/>
    <w:rsid w:val="3863EE10"/>
    <w:rsid w:val="386769FD"/>
    <w:rsid w:val="386ACD74"/>
    <w:rsid w:val="386ADF7B"/>
    <w:rsid w:val="386C4EA3"/>
    <w:rsid w:val="386C8493"/>
    <w:rsid w:val="386F9193"/>
    <w:rsid w:val="3871BF2A"/>
    <w:rsid w:val="38722642"/>
    <w:rsid w:val="387BA515"/>
    <w:rsid w:val="38851C5D"/>
    <w:rsid w:val="3886A6E2"/>
    <w:rsid w:val="388892A9"/>
    <w:rsid w:val="3888979E"/>
    <w:rsid w:val="388BF4E9"/>
    <w:rsid w:val="388DA54E"/>
    <w:rsid w:val="3891EC42"/>
    <w:rsid w:val="38966D0E"/>
    <w:rsid w:val="389858FB"/>
    <w:rsid w:val="3898A302"/>
    <w:rsid w:val="389BFF23"/>
    <w:rsid w:val="389CCE35"/>
    <w:rsid w:val="38A186C8"/>
    <w:rsid w:val="38A2EEFE"/>
    <w:rsid w:val="38A75F8E"/>
    <w:rsid w:val="38A8AE74"/>
    <w:rsid w:val="38A9BC7A"/>
    <w:rsid w:val="38AD7428"/>
    <w:rsid w:val="38B1A664"/>
    <w:rsid w:val="38B2B9B0"/>
    <w:rsid w:val="38BAA849"/>
    <w:rsid w:val="38BBEF22"/>
    <w:rsid w:val="38BD9E4C"/>
    <w:rsid w:val="38C0CC21"/>
    <w:rsid w:val="38C4A71B"/>
    <w:rsid w:val="38CB629C"/>
    <w:rsid w:val="38D0B916"/>
    <w:rsid w:val="38D1669A"/>
    <w:rsid w:val="38D2FA4D"/>
    <w:rsid w:val="38D33730"/>
    <w:rsid w:val="38D44B66"/>
    <w:rsid w:val="38D4F448"/>
    <w:rsid w:val="38D742DB"/>
    <w:rsid w:val="38D7D164"/>
    <w:rsid w:val="38D8D9CA"/>
    <w:rsid w:val="38DEC5CB"/>
    <w:rsid w:val="38E1CEA8"/>
    <w:rsid w:val="38E2CD44"/>
    <w:rsid w:val="38E6384A"/>
    <w:rsid w:val="38FC093C"/>
    <w:rsid w:val="38FC513E"/>
    <w:rsid w:val="3902846C"/>
    <w:rsid w:val="3903AE17"/>
    <w:rsid w:val="390AEA7E"/>
    <w:rsid w:val="390DD93D"/>
    <w:rsid w:val="390FABCB"/>
    <w:rsid w:val="3915A707"/>
    <w:rsid w:val="39162F4E"/>
    <w:rsid w:val="391689CB"/>
    <w:rsid w:val="3916B996"/>
    <w:rsid w:val="391A368D"/>
    <w:rsid w:val="391BACA4"/>
    <w:rsid w:val="391BD30E"/>
    <w:rsid w:val="3921243D"/>
    <w:rsid w:val="3927A468"/>
    <w:rsid w:val="3932F9E9"/>
    <w:rsid w:val="3933BEBC"/>
    <w:rsid w:val="3933DA66"/>
    <w:rsid w:val="393714A1"/>
    <w:rsid w:val="3937DF35"/>
    <w:rsid w:val="393DB9FF"/>
    <w:rsid w:val="393DD5D8"/>
    <w:rsid w:val="39412AF9"/>
    <w:rsid w:val="394152B4"/>
    <w:rsid w:val="39438325"/>
    <w:rsid w:val="3943A1A7"/>
    <w:rsid w:val="39441D56"/>
    <w:rsid w:val="3944BB52"/>
    <w:rsid w:val="39457147"/>
    <w:rsid w:val="394771E2"/>
    <w:rsid w:val="394837B6"/>
    <w:rsid w:val="394935CC"/>
    <w:rsid w:val="394B0E99"/>
    <w:rsid w:val="394E601F"/>
    <w:rsid w:val="39579C85"/>
    <w:rsid w:val="395A7F54"/>
    <w:rsid w:val="3960451A"/>
    <w:rsid w:val="39608B89"/>
    <w:rsid w:val="39627FE9"/>
    <w:rsid w:val="39634E3E"/>
    <w:rsid w:val="3966E2C3"/>
    <w:rsid w:val="396B0B39"/>
    <w:rsid w:val="396DCBDB"/>
    <w:rsid w:val="3970AF60"/>
    <w:rsid w:val="39714B36"/>
    <w:rsid w:val="39731CA3"/>
    <w:rsid w:val="39738EFE"/>
    <w:rsid w:val="3976AE8B"/>
    <w:rsid w:val="397E3E29"/>
    <w:rsid w:val="397E9B22"/>
    <w:rsid w:val="397F8876"/>
    <w:rsid w:val="3982575D"/>
    <w:rsid w:val="39835CE6"/>
    <w:rsid w:val="39895337"/>
    <w:rsid w:val="398C2BC8"/>
    <w:rsid w:val="398D1147"/>
    <w:rsid w:val="398DE198"/>
    <w:rsid w:val="39973A51"/>
    <w:rsid w:val="39981E8E"/>
    <w:rsid w:val="399A2597"/>
    <w:rsid w:val="399D1194"/>
    <w:rsid w:val="399D8307"/>
    <w:rsid w:val="39A18958"/>
    <w:rsid w:val="39A1EADB"/>
    <w:rsid w:val="39A94C61"/>
    <w:rsid w:val="39AD593F"/>
    <w:rsid w:val="39ADCC96"/>
    <w:rsid w:val="39AFEC16"/>
    <w:rsid w:val="39B1677B"/>
    <w:rsid w:val="39B5992F"/>
    <w:rsid w:val="39B78CBB"/>
    <w:rsid w:val="39BFA881"/>
    <w:rsid w:val="39C24CAA"/>
    <w:rsid w:val="39C54BA9"/>
    <w:rsid w:val="39C650D0"/>
    <w:rsid w:val="39C75F88"/>
    <w:rsid w:val="39CBED16"/>
    <w:rsid w:val="39CD31BF"/>
    <w:rsid w:val="39D4DDBD"/>
    <w:rsid w:val="39D4E8E4"/>
    <w:rsid w:val="39D6FD08"/>
    <w:rsid w:val="39E49EF8"/>
    <w:rsid w:val="39E60D6D"/>
    <w:rsid w:val="39E6F634"/>
    <w:rsid w:val="39EA199B"/>
    <w:rsid w:val="39EFFA52"/>
    <w:rsid w:val="39F15114"/>
    <w:rsid w:val="39F2CEC8"/>
    <w:rsid w:val="39F51BFE"/>
    <w:rsid w:val="39F565A8"/>
    <w:rsid w:val="39F62EC6"/>
    <w:rsid w:val="39F75C5A"/>
    <w:rsid w:val="39FAE236"/>
    <w:rsid w:val="39FD06C6"/>
    <w:rsid w:val="3A00C779"/>
    <w:rsid w:val="3A02F18D"/>
    <w:rsid w:val="3A095C98"/>
    <w:rsid w:val="3A0FCA45"/>
    <w:rsid w:val="3A144766"/>
    <w:rsid w:val="3A14828C"/>
    <w:rsid w:val="3A192436"/>
    <w:rsid w:val="3A21A312"/>
    <w:rsid w:val="3A24C14F"/>
    <w:rsid w:val="3A258655"/>
    <w:rsid w:val="3A26068B"/>
    <w:rsid w:val="3A29C5B7"/>
    <w:rsid w:val="3A33C7C2"/>
    <w:rsid w:val="3A348BBB"/>
    <w:rsid w:val="3A353E6F"/>
    <w:rsid w:val="3A36D62B"/>
    <w:rsid w:val="3A371937"/>
    <w:rsid w:val="3A3811F4"/>
    <w:rsid w:val="3A3A009D"/>
    <w:rsid w:val="3A3F8FDA"/>
    <w:rsid w:val="3A43567F"/>
    <w:rsid w:val="3A462EF8"/>
    <w:rsid w:val="3A498C6D"/>
    <w:rsid w:val="3A503D06"/>
    <w:rsid w:val="3A504C47"/>
    <w:rsid w:val="3A521799"/>
    <w:rsid w:val="3A5604DA"/>
    <w:rsid w:val="3A59EADE"/>
    <w:rsid w:val="3A5D2F48"/>
    <w:rsid w:val="3A64B0A4"/>
    <w:rsid w:val="3A668BA3"/>
    <w:rsid w:val="3A6B7F09"/>
    <w:rsid w:val="3A6E4E54"/>
    <w:rsid w:val="3A70D1EF"/>
    <w:rsid w:val="3A71B139"/>
    <w:rsid w:val="3A745451"/>
    <w:rsid w:val="3A75B780"/>
    <w:rsid w:val="3A77AD00"/>
    <w:rsid w:val="3A7B064D"/>
    <w:rsid w:val="3A85588B"/>
    <w:rsid w:val="3A875666"/>
    <w:rsid w:val="3A88BA0D"/>
    <w:rsid w:val="3A8C4CF6"/>
    <w:rsid w:val="3A8C8BFD"/>
    <w:rsid w:val="3A8D15AC"/>
    <w:rsid w:val="3A8E7A83"/>
    <w:rsid w:val="3A8FB154"/>
    <w:rsid w:val="3A9496B0"/>
    <w:rsid w:val="3A9525C9"/>
    <w:rsid w:val="3A9713C4"/>
    <w:rsid w:val="3A9C6CE6"/>
    <w:rsid w:val="3A9CCC16"/>
    <w:rsid w:val="3AA0962B"/>
    <w:rsid w:val="3AA5CF0D"/>
    <w:rsid w:val="3AA6CE55"/>
    <w:rsid w:val="3AA8FB7D"/>
    <w:rsid w:val="3AA99755"/>
    <w:rsid w:val="3AAA8383"/>
    <w:rsid w:val="3AB0F91F"/>
    <w:rsid w:val="3AB1B083"/>
    <w:rsid w:val="3AB6EDC9"/>
    <w:rsid w:val="3AB70094"/>
    <w:rsid w:val="3ABB8961"/>
    <w:rsid w:val="3ABFE942"/>
    <w:rsid w:val="3AC26A8E"/>
    <w:rsid w:val="3AC4F9A5"/>
    <w:rsid w:val="3ACC7C52"/>
    <w:rsid w:val="3ACD62E5"/>
    <w:rsid w:val="3ACE2D65"/>
    <w:rsid w:val="3ACF7F59"/>
    <w:rsid w:val="3ACFF23C"/>
    <w:rsid w:val="3AD1893C"/>
    <w:rsid w:val="3AD771F8"/>
    <w:rsid w:val="3AD9BAFA"/>
    <w:rsid w:val="3ADDAF53"/>
    <w:rsid w:val="3ADFAAFE"/>
    <w:rsid w:val="3AE39D19"/>
    <w:rsid w:val="3AE5E715"/>
    <w:rsid w:val="3AE72C96"/>
    <w:rsid w:val="3AEBD247"/>
    <w:rsid w:val="3AED9D52"/>
    <w:rsid w:val="3AEE77BB"/>
    <w:rsid w:val="3AFA2ADE"/>
    <w:rsid w:val="3AFD6831"/>
    <w:rsid w:val="3B016640"/>
    <w:rsid w:val="3B027B5B"/>
    <w:rsid w:val="3B02C475"/>
    <w:rsid w:val="3B0717A2"/>
    <w:rsid w:val="3B08E23C"/>
    <w:rsid w:val="3B09F017"/>
    <w:rsid w:val="3B116B78"/>
    <w:rsid w:val="3B11C7AB"/>
    <w:rsid w:val="3B11ECAD"/>
    <w:rsid w:val="3B137F67"/>
    <w:rsid w:val="3B14153A"/>
    <w:rsid w:val="3B142C12"/>
    <w:rsid w:val="3B1483DF"/>
    <w:rsid w:val="3B1560B2"/>
    <w:rsid w:val="3B1B8B87"/>
    <w:rsid w:val="3B1CC97D"/>
    <w:rsid w:val="3B1CD03A"/>
    <w:rsid w:val="3B1F1C14"/>
    <w:rsid w:val="3B1F943D"/>
    <w:rsid w:val="3B201D44"/>
    <w:rsid w:val="3B2076A2"/>
    <w:rsid w:val="3B2314E4"/>
    <w:rsid w:val="3B256C27"/>
    <w:rsid w:val="3B290652"/>
    <w:rsid w:val="3B2F5E2C"/>
    <w:rsid w:val="3B30F616"/>
    <w:rsid w:val="3B31946B"/>
    <w:rsid w:val="3B373134"/>
    <w:rsid w:val="3B3A040A"/>
    <w:rsid w:val="3B3DCF71"/>
    <w:rsid w:val="3B420C90"/>
    <w:rsid w:val="3B443978"/>
    <w:rsid w:val="3B49ABD4"/>
    <w:rsid w:val="3B4A2C1C"/>
    <w:rsid w:val="3B4F0D0E"/>
    <w:rsid w:val="3B4F3193"/>
    <w:rsid w:val="3B5042AF"/>
    <w:rsid w:val="3B54BA38"/>
    <w:rsid w:val="3B54D4D0"/>
    <w:rsid w:val="3B5E5D1C"/>
    <w:rsid w:val="3B6328FC"/>
    <w:rsid w:val="3B6837C5"/>
    <w:rsid w:val="3B693BFA"/>
    <w:rsid w:val="3B6E11B0"/>
    <w:rsid w:val="3B745548"/>
    <w:rsid w:val="3B757E56"/>
    <w:rsid w:val="3B75FD04"/>
    <w:rsid w:val="3B786761"/>
    <w:rsid w:val="3B78CBB7"/>
    <w:rsid w:val="3B7C247F"/>
    <w:rsid w:val="3B81B140"/>
    <w:rsid w:val="3B84A15B"/>
    <w:rsid w:val="3B85539E"/>
    <w:rsid w:val="3B873B02"/>
    <w:rsid w:val="3B87BE94"/>
    <w:rsid w:val="3B8AE5FB"/>
    <w:rsid w:val="3B8BA608"/>
    <w:rsid w:val="3B8E6674"/>
    <w:rsid w:val="3B961376"/>
    <w:rsid w:val="3B9885D4"/>
    <w:rsid w:val="3BA2868E"/>
    <w:rsid w:val="3BA31531"/>
    <w:rsid w:val="3BA6948E"/>
    <w:rsid w:val="3BA6A273"/>
    <w:rsid w:val="3BA80B20"/>
    <w:rsid w:val="3BAA832A"/>
    <w:rsid w:val="3BABBE15"/>
    <w:rsid w:val="3BB0EDB1"/>
    <w:rsid w:val="3BB448B6"/>
    <w:rsid w:val="3BC51366"/>
    <w:rsid w:val="3BC62879"/>
    <w:rsid w:val="3BC837DC"/>
    <w:rsid w:val="3BCA607C"/>
    <w:rsid w:val="3BCBE5A3"/>
    <w:rsid w:val="3BCED139"/>
    <w:rsid w:val="3BCF74DA"/>
    <w:rsid w:val="3BD3E551"/>
    <w:rsid w:val="3BDB98AF"/>
    <w:rsid w:val="3BE0D1AE"/>
    <w:rsid w:val="3BE1C4C9"/>
    <w:rsid w:val="3BE1CB29"/>
    <w:rsid w:val="3BE43A7B"/>
    <w:rsid w:val="3BE70D69"/>
    <w:rsid w:val="3BE88A0E"/>
    <w:rsid w:val="3BEB2377"/>
    <w:rsid w:val="3BF142EA"/>
    <w:rsid w:val="3BF26E64"/>
    <w:rsid w:val="3BF2FB7F"/>
    <w:rsid w:val="3BF43BA5"/>
    <w:rsid w:val="3BFA691C"/>
    <w:rsid w:val="3BFBF5C8"/>
    <w:rsid w:val="3BFC35F8"/>
    <w:rsid w:val="3BFC84AB"/>
    <w:rsid w:val="3BFE539D"/>
    <w:rsid w:val="3C001EF6"/>
    <w:rsid w:val="3C00B7B4"/>
    <w:rsid w:val="3C01C60F"/>
    <w:rsid w:val="3C024797"/>
    <w:rsid w:val="3C038C99"/>
    <w:rsid w:val="3C0741E7"/>
    <w:rsid w:val="3C096EAA"/>
    <w:rsid w:val="3C0DA82B"/>
    <w:rsid w:val="3C0EB99F"/>
    <w:rsid w:val="3C100C8A"/>
    <w:rsid w:val="3C141BB5"/>
    <w:rsid w:val="3C15F393"/>
    <w:rsid w:val="3C160666"/>
    <w:rsid w:val="3C1610CB"/>
    <w:rsid w:val="3C1809F3"/>
    <w:rsid w:val="3C1812A3"/>
    <w:rsid w:val="3C1849AD"/>
    <w:rsid w:val="3C1969A8"/>
    <w:rsid w:val="3C1B17CE"/>
    <w:rsid w:val="3C2B8A7E"/>
    <w:rsid w:val="3C2C9E85"/>
    <w:rsid w:val="3C2E592C"/>
    <w:rsid w:val="3C2F715E"/>
    <w:rsid w:val="3C3080BE"/>
    <w:rsid w:val="3C323854"/>
    <w:rsid w:val="3C334945"/>
    <w:rsid w:val="3C3785D4"/>
    <w:rsid w:val="3C3794C7"/>
    <w:rsid w:val="3C3C49A4"/>
    <w:rsid w:val="3C3CA2D5"/>
    <w:rsid w:val="3C3D6A7C"/>
    <w:rsid w:val="3C41212F"/>
    <w:rsid w:val="3C415B7F"/>
    <w:rsid w:val="3C435D5D"/>
    <w:rsid w:val="3C43B544"/>
    <w:rsid w:val="3C4BCF65"/>
    <w:rsid w:val="3C4EAF6F"/>
    <w:rsid w:val="3C525DE0"/>
    <w:rsid w:val="3C573625"/>
    <w:rsid w:val="3C57D687"/>
    <w:rsid w:val="3C5CE87B"/>
    <w:rsid w:val="3C5D4AF5"/>
    <w:rsid w:val="3C6BE156"/>
    <w:rsid w:val="3C6DCC18"/>
    <w:rsid w:val="3C726B47"/>
    <w:rsid w:val="3C73D3D3"/>
    <w:rsid w:val="3C74681D"/>
    <w:rsid w:val="3C747180"/>
    <w:rsid w:val="3C7676B9"/>
    <w:rsid w:val="3C76D1A1"/>
    <w:rsid w:val="3C7A82AB"/>
    <w:rsid w:val="3C7B91EE"/>
    <w:rsid w:val="3C7CD42F"/>
    <w:rsid w:val="3C80557C"/>
    <w:rsid w:val="3C80F652"/>
    <w:rsid w:val="3C86DAAC"/>
    <w:rsid w:val="3C8CAFBA"/>
    <w:rsid w:val="3C8D698B"/>
    <w:rsid w:val="3C8F1E76"/>
    <w:rsid w:val="3C9196CB"/>
    <w:rsid w:val="3C91AC29"/>
    <w:rsid w:val="3C920773"/>
    <w:rsid w:val="3C951892"/>
    <w:rsid w:val="3C961372"/>
    <w:rsid w:val="3C9993DA"/>
    <w:rsid w:val="3C9F76D7"/>
    <w:rsid w:val="3CA05A14"/>
    <w:rsid w:val="3CA1D56E"/>
    <w:rsid w:val="3CA2007C"/>
    <w:rsid w:val="3CA8D53C"/>
    <w:rsid w:val="3CAA37CC"/>
    <w:rsid w:val="3CAD7F80"/>
    <w:rsid w:val="3CB06223"/>
    <w:rsid w:val="3CB0FBDD"/>
    <w:rsid w:val="3CB1ABCC"/>
    <w:rsid w:val="3CB2316D"/>
    <w:rsid w:val="3CB81AF7"/>
    <w:rsid w:val="3CB95BA5"/>
    <w:rsid w:val="3CB98C12"/>
    <w:rsid w:val="3CBB269E"/>
    <w:rsid w:val="3CBC34F2"/>
    <w:rsid w:val="3CBD9CDF"/>
    <w:rsid w:val="3CC1C797"/>
    <w:rsid w:val="3CC1DE06"/>
    <w:rsid w:val="3CC2230B"/>
    <w:rsid w:val="3CC8F0DB"/>
    <w:rsid w:val="3CCDC408"/>
    <w:rsid w:val="3CCE0C97"/>
    <w:rsid w:val="3CD30F8D"/>
    <w:rsid w:val="3CD5CC0F"/>
    <w:rsid w:val="3CDF3B63"/>
    <w:rsid w:val="3CE202CD"/>
    <w:rsid w:val="3CEEB899"/>
    <w:rsid w:val="3CF4A9A1"/>
    <w:rsid w:val="3CF5196F"/>
    <w:rsid w:val="3CF83B6B"/>
    <w:rsid w:val="3CFA8ABA"/>
    <w:rsid w:val="3CFA9A79"/>
    <w:rsid w:val="3CFDEF9F"/>
    <w:rsid w:val="3D03117B"/>
    <w:rsid w:val="3D07493A"/>
    <w:rsid w:val="3D0DE5AE"/>
    <w:rsid w:val="3D104D55"/>
    <w:rsid w:val="3D11F93C"/>
    <w:rsid w:val="3D144287"/>
    <w:rsid w:val="3D16F368"/>
    <w:rsid w:val="3D170275"/>
    <w:rsid w:val="3D17E10D"/>
    <w:rsid w:val="3D198001"/>
    <w:rsid w:val="3D19961A"/>
    <w:rsid w:val="3D2C5C4C"/>
    <w:rsid w:val="3D2D3F62"/>
    <w:rsid w:val="3D2FA249"/>
    <w:rsid w:val="3D3106A9"/>
    <w:rsid w:val="3D335429"/>
    <w:rsid w:val="3D34D5D2"/>
    <w:rsid w:val="3D36D285"/>
    <w:rsid w:val="3D396C6A"/>
    <w:rsid w:val="3D3CDDE9"/>
    <w:rsid w:val="3D3EEF09"/>
    <w:rsid w:val="3D4A79C8"/>
    <w:rsid w:val="3D4FEEF0"/>
    <w:rsid w:val="3D50609F"/>
    <w:rsid w:val="3D5194EA"/>
    <w:rsid w:val="3D52BC99"/>
    <w:rsid w:val="3D53CA04"/>
    <w:rsid w:val="3D5641E2"/>
    <w:rsid w:val="3D5D96F1"/>
    <w:rsid w:val="3D5E845A"/>
    <w:rsid w:val="3D637827"/>
    <w:rsid w:val="3D68B0E0"/>
    <w:rsid w:val="3D725039"/>
    <w:rsid w:val="3D74EE27"/>
    <w:rsid w:val="3D796CF0"/>
    <w:rsid w:val="3D7C2F30"/>
    <w:rsid w:val="3D845584"/>
    <w:rsid w:val="3D852A45"/>
    <w:rsid w:val="3D8649A3"/>
    <w:rsid w:val="3D8A7076"/>
    <w:rsid w:val="3D91256E"/>
    <w:rsid w:val="3D99DDA9"/>
    <w:rsid w:val="3D9B8ED9"/>
    <w:rsid w:val="3D9F8B33"/>
    <w:rsid w:val="3D9FAF3D"/>
    <w:rsid w:val="3DA05AC8"/>
    <w:rsid w:val="3DA14B71"/>
    <w:rsid w:val="3DA950EA"/>
    <w:rsid w:val="3DADA57A"/>
    <w:rsid w:val="3DB0C13A"/>
    <w:rsid w:val="3DB0E13C"/>
    <w:rsid w:val="3DB4B8E6"/>
    <w:rsid w:val="3DB4E3DC"/>
    <w:rsid w:val="3DBF8FD6"/>
    <w:rsid w:val="3DC84671"/>
    <w:rsid w:val="3DC9C474"/>
    <w:rsid w:val="3DCF67E2"/>
    <w:rsid w:val="3DD05D08"/>
    <w:rsid w:val="3DD07780"/>
    <w:rsid w:val="3DD0EA1B"/>
    <w:rsid w:val="3DD10E3F"/>
    <w:rsid w:val="3DD611CB"/>
    <w:rsid w:val="3DDB0AF4"/>
    <w:rsid w:val="3DDD4F57"/>
    <w:rsid w:val="3DDDAFFE"/>
    <w:rsid w:val="3DDFC844"/>
    <w:rsid w:val="3DE22BFD"/>
    <w:rsid w:val="3DE3B611"/>
    <w:rsid w:val="3DE9A3BD"/>
    <w:rsid w:val="3DEB9B31"/>
    <w:rsid w:val="3DED17FF"/>
    <w:rsid w:val="3DF250A6"/>
    <w:rsid w:val="3DF40A89"/>
    <w:rsid w:val="3DF47213"/>
    <w:rsid w:val="3DFEC894"/>
    <w:rsid w:val="3E0108F2"/>
    <w:rsid w:val="3E035A84"/>
    <w:rsid w:val="3E044099"/>
    <w:rsid w:val="3E04E2F6"/>
    <w:rsid w:val="3E06BAE6"/>
    <w:rsid w:val="3E08F686"/>
    <w:rsid w:val="3E0903E4"/>
    <w:rsid w:val="3E0B278D"/>
    <w:rsid w:val="3E0E4AEE"/>
    <w:rsid w:val="3E1355FA"/>
    <w:rsid w:val="3E19DD91"/>
    <w:rsid w:val="3E1A8DBD"/>
    <w:rsid w:val="3E1F8F29"/>
    <w:rsid w:val="3E2122E4"/>
    <w:rsid w:val="3E25EFD4"/>
    <w:rsid w:val="3E2636D8"/>
    <w:rsid w:val="3E2CA139"/>
    <w:rsid w:val="3E2DE3D7"/>
    <w:rsid w:val="3E33C856"/>
    <w:rsid w:val="3E35D297"/>
    <w:rsid w:val="3E3D1DE8"/>
    <w:rsid w:val="3E3D9048"/>
    <w:rsid w:val="3E405FA9"/>
    <w:rsid w:val="3E443613"/>
    <w:rsid w:val="3E488277"/>
    <w:rsid w:val="3E4A9DC4"/>
    <w:rsid w:val="3E520B0A"/>
    <w:rsid w:val="3E5314FA"/>
    <w:rsid w:val="3E548DC8"/>
    <w:rsid w:val="3E566247"/>
    <w:rsid w:val="3E59BA94"/>
    <w:rsid w:val="3E5BBEC1"/>
    <w:rsid w:val="3E60984D"/>
    <w:rsid w:val="3E6353FF"/>
    <w:rsid w:val="3E68D51A"/>
    <w:rsid w:val="3E691CA7"/>
    <w:rsid w:val="3E6D6ACB"/>
    <w:rsid w:val="3E6DF55D"/>
    <w:rsid w:val="3E6F7BC4"/>
    <w:rsid w:val="3E708631"/>
    <w:rsid w:val="3E717A55"/>
    <w:rsid w:val="3E7720A6"/>
    <w:rsid w:val="3E81E5FA"/>
    <w:rsid w:val="3E84712E"/>
    <w:rsid w:val="3E84C099"/>
    <w:rsid w:val="3E87BD4B"/>
    <w:rsid w:val="3E8C6B80"/>
    <w:rsid w:val="3E8C9B37"/>
    <w:rsid w:val="3E8E2D9B"/>
    <w:rsid w:val="3E8E3D91"/>
    <w:rsid w:val="3E8E776D"/>
    <w:rsid w:val="3E8F7018"/>
    <w:rsid w:val="3E9B6244"/>
    <w:rsid w:val="3E9FDE87"/>
    <w:rsid w:val="3EA02420"/>
    <w:rsid w:val="3EA7FEDC"/>
    <w:rsid w:val="3EA8F92F"/>
    <w:rsid w:val="3EA9214A"/>
    <w:rsid w:val="3EB2442C"/>
    <w:rsid w:val="3EB3902F"/>
    <w:rsid w:val="3EB55F4E"/>
    <w:rsid w:val="3EB864B8"/>
    <w:rsid w:val="3EBDC191"/>
    <w:rsid w:val="3EBF159A"/>
    <w:rsid w:val="3EC231B6"/>
    <w:rsid w:val="3EC35AF3"/>
    <w:rsid w:val="3EC48CD9"/>
    <w:rsid w:val="3EC73024"/>
    <w:rsid w:val="3ECA8F48"/>
    <w:rsid w:val="3ECA9D0A"/>
    <w:rsid w:val="3ECB3F19"/>
    <w:rsid w:val="3ECB909B"/>
    <w:rsid w:val="3ECE1A43"/>
    <w:rsid w:val="3ECE892D"/>
    <w:rsid w:val="3ED03B43"/>
    <w:rsid w:val="3ED09A1C"/>
    <w:rsid w:val="3ED3FB49"/>
    <w:rsid w:val="3ED7B0CB"/>
    <w:rsid w:val="3EDBE7E7"/>
    <w:rsid w:val="3EDDE7B5"/>
    <w:rsid w:val="3EDE8A30"/>
    <w:rsid w:val="3EDE9EE0"/>
    <w:rsid w:val="3EDEBC0C"/>
    <w:rsid w:val="3EDEFD43"/>
    <w:rsid w:val="3EE23E7C"/>
    <w:rsid w:val="3EE51A2A"/>
    <w:rsid w:val="3EE74DE3"/>
    <w:rsid w:val="3EE9C95B"/>
    <w:rsid w:val="3EEFE468"/>
    <w:rsid w:val="3EF198CE"/>
    <w:rsid w:val="3EF25BE6"/>
    <w:rsid w:val="3EF523EE"/>
    <w:rsid w:val="3EF5E1BE"/>
    <w:rsid w:val="3EF95547"/>
    <w:rsid w:val="3EFB95E8"/>
    <w:rsid w:val="3EFED961"/>
    <w:rsid w:val="3F010042"/>
    <w:rsid w:val="3F042192"/>
    <w:rsid w:val="3F07720B"/>
    <w:rsid w:val="3F0A2AF1"/>
    <w:rsid w:val="3F0C4056"/>
    <w:rsid w:val="3F0F3E51"/>
    <w:rsid w:val="3F107881"/>
    <w:rsid w:val="3F11E38E"/>
    <w:rsid w:val="3F1536B7"/>
    <w:rsid w:val="3F1BB68A"/>
    <w:rsid w:val="3F1D08D2"/>
    <w:rsid w:val="3F269296"/>
    <w:rsid w:val="3F271051"/>
    <w:rsid w:val="3F275231"/>
    <w:rsid w:val="3F2759CB"/>
    <w:rsid w:val="3F275F41"/>
    <w:rsid w:val="3F29CCA9"/>
    <w:rsid w:val="3F2B88F6"/>
    <w:rsid w:val="3F2CC827"/>
    <w:rsid w:val="3F2E0CD2"/>
    <w:rsid w:val="3F302248"/>
    <w:rsid w:val="3F33490D"/>
    <w:rsid w:val="3F34BEFD"/>
    <w:rsid w:val="3F3C0F11"/>
    <w:rsid w:val="3F3E4CBD"/>
    <w:rsid w:val="3F3F586E"/>
    <w:rsid w:val="3F404F8A"/>
    <w:rsid w:val="3F40A3D6"/>
    <w:rsid w:val="3F448C93"/>
    <w:rsid w:val="3F455D50"/>
    <w:rsid w:val="3F463C9D"/>
    <w:rsid w:val="3F46AA13"/>
    <w:rsid w:val="3F509BF0"/>
    <w:rsid w:val="3F552068"/>
    <w:rsid w:val="3F59B844"/>
    <w:rsid w:val="3F5A3B78"/>
    <w:rsid w:val="3F5BA984"/>
    <w:rsid w:val="3F5BE055"/>
    <w:rsid w:val="3F5CDAEA"/>
    <w:rsid w:val="3F5FAE44"/>
    <w:rsid w:val="3F607A74"/>
    <w:rsid w:val="3F62D114"/>
    <w:rsid w:val="3F6470FB"/>
    <w:rsid w:val="3F648BE1"/>
    <w:rsid w:val="3F6492AB"/>
    <w:rsid w:val="3F681D6B"/>
    <w:rsid w:val="3F6C2DD9"/>
    <w:rsid w:val="3F6EBDEF"/>
    <w:rsid w:val="3F7046DB"/>
    <w:rsid w:val="3F754C21"/>
    <w:rsid w:val="3F794A02"/>
    <w:rsid w:val="3F7E4F56"/>
    <w:rsid w:val="3F85066C"/>
    <w:rsid w:val="3F88A7CA"/>
    <w:rsid w:val="3F89B5D0"/>
    <w:rsid w:val="3F8E5A74"/>
    <w:rsid w:val="3F8F1AA9"/>
    <w:rsid w:val="3F910165"/>
    <w:rsid w:val="3F94694D"/>
    <w:rsid w:val="3F957843"/>
    <w:rsid w:val="3F9DABA8"/>
    <w:rsid w:val="3F9E9583"/>
    <w:rsid w:val="3FA0AC09"/>
    <w:rsid w:val="3FA2A6AF"/>
    <w:rsid w:val="3FA2C8FA"/>
    <w:rsid w:val="3FA77BBF"/>
    <w:rsid w:val="3FA824FC"/>
    <w:rsid w:val="3FAA793F"/>
    <w:rsid w:val="3FAAECC9"/>
    <w:rsid w:val="3FAD38F1"/>
    <w:rsid w:val="3FB03C7A"/>
    <w:rsid w:val="3FB1C528"/>
    <w:rsid w:val="3FB333C8"/>
    <w:rsid w:val="3FB3A5AE"/>
    <w:rsid w:val="3FB3F821"/>
    <w:rsid w:val="3FB6D2BC"/>
    <w:rsid w:val="3FB80E42"/>
    <w:rsid w:val="3FB83E38"/>
    <w:rsid w:val="3FBA8FF8"/>
    <w:rsid w:val="3FBB613F"/>
    <w:rsid w:val="3FBC20F3"/>
    <w:rsid w:val="3FBDB1CD"/>
    <w:rsid w:val="3FBDEEED"/>
    <w:rsid w:val="3FC1C833"/>
    <w:rsid w:val="3FC1F28D"/>
    <w:rsid w:val="3FCC49B5"/>
    <w:rsid w:val="3FD21E46"/>
    <w:rsid w:val="3FD34A26"/>
    <w:rsid w:val="3FD60ADB"/>
    <w:rsid w:val="3FD8DA9B"/>
    <w:rsid w:val="3FD95730"/>
    <w:rsid w:val="3FE08DCD"/>
    <w:rsid w:val="3FE40490"/>
    <w:rsid w:val="3FE63529"/>
    <w:rsid w:val="3FEAA5C1"/>
    <w:rsid w:val="3FEC036E"/>
    <w:rsid w:val="3FED7C2C"/>
    <w:rsid w:val="3FEDDAD4"/>
    <w:rsid w:val="3FEDF3F4"/>
    <w:rsid w:val="3FF35680"/>
    <w:rsid w:val="3FF39A3B"/>
    <w:rsid w:val="3FF67CD0"/>
    <w:rsid w:val="3FF76A32"/>
    <w:rsid w:val="3FFC69DE"/>
    <w:rsid w:val="3FFD86AD"/>
    <w:rsid w:val="3FFFCF65"/>
    <w:rsid w:val="40044C7A"/>
    <w:rsid w:val="400B23B6"/>
    <w:rsid w:val="400B3280"/>
    <w:rsid w:val="400C7F15"/>
    <w:rsid w:val="400E14BD"/>
    <w:rsid w:val="400E3E04"/>
    <w:rsid w:val="40129823"/>
    <w:rsid w:val="401399CC"/>
    <w:rsid w:val="4018C51E"/>
    <w:rsid w:val="401D2789"/>
    <w:rsid w:val="401DEFA1"/>
    <w:rsid w:val="401F71DE"/>
    <w:rsid w:val="40222F27"/>
    <w:rsid w:val="40224FE7"/>
    <w:rsid w:val="4026C59C"/>
    <w:rsid w:val="4028F952"/>
    <w:rsid w:val="40291946"/>
    <w:rsid w:val="402929F3"/>
    <w:rsid w:val="402DAF32"/>
    <w:rsid w:val="402E17C5"/>
    <w:rsid w:val="402EA6EB"/>
    <w:rsid w:val="40310133"/>
    <w:rsid w:val="4034CDEC"/>
    <w:rsid w:val="40365211"/>
    <w:rsid w:val="40391433"/>
    <w:rsid w:val="403D92CB"/>
    <w:rsid w:val="403D97D9"/>
    <w:rsid w:val="403FB6C6"/>
    <w:rsid w:val="40409E92"/>
    <w:rsid w:val="4040EFA1"/>
    <w:rsid w:val="40414D23"/>
    <w:rsid w:val="4047B14E"/>
    <w:rsid w:val="404AF8B7"/>
    <w:rsid w:val="404E03BC"/>
    <w:rsid w:val="4051268B"/>
    <w:rsid w:val="405184EF"/>
    <w:rsid w:val="405749BC"/>
    <w:rsid w:val="40581145"/>
    <w:rsid w:val="4059186E"/>
    <w:rsid w:val="405E6B33"/>
    <w:rsid w:val="406434A3"/>
    <w:rsid w:val="406455C7"/>
    <w:rsid w:val="4064DDDF"/>
    <w:rsid w:val="406A5264"/>
    <w:rsid w:val="406DECEC"/>
    <w:rsid w:val="406DFBD0"/>
    <w:rsid w:val="406F9F5C"/>
    <w:rsid w:val="40710822"/>
    <w:rsid w:val="4071FD56"/>
    <w:rsid w:val="40726CC1"/>
    <w:rsid w:val="40764385"/>
    <w:rsid w:val="40766AC3"/>
    <w:rsid w:val="407B03E2"/>
    <w:rsid w:val="408079D8"/>
    <w:rsid w:val="40814A8E"/>
    <w:rsid w:val="408BCE90"/>
    <w:rsid w:val="408C590B"/>
    <w:rsid w:val="408E609C"/>
    <w:rsid w:val="408ED995"/>
    <w:rsid w:val="4092D68E"/>
    <w:rsid w:val="4095DE43"/>
    <w:rsid w:val="4096883B"/>
    <w:rsid w:val="4096CC62"/>
    <w:rsid w:val="4097DFAE"/>
    <w:rsid w:val="409C0384"/>
    <w:rsid w:val="40A0E6E5"/>
    <w:rsid w:val="40A2E57F"/>
    <w:rsid w:val="40A82BCE"/>
    <w:rsid w:val="40ADA46B"/>
    <w:rsid w:val="40B15EE2"/>
    <w:rsid w:val="40B31A02"/>
    <w:rsid w:val="40B3A0C3"/>
    <w:rsid w:val="40B7BD4B"/>
    <w:rsid w:val="40BB239F"/>
    <w:rsid w:val="40BF9148"/>
    <w:rsid w:val="40CD69F1"/>
    <w:rsid w:val="40CF3DDF"/>
    <w:rsid w:val="40D8DB5C"/>
    <w:rsid w:val="40DA0570"/>
    <w:rsid w:val="40DEB986"/>
    <w:rsid w:val="40DED872"/>
    <w:rsid w:val="40E4A528"/>
    <w:rsid w:val="40E4C04B"/>
    <w:rsid w:val="40EA616A"/>
    <w:rsid w:val="40F4D47C"/>
    <w:rsid w:val="40F84032"/>
    <w:rsid w:val="40FC7CFE"/>
    <w:rsid w:val="4100ACCC"/>
    <w:rsid w:val="4107C7BC"/>
    <w:rsid w:val="410A96D6"/>
    <w:rsid w:val="410C19CE"/>
    <w:rsid w:val="4111590C"/>
    <w:rsid w:val="4111BD4B"/>
    <w:rsid w:val="4112DE6D"/>
    <w:rsid w:val="41131D47"/>
    <w:rsid w:val="4113C6BC"/>
    <w:rsid w:val="4119937B"/>
    <w:rsid w:val="41203028"/>
    <w:rsid w:val="41207537"/>
    <w:rsid w:val="41237398"/>
    <w:rsid w:val="412566B6"/>
    <w:rsid w:val="41262A75"/>
    <w:rsid w:val="413A1C36"/>
    <w:rsid w:val="413C4859"/>
    <w:rsid w:val="413FFA2F"/>
    <w:rsid w:val="414096A0"/>
    <w:rsid w:val="4140CBAC"/>
    <w:rsid w:val="414281D6"/>
    <w:rsid w:val="4142A96D"/>
    <w:rsid w:val="4144AAE6"/>
    <w:rsid w:val="4144CB90"/>
    <w:rsid w:val="41458475"/>
    <w:rsid w:val="4147802F"/>
    <w:rsid w:val="4147CA57"/>
    <w:rsid w:val="414CBFD6"/>
    <w:rsid w:val="414D4660"/>
    <w:rsid w:val="4157C0FE"/>
    <w:rsid w:val="415955BF"/>
    <w:rsid w:val="415BC36A"/>
    <w:rsid w:val="4161B21E"/>
    <w:rsid w:val="416D9B08"/>
    <w:rsid w:val="4170E83E"/>
    <w:rsid w:val="417242ED"/>
    <w:rsid w:val="4173BBCA"/>
    <w:rsid w:val="4174A854"/>
    <w:rsid w:val="417AC212"/>
    <w:rsid w:val="418024ED"/>
    <w:rsid w:val="4183B372"/>
    <w:rsid w:val="41860121"/>
    <w:rsid w:val="4189E189"/>
    <w:rsid w:val="418CA601"/>
    <w:rsid w:val="418F117D"/>
    <w:rsid w:val="4190E636"/>
    <w:rsid w:val="419748BC"/>
    <w:rsid w:val="419A8CA3"/>
    <w:rsid w:val="419EB57C"/>
    <w:rsid w:val="41A368AF"/>
    <w:rsid w:val="41A630C7"/>
    <w:rsid w:val="41ADC65D"/>
    <w:rsid w:val="41B0CA2B"/>
    <w:rsid w:val="41B25525"/>
    <w:rsid w:val="41B83D50"/>
    <w:rsid w:val="41B865DF"/>
    <w:rsid w:val="41B9CBA0"/>
    <w:rsid w:val="41BB3C53"/>
    <w:rsid w:val="41BE3F38"/>
    <w:rsid w:val="41C07AA7"/>
    <w:rsid w:val="41C733CB"/>
    <w:rsid w:val="41C74502"/>
    <w:rsid w:val="41C777EF"/>
    <w:rsid w:val="41C90417"/>
    <w:rsid w:val="41CC9B34"/>
    <w:rsid w:val="41CD313A"/>
    <w:rsid w:val="41CEF0CE"/>
    <w:rsid w:val="41CF7ADB"/>
    <w:rsid w:val="41CFC7B3"/>
    <w:rsid w:val="41D08ED4"/>
    <w:rsid w:val="41D09F78"/>
    <w:rsid w:val="41D1380F"/>
    <w:rsid w:val="41D5E9DF"/>
    <w:rsid w:val="41DDD0B9"/>
    <w:rsid w:val="41DFD8E1"/>
    <w:rsid w:val="41E2AB39"/>
    <w:rsid w:val="41E695D5"/>
    <w:rsid w:val="41E74BAA"/>
    <w:rsid w:val="41E802A7"/>
    <w:rsid w:val="41E88A34"/>
    <w:rsid w:val="41EAB9D2"/>
    <w:rsid w:val="41F1A364"/>
    <w:rsid w:val="41F1ED92"/>
    <w:rsid w:val="41F64853"/>
    <w:rsid w:val="41F66EC1"/>
    <w:rsid w:val="41FDACF7"/>
    <w:rsid w:val="4204F67C"/>
    <w:rsid w:val="4206E6F0"/>
    <w:rsid w:val="4210B52C"/>
    <w:rsid w:val="4211BF59"/>
    <w:rsid w:val="4212AA25"/>
    <w:rsid w:val="4215E970"/>
    <w:rsid w:val="42172248"/>
    <w:rsid w:val="42186149"/>
    <w:rsid w:val="4218E5BC"/>
    <w:rsid w:val="42193D0F"/>
    <w:rsid w:val="421C5B75"/>
    <w:rsid w:val="421C71E2"/>
    <w:rsid w:val="4221CABA"/>
    <w:rsid w:val="42274A32"/>
    <w:rsid w:val="422B7C7C"/>
    <w:rsid w:val="422C5CF5"/>
    <w:rsid w:val="422E1848"/>
    <w:rsid w:val="42335B49"/>
    <w:rsid w:val="4233D6B1"/>
    <w:rsid w:val="4234FDF0"/>
    <w:rsid w:val="42369E6D"/>
    <w:rsid w:val="4238CE35"/>
    <w:rsid w:val="4239E79C"/>
    <w:rsid w:val="423E9C84"/>
    <w:rsid w:val="423FCAEE"/>
    <w:rsid w:val="424062C4"/>
    <w:rsid w:val="4243B625"/>
    <w:rsid w:val="42450805"/>
    <w:rsid w:val="42465B6B"/>
    <w:rsid w:val="4246BBA5"/>
    <w:rsid w:val="4247227A"/>
    <w:rsid w:val="424736FD"/>
    <w:rsid w:val="424CBC1B"/>
    <w:rsid w:val="424E37D0"/>
    <w:rsid w:val="424FF85C"/>
    <w:rsid w:val="425245E0"/>
    <w:rsid w:val="425DAF70"/>
    <w:rsid w:val="425F4AA6"/>
    <w:rsid w:val="42629BF7"/>
    <w:rsid w:val="42655848"/>
    <w:rsid w:val="426795F1"/>
    <w:rsid w:val="426978DF"/>
    <w:rsid w:val="426A2A18"/>
    <w:rsid w:val="426E8E3C"/>
    <w:rsid w:val="426FCBD4"/>
    <w:rsid w:val="427001BF"/>
    <w:rsid w:val="4271CD89"/>
    <w:rsid w:val="42797334"/>
    <w:rsid w:val="427B952D"/>
    <w:rsid w:val="427CEC1E"/>
    <w:rsid w:val="427FF6F5"/>
    <w:rsid w:val="429384C3"/>
    <w:rsid w:val="4296C59F"/>
    <w:rsid w:val="42990F5F"/>
    <w:rsid w:val="429AC541"/>
    <w:rsid w:val="429BBE3F"/>
    <w:rsid w:val="429C6219"/>
    <w:rsid w:val="429D45E7"/>
    <w:rsid w:val="429E27BD"/>
    <w:rsid w:val="429E283F"/>
    <w:rsid w:val="42A03C80"/>
    <w:rsid w:val="42A5A5E7"/>
    <w:rsid w:val="42AC6293"/>
    <w:rsid w:val="42AC6EB9"/>
    <w:rsid w:val="42B0DC04"/>
    <w:rsid w:val="42B384F5"/>
    <w:rsid w:val="42B4903E"/>
    <w:rsid w:val="42B4A1D6"/>
    <w:rsid w:val="42B67225"/>
    <w:rsid w:val="42BC35A3"/>
    <w:rsid w:val="42C337B1"/>
    <w:rsid w:val="42CD6112"/>
    <w:rsid w:val="42CE19AB"/>
    <w:rsid w:val="42CE8061"/>
    <w:rsid w:val="42D0BD13"/>
    <w:rsid w:val="42D1D251"/>
    <w:rsid w:val="42D21E20"/>
    <w:rsid w:val="42D6544F"/>
    <w:rsid w:val="42D6A59C"/>
    <w:rsid w:val="42D784E0"/>
    <w:rsid w:val="42D78898"/>
    <w:rsid w:val="42DAB0F7"/>
    <w:rsid w:val="42DD6CD9"/>
    <w:rsid w:val="42DE8A6E"/>
    <w:rsid w:val="42E0A0BA"/>
    <w:rsid w:val="42E1504B"/>
    <w:rsid w:val="42E60AB1"/>
    <w:rsid w:val="42E71C4A"/>
    <w:rsid w:val="42E8AAC4"/>
    <w:rsid w:val="42E912E7"/>
    <w:rsid w:val="42E9180A"/>
    <w:rsid w:val="42E95BF6"/>
    <w:rsid w:val="42EE2608"/>
    <w:rsid w:val="42EFB73F"/>
    <w:rsid w:val="42F31960"/>
    <w:rsid w:val="42F62A49"/>
    <w:rsid w:val="4300560D"/>
    <w:rsid w:val="43020895"/>
    <w:rsid w:val="43029A30"/>
    <w:rsid w:val="4303365C"/>
    <w:rsid w:val="4303E778"/>
    <w:rsid w:val="4305690C"/>
    <w:rsid w:val="43079666"/>
    <w:rsid w:val="43092539"/>
    <w:rsid w:val="430C85C5"/>
    <w:rsid w:val="430E8CAC"/>
    <w:rsid w:val="4311C217"/>
    <w:rsid w:val="4313B04A"/>
    <w:rsid w:val="431A46AF"/>
    <w:rsid w:val="43250B86"/>
    <w:rsid w:val="4328D595"/>
    <w:rsid w:val="432969C7"/>
    <w:rsid w:val="432DEA6C"/>
    <w:rsid w:val="432F8297"/>
    <w:rsid w:val="4331A498"/>
    <w:rsid w:val="4334AFE4"/>
    <w:rsid w:val="43358512"/>
    <w:rsid w:val="433985C3"/>
    <w:rsid w:val="433C0104"/>
    <w:rsid w:val="433CC2FA"/>
    <w:rsid w:val="434331F5"/>
    <w:rsid w:val="4349A876"/>
    <w:rsid w:val="435049B6"/>
    <w:rsid w:val="43528D3A"/>
    <w:rsid w:val="4358790A"/>
    <w:rsid w:val="4358A0D0"/>
    <w:rsid w:val="4358E3E3"/>
    <w:rsid w:val="43592EEE"/>
    <w:rsid w:val="435C0A55"/>
    <w:rsid w:val="435E8391"/>
    <w:rsid w:val="43616AA1"/>
    <w:rsid w:val="43632291"/>
    <w:rsid w:val="43643B26"/>
    <w:rsid w:val="43675466"/>
    <w:rsid w:val="436CF670"/>
    <w:rsid w:val="437358A2"/>
    <w:rsid w:val="43740698"/>
    <w:rsid w:val="43771B4F"/>
    <w:rsid w:val="4379EF6E"/>
    <w:rsid w:val="437A237C"/>
    <w:rsid w:val="437A9AFD"/>
    <w:rsid w:val="437C82FB"/>
    <w:rsid w:val="437F13FA"/>
    <w:rsid w:val="437F2169"/>
    <w:rsid w:val="4381934E"/>
    <w:rsid w:val="43844EAA"/>
    <w:rsid w:val="43854949"/>
    <w:rsid w:val="4385A04B"/>
    <w:rsid w:val="43888CA3"/>
    <w:rsid w:val="43914E1E"/>
    <w:rsid w:val="43922BD0"/>
    <w:rsid w:val="439230D6"/>
    <w:rsid w:val="4393C9F5"/>
    <w:rsid w:val="43940784"/>
    <w:rsid w:val="4394D5C9"/>
    <w:rsid w:val="43962394"/>
    <w:rsid w:val="439A8563"/>
    <w:rsid w:val="439B42C4"/>
    <w:rsid w:val="439D3652"/>
    <w:rsid w:val="439F1FF6"/>
    <w:rsid w:val="43A46B74"/>
    <w:rsid w:val="43A54F17"/>
    <w:rsid w:val="43AA4F85"/>
    <w:rsid w:val="43AE093D"/>
    <w:rsid w:val="43BE6596"/>
    <w:rsid w:val="43C0C96C"/>
    <w:rsid w:val="43C2A323"/>
    <w:rsid w:val="43C9A5EB"/>
    <w:rsid w:val="43CCCDB0"/>
    <w:rsid w:val="43CE181B"/>
    <w:rsid w:val="43D1213C"/>
    <w:rsid w:val="43D24916"/>
    <w:rsid w:val="43D56FD9"/>
    <w:rsid w:val="43D5ED63"/>
    <w:rsid w:val="43D73A97"/>
    <w:rsid w:val="43DBC5B5"/>
    <w:rsid w:val="43DD5C8F"/>
    <w:rsid w:val="43DE30D0"/>
    <w:rsid w:val="43DF2105"/>
    <w:rsid w:val="43DF6963"/>
    <w:rsid w:val="43E1C2C9"/>
    <w:rsid w:val="43E226FF"/>
    <w:rsid w:val="43E4F511"/>
    <w:rsid w:val="43EB6E86"/>
    <w:rsid w:val="43EC02A5"/>
    <w:rsid w:val="43EF4046"/>
    <w:rsid w:val="43EF8ED5"/>
    <w:rsid w:val="43F018D9"/>
    <w:rsid w:val="43F29076"/>
    <w:rsid w:val="43F85CD9"/>
    <w:rsid w:val="43F8CEB2"/>
    <w:rsid w:val="43FB00FF"/>
    <w:rsid w:val="43FEDB18"/>
    <w:rsid w:val="440028B7"/>
    <w:rsid w:val="44003288"/>
    <w:rsid w:val="4401D6CD"/>
    <w:rsid w:val="440308F4"/>
    <w:rsid w:val="44073203"/>
    <w:rsid w:val="44075A72"/>
    <w:rsid w:val="44104B40"/>
    <w:rsid w:val="4410FA3F"/>
    <w:rsid w:val="4415BF03"/>
    <w:rsid w:val="441D15DB"/>
    <w:rsid w:val="441F2149"/>
    <w:rsid w:val="4424F867"/>
    <w:rsid w:val="44258D10"/>
    <w:rsid w:val="4425F569"/>
    <w:rsid w:val="442B0705"/>
    <w:rsid w:val="44310899"/>
    <w:rsid w:val="44335173"/>
    <w:rsid w:val="4436EE8E"/>
    <w:rsid w:val="4439E535"/>
    <w:rsid w:val="443A5407"/>
    <w:rsid w:val="443B01D0"/>
    <w:rsid w:val="4440E41D"/>
    <w:rsid w:val="44425068"/>
    <w:rsid w:val="44429C14"/>
    <w:rsid w:val="4443EB76"/>
    <w:rsid w:val="4448F446"/>
    <w:rsid w:val="444B4CD5"/>
    <w:rsid w:val="445151CF"/>
    <w:rsid w:val="4451E8F8"/>
    <w:rsid w:val="4452B905"/>
    <w:rsid w:val="44546239"/>
    <w:rsid w:val="4455A295"/>
    <w:rsid w:val="4458FAC6"/>
    <w:rsid w:val="44593031"/>
    <w:rsid w:val="445D9EC4"/>
    <w:rsid w:val="446011BC"/>
    <w:rsid w:val="4464CA98"/>
    <w:rsid w:val="44666B61"/>
    <w:rsid w:val="44667974"/>
    <w:rsid w:val="4466C446"/>
    <w:rsid w:val="4468CBA1"/>
    <w:rsid w:val="44695D1C"/>
    <w:rsid w:val="447126B1"/>
    <w:rsid w:val="4472867D"/>
    <w:rsid w:val="4473A6D0"/>
    <w:rsid w:val="447E62FA"/>
    <w:rsid w:val="4483CC0B"/>
    <w:rsid w:val="4486AB87"/>
    <w:rsid w:val="448D2F61"/>
    <w:rsid w:val="448F99E0"/>
    <w:rsid w:val="44909E32"/>
    <w:rsid w:val="44954609"/>
    <w:rsid w:val="449710D9"/>
    <w:rsid w:val="44979106"/>
    <w:rsid w:val="449AB163"/>
    <w:rsid w:val="449C89B6"/>
    <w:rsid w:val="449D99D6"/>
    <w:rsid w:val="449F097A"/>
    <w:rsid w:val="449FF5B5"/>
    <w:rsid w:val="44A7D677"/>
    <w:rsid w:val="44A845A7"/>
    <w:rsid w:val="44ABA761"/>
    <w:rsid w:val="44ADA69A"/>
    <w:rsid w:val="44AE3DD2"/>
    <w:rsid w:val="44B02C31"/>
    <w:rsid w:val="44B195A7"/>
    <w:rsid w:val="44B2FCE7"/>
    <w:rsid w:val="44B4659A"/>
    <w:rsid w:val="44BAEEF5"/>
    <w:rsid w:val="44BC16C3"/>
    <w:rsid w:val="44BE2991"/>
    <w:rsid w:val="44BE9ED9"/>
    <w:rsid w:val="44C3A229"/>
    <w:rsid w:val="44C46F1B"/>
    <w:rsid w:val="44C8AC53"/>
    <w:rsid w:val="44CAB16B"/>
    <w:rsid w:val="44CB0DE6"/>
    <w:rsid w:val="44CFE5E7"/>
    <w:rsid w:val="44D11768"/>
    <w:rsid w:val="44D9F0F0"/>
    <w:rsid w:val="44E130FB"/>
    <w:rsid w:val="44E75BCC"/>
    <w:rsid w:val="44E79923"/>
    <w:rsid w:val="44E81841"/>
    <w:rsid w:val="44E9FC3E"/>
    <w:rsid w:val="44EA496E"/>
    <w:rsid w:val="44EB6B0E"/>
    <w:rsid w:val="44F63BE1"/>
    <w:rsid w:val="44FACA99"/>
    <w:rsid w:val="44FB19C7"/>
    <w:rsid w:val="44FC4658"/>
    <w:rsid w:val="44FF354E"/>
    <w:rsid w:val="45041054"/>
    <w:rsid w:val="4506D4E7"/>
    <w:rsid w:val="450808E9"/>
    <w:rsid w:val="4508E25D"/>
    <w:rsid w:val="45094C5B"/>
    <w:rsid w:val="4511CA45"/>
    <w:rsid w:val="45135CAA"/>
    <w:rsid w:val="4515672F"/>
    <w:rsid w:val="45173175"/>
    <w:rsid w:val="45203D8A"/>
    <w:rsid w:val="4520B220"/>
    <w:rsid w:val="45232475"/>
    <w:rsid w:val="4527EAFA"/>
    <w:rsid w:val="452B1244"/>
    <w:rsid w:val="452C7516"/>
    <w:rsid w:val="452F4D73"/>
    <w:rsid w:val="45338328"/>
    <w:rsid w:val="453FE909"/>
    <w:rsid w:val="45414903"/>
    <w:rsid w:val="454163C8"/>
    <w:rsid w:val="454191C9"/>
    <w:rsid w:val="4541FF34"/>
    <w:rsid w:val="45475166"/>
    <w:rsid w:val="45477A5A"/>
    <w:rsid w:val="4549135F"/>
    <w:rsid w:val="454C1252"/>
    <w:rsid w:val="4550A83F"/>
    <w:rsid w:val="45591C69"/>
    <w:rsid w:val="45599690"/>
    <w:rsid w:val="4563C181"/>
    <w:rsid w:val="45718239"/>
    <w:rsid w:val="45727FCB"/>
    <w:rsid w:val="4573985E"/>
    <w:rsid w:val="45765ECA"/>
    <w:rsid w:val="4576DC11"/>
    <w:rsid w:val="45783B66"/>
    <w:rsid w:val="4578CAA2"/>
    <w:rsid w:val="457A2E26"/>
    <w:rsid w:val="457A4378"/>
    <w:rsid w:val="457B591A"/>
    <w:rsid w:val="457CEAD1"/>
    <w:rsid w:val="457CFB97"/>
    <w:rsid w:val="457FC315"/>
    <w:rsid w:val="458357BB"/>
    <w:rsid w:val="458410AA"/>
    <w:rsid w:val="4584296F"/>
    <w:rsid w:val="45857F74"/>
    <w:rsid w:val="458D3B69"/>
    <w:rsid w:val="4590F831"/>
    <w:rsid w:val="45930F79"/>
    <w:rsid w:val="45955AC0"/>
    <w:rsid w:val="459A8FE6"/>
    <w:rsid w:val="459AA796"/>
    <w:rsid w:val="459FB0D7"/>
    <w:rsid w:val="45A326AD"/>
    <w:rsid w:val="45A47946"/>
    <w:rsid w:val="45A486B2"/>
    <w:rsid w:val="45A5FD52"/>
    <w:rsid w:val="45A8D588"/>
    <w:rsid w:val="45ACC759"/>
    <w:rsid w:val="45AE10B7"/>
    <w:rsid w:val="45AE9A53"/>
    <w:rsid w:val="45B0CDEB"/>
    <w:rsid w:val="45B49F8A"/>
    <w:rsid w:val="45B96274"/>
    <w:rsid w:val="45BBF286"/>
    <w:rsid w:val="45BF8AED"/>
    <w:rsid w:val="45BFB611"/>
    <w:rsid w:val="45C065D2"/>
    <w:rsid w:val="45C72183"/>
    <w:rsid w:val="45C8B8C1"/>
    <w:rsid w:val="45C915E7"/>
    <w:rsid w:val="45C94D5D"/>
    <w:rsid w:val="45CAEE90"/>
    <w:rsid w:val="45CD703E"/>
    <w:rsid w:val="45D0DF97"/>
    <w:rsid w:val="45D11F18"/>
    <w:rsid w:val="45D3D90F"/>
    <w:rsid w:val="45D61F40"/>
    <w:rsid w:val="45DB0779"/>
    <w:rsid w:val="45DEBE00"/>
    <w:rsid w:val="45E17DFC"/>
    <w:rsid w:val="45E213D0"/>
    <w:rsid w:val="45E2F6B7"/>
    <w:rsid w:val="45E4F8A7"/>
    <w:rsid w:val="45E723E0"/>
    <w:rsid w:val="45E839C0"/>
    <w:rsid w:val="45E9637D"/>
    <w:rsid w:val="45EA4E4B"/>
    <w:rsid w:val="45ED346E"/>
    <w:rsid w:val="45EE4F44"/>
    <w:rsid w:val="45EFF8B7"/>
    <w:rsid w:val="45F0304D"/>
    <w:rsid w:val="45F42E71"/>
    <w:rsid w:val="45F43E07"/>
    <w:rsid w:val="45F766DC"/>
    <w:rsid w:val="45FA6093"/>
    <w:rsid w:val="45FB19D7"/>
    <w:rsid w:val="45FE6489"/>
    <w:rsid w:val="45FED5EF"/>
    <w:rsid w:val="4601C6FA"/>
    <w:rsid w:val="460966ED"/>
    <w:rsid w:val="460B174F"/>
    <w:rsid w:val="46128170"/>
    <w:rsid w:val="4613C27F"/>
    <w:rsid w:val="461747AC"/>
    <w:rsid w:val="461987BB"/>
    <w:rsid w:val="461D12E3"/>
    <w:rsid w:val="461EA444"/>
    <w:rsid w:val="461EBBF2"/>
    <w:rsid w:val="461EC2D1"/>
    <w:rsid w:val="4621CE09"/>
    <w:rsid w:val="462659B2"/>
    <w:rsid w:val="4627F5A1"/>
    <w:rsid w:val="462B4883"/>
    <w:rsid w:val="46326941"/>
    <w:rsid w:val="4638EC43"/>
    <w:rsid w:val="4639D632"/>
    <w:rsid w:val="463AF304"/>
    <w:rsid w:val="463BC7BA"/>
    <w:rsid w:val="463E7BF2"/>
    <w:rsid w:val="46428157"/>
    <w:rsid w:val="4644858B"/>
    <w:rsid w:val="4646F4F1"/>
    <w:rsid w:val="46520BF6"/>
    <w:rsid w:val="465260B6"/>
    <w:rsid w:val="4659F20F"/>
    <w:rsid w:val="465C1786"/>
    <w:rsid w:val="465CEED3"/>
    <w:rsid w:val="465DEE52"/>
    <w:rsid w:val="4660B93B"/>
    <w:rsid w:val="4664500F"/>
    <w:rsid w:val="466B5111"/>
    <w:rsid w:val="466C9411"/>
    <w:rsid w:val="466D28E4"/>
    <w:rsid w:val="466EA812"/>
    <w:rsid w:val="466F9C9B"/>
    <w:rsid w:val="46738BB2"/>
    <w:rsid w:val="4674C88C"/>
    <w:rsid w:val="467C632F"/>
    <w:rsid w:val="4681D26F"/>
    <w:rsid w:val="4689AB1D"/>
    <w:rsid w:val="468A4D85"/>
    <w:rsid w:val="469C2A54"/>
    <w:rsid w:val="46A7385E"/>
    <w:rsid w:val="46AA2020"/>
    <w:rsid w:val="46AA31F6"/>
    <w:rsid w:val="46B52CDD"/>
    <w:rsid w:val="46B757A5"/>
    <w:rsid w:val="46BAF764"/>
    <w:rsid w:val="46BE9AF1"/>
    <w:rsid w:val="46C09C42"/>
    <w:rsid w:val="46C29C3D"/>
    <w:rsid w:val="46C2BC14"/>
    <w:rsid w:val="46C49CE1"/>
    <w:rsid w:val="46CC08D4"/>
    <w:rsid w:val="46D04F41"/>
    <w:rsid w:val="46D0C5D0"/>
    <w:rsid w:val="46D1EF34"/>
    <w:rsid w:val="46D93C27"/>
    <w:rsid w:val="46DA3307"/>
    <w:rsid w:val="46DB8FA7"/>
    <w:rsid w:val="46DDEDEA"/>
    <w:rsid w:val="46DEAA80"/>
    <w:rsid w:val="46E5F53A"/>
    <w:rsid w:val="46E75D12"/>
    <w:rsid w:val="46EC10A6"/>
    <w:rsid w:val="46EC1FD6"/>
    <w:rsid w:val="46ED1693"/>
    <w:rsid w:val="46ED4FC1"/>
    <w:rsid w:val="46EF343D"/>
    <w:rsid w:val="46F185E7"/>
    <w:rsid w:val="46F1BBB0"/>
    <w:rsid w:val="4708C728"/>
    <w:rsid w:val="470A61AC"/>
    <w:rsid w:val="470AC28F"/>
    <w:rsid w:val="470C4C92"/>
    <w:rsid w:val="471394AA"/>
    <w:rsid w:val="471F0BF0"/>
    <w:rsid w:val="47218492"/>
    <w:rsid w:val="47254215"/>
    <w:rsid w:val="472665D3"/>
    <w:rsid w:val="473609C7"/>
    <w:rsid w:val="4736A09E"/>
    <w:rsid w:val="4736F216"/>
    <w:rsid w:val="4737FC64"/>
    <w:rsid w:val="47421942"/>
    <w:rsid w:val="4742B448"/>
    <w:rsid w:val="4746E8CB"/>
    <w:rsid w:val="474DAF38"/>
    <w:rsid w:val="474FC681"/>
    <w:rsid w:val="475265DD"/>
    <w:rsid w:val="475474D4"/>
    <w:rsid w:val="47569A83"/>
    <w:rsid w:val="47574101"/>
    <w:rsid w:val="47583D50"/>
    <w:rsid w:val="475BA0D5"/>
    <w:rsid w:val="475D685A"/>
    <w:rsid w:val="47612909"/>
    <w:rsid w:val="4761EF33"/>
    <w:rsid w:val="47668845"/>
    <w:rsid w:val="47674406"/>
    <w:rsid w:val="477483C8"/>
    <w:rsid w:val="477594FA"/>
    <w:rsid w:val="477E43A8"/>
    <w:rsid w:val="478561CF"/>
    <w:rsid w:val="478567D2"/>
    <w:rsid w:val="478C1D55"/>
    <w:rsid w:val="478DEA41"/>
    <w:rsid w:val="47914E5A"/>
    <w:rsid w:val="4796CF78"/>
    <w:rsid w:val="47972BD1"/>
    <w:rsid w:val="479EC2A6"/>
    <w:rsid w:val="47A02F81"/>
    <w:rsid w:val="47A39C0C"/>
    <w:rsid w:val="47A4BEBD"/>
    <w:rsid w:val="47AAEF24"/>
    <w:rsid w:val="47ACC734"/>
    <w:rsid w:val="47B7857F"/>
    <w:rsid w:val="47B805DF"/>
    <w:rsid w:val="47BDD4B7"/>
    <w:rsid w:val="47C175AB"/>
    <w:rsid w:val="47C471C6"/>
    <w:rsid w:val="47CBB83E"/>
    <w:rsid w:val="47CD8EA7"/>
    <w:rsid w:val="47CE15F0"/>
    <w:rsid w:val="47CE9FFB"/>
    <w:rsid w:val="47D058A7"/>
    <w:rsid w:val="47D18516"/>
    <w:rsid w:val="47D2D1CD"/>
    <w:rsid w:val="47D3799C"/>
    <w:rsid w:val="47D87872"/>
    <w:rsid w:val="47DED2E2"/>
    <w:rsid w:val="47DFDE36"/>
    <w:rsid w:val="47E167CA"/>
    <w:rsid w:val="47E3DB7A"/>
    <w:rsid w:val="47E62B01"/>
    <w:rsid w:val="47E6B0FC"/>
    <w:rsid w:val="47E706D1"/>
    <w:rsid w:val="47E83549"/>
    <w:rsid w:val="47E8A9A9"/>
    <w:rsid w:val="47EE4283"/>
    <w:rsid w:val="47F0D575"/>
    <w:rsid w:val="47F57864"/>
    <w:rsid w:val="47F9DC9A"/>
    <w:rsid w:val="47FDCA69"/>
    <w:rsid w:val="47FE7055"/>
    <w:rsid w:val="47FEED7B"/>
    <w:rsid w:val="4801ADB0"/>
    <w:rsid w:val="480428AF"/>
    <w:rsid w:val="4805D12E"/>
    <w:rsid w:val="480762B5"/>
    <w:rsid w:val="480D74BB"/>
    <w:rsid w:val="481353C1"/>
    <w:rsid w:val="4815B0DD"/>
    <w:rsid w:val="48177D89"/>
    <w:rsid w:val="48182D4F"/>
    <w:rsid w:val="481880BB"/>
    <w:rsid w:val="481E8FA1"/>
    <w:rsid w:val="482003BC"/>
    <w:rsid w:val="48224DA0"/>
    <w:rsid w:val="4823F721"/>
    <w:rsid w:val="482570E7"/>
    <w:rsid w:val="48276C03"/>
    <w:rsid w:val="482A61FA"/>
    <w:rsid w:val="482BF4A2"/>
    <w:rsid w:val="482E2CC6"/>
    <w:rsid w:val="482EF45C"/>
    <w:rsid w:val="48363F85"/>
    <w:rsid w:val="483AD3AE"/>
    <w:rsid w:val="483E5FE3"/>
    <w:rsid w:val="483E7B3B"/>
    <w:rsid w:val="483F50FA"/>
    <w:rsid w:val="483FFDFD"/>
    <w:rsid w:val="484116DF"/>
    <w:rsid w:val="485279F8"/>
    <w:rsid w:val="48580D81"/>
    <w:rsid w:val="485A90B4"/>
    <w:rsid w:val="485BE16F"/>
    <w:rsid w:val="485BEA9B"/>
    <w:rsid w:val="485D517C"/>
    <w:rsid w:val="485FD919"/>
    <w:rsid w:val="4866E572"/>
    <w:rsid w:val="486704BF"/>
    <w:rsid w:val="486B3636"/>
    <w:rsid w:val="486F4C05"/>
    <w:rsid w:val="48703F14"/>
    <w:rsid w:val="487481B7"/>
    <w:rsid w:val="4876FA75"/>
    <w:rsid w:val="48776206"/>
    <w:rsid w:val="487BE7EE"/>
    <w:rsid w:val="487CCDA3"/>
    <w:rsid w:val="487D7EBE"/>
    <w:rsid w:val="487E103B"/>
    <w:rsid w:val="4885553B"/>
    <w:rsid w:val="4888933F"/>
    <w:rsid w:val="4888C849"/>
    <w:rsid w:val="488BD800"/>
    <w:rsid w:val="48912EDF"/>
    <w:rsid w:val="48926A17"/>
    <w:rsid w:val="48928A48"/>
    <w:rsid w:val="48939FD7"/>
    <w:rsid w:val="489713E2"/>
    <w:rsid w:val="4899B916"/>
    <w:rsid w:val="4899D81C"/>
    <w:rsid w:val="489C7DD3"/>
    <w:rsid w:val="489FCC51"/>
    <w:rsid w:val="48A00866"/>
    <w:rsid w:val="48A9D7D7"/>
    <w:rsid w:val="48AB2C2F"/>
    <w:rsid w:val="48AF6488"/>
    <w:rsid w:val="48B00AA8"/>
    <w:rsid w:val="48B2E51E"/>
    <w:rsid w:val="48B307C0"/>
    <w:rsid w:val="48B36726"/>
    <w:rsid w:val="48B4A53C"/>
    <w:rsid w:val="48BAF24D"/>
    <w:rsid w:val="48BCEB36"/>
    <w:rsid w:val="48BD612A"/>
    <w:rsid w:val="48C1AB25"/>
    <w:rsid w:val="48C4225F"/>
    <w:rsid w:val="48C6FE06"/>
    <w:rsid w:val="48C71CB5"/>
    <w:rsid w:val="48CBA694"/>
    <w:rsid w:val="48CBA89E"/>
    <w:rsid w:val="48CBCE11"/>
    <w:rsid w:val="48D0D7BD"/>
    <w:rsid w:val="48D4C82B"/>
    <w:rsid w:val="48D506E6"/>
    <w:rsid w:val="48D66D0A"/>
    <w:rsid w:val="48E2501C"/>
    <w:rsid w:val="48E38CCA"/>
    <w:rsid w:val="48E3D2AB"/>
    <w:rsid w:val="48E51BF2"/>
    <w:rsid w:val="48E604A6"/>
    <w:rsid w:val="48E6B185"/>
    <w:rsid w:val="48F2747F"/>
    <w:rsid w:val="48F59529"/>
    <w:rsid w:val="48F863FC"/>
    <w:rsid w:val="48FADE24"/>
    <w:rsid w:val="490A68BB"/>
    <w:rsid w:val="490AF4DF"/>
    <w:rsid w:val="490C6C4F"/>
    <w:rsid w:val="49103F15"/>
    <w:rsid w:val="49140BF8"/>
    <w:rsid w:val="4914F560"/>
    <w:rsid w:val="4919243B"/>
    <w:rsid w:val="491C8EAB"/>
    <w:rsid w:val="491D9441"/>
    <w:rsid w:val="491D9637"/>
    <w:rsid w:val="491DCE8D"/>
    <w:rsid w:val="491EAA3D"/>
    <w:rsid w:val="49214832"/>
    <w:rsid w:val="4921583F"/>
    <w:rsid w:val="492264C2"/>
    <w:rsid w:val="49295727"/>
    <w:rsid w:val="49299240"/>
    <w:rsid w:val="492A9BA7"/>
    <w:rsid w:val="492BE222"/>
    <w:rsid w:val="492D5A35"/>
    <w:rsid w:val="492E61F4"/>
    <w:rsid w:val="49314FF4"/>
    <w:rsid w:val="4937B3E9"/>
    <w:rsid w:val="49431B35"/>
    <w:rsid w:val="4944C625"/>
    <w:rsid w:val="4947DB17"/>
    <w:rsid w:val="4950A0B5"/>
    <w:rsid w:val="49513F41"/>
    <w:rsid w:val="4951CC73"/>
    <w:rsid w:val="4955BDFD"/>
    <w:rsid w:val="495BE229"/>
    <w:rsid w:val="495CFFBA"/>
    <w:rsid w:val="495FED0C"/>
    <w:rsid w:val="49630B78"/>
    <w:rsid w:val="4964648A"/>
    <w:rsid w:val="4964F525"/>
    <w:rsid w:val="496629F8"/>
    <w:rsid w:val="497803BB"/>
    <w:rsid w:val="497B9F34"/>
    <w:rsid w:val="49816363"/>
    <w:rsid w:val="4981BB00"/>
    <w:rsid w:val="49830C1D"/>
    <w:rsid w:val="49834A86"/>
    <w:rsid w:val="498865D7"/>
    <w:rsid w:val="49897295"/>
    <w:rsid w:val="498B0342"/>
    <w:rsid w:val="498C2C87"/>
    <w:rsid w:val="498C9DB8"/>
    <w:rsid w:val="498E64EE"/>
    <w:rsid w:val="498FAE3F"/>
    <w:rsid w:val="49936379"/>
    <w:rsid w:val="4995351B"/>
    <w:rsid w:val="499658C4"/>
    <w:rsid w:val="499CCAFC"/>
    <w:rsid w:val="499F3F36"/>
    <w:rsid w:val="49A9C676"/>
    <w:rsid w:val="49AC5690"/>
    <w:rsid w:val="49ACDB99"/>
    <w:rsid w:val="49B9E83A"/>
    <w:rsid w:val="49BE4A3D"/>
    <w:rsid w:val="49C01330"/>
    <w:rsid w:val="49C0E231"/>
    <w:rsid w:val="49C3B35E"/>
    <w:rsid w:val="49C40D91"/>
    <w:rsid w:val="49C59E91"/>
    <w:rsid w:val="49C79B14"/>
    <w:rsid w:val="49CD0E92"/>
    <w:rsid w:val="49CD7931"/>
    <w:rsid w:val="49CE76A4"/>
    <w:rsid w:val="49D36609"/>
    <w:rsid w:val="49D3BB65"/>
    <w:rsid w:val="49DBBF3E"/>
    <w:rsid w:val="49E03DD0"/>
    <w:rsid w:val="49E13EE0"/>
    <w:rsid w:val="49E297AC"/>
    <w:rsid w:val="49E64960"/>
    <w:rsid w:val="49ED0AF4"/>
    <w:rsid w:val="49F3D395"/>
    <w:rsid w:val="49F5CAEC"/>
    <w:rsid w:val="49F732D3"/>
    <w:rsid w:val="49F8F89E"/>
    <w:rsid w:val="49F99DC7"/>
    <w:rsid w:val="49FAC98B"/>
    <w:rsid w:val="49FEA0DB"/>
    <w:rsid w:val="4A075793"/>
    <w:rsid w:val="4A09E0DE"/>
    <w:rsid w:val="4A0A6FBD"/>
    <w:rsid w:val="4A0AC1E2"/>
    <w:rsid w:val="4A0ADC0F"/>
    <w:rsid w:val="4A12028D"/>
    <w:rsid w:val="4A14A2B1"/>
    <w:rsid w:val="4A15AFF0"/>
    <w:rsid w:val="4A18AB43"/>
    <w:rsid w:val="4A194C7F"/>
    <w:rsid w:val="4A1BBF11"/>
    <w:rsid w:val="4A1D4DC6"/>
    <w:rsid w:val="4A1DF020"/>
    <w:rsid w:val="4A2105A9"/>
    <w:rsid w:val="4A21DFD4"/>
    <w:rsid w:val="4A29F3FF"/>
    <w:rsid w:val="4A2A2BD0"/>
    <w:rsid w:val="4A3242CB"/>
    <w:rsid w:val="4A356391"/>
    <w:rsid w:val="4A407A19"/>
    <w:rsid w:val="4A488459"/>
    <w:rsid w:val="4A4B1D26"/>
    <w:rsid w:val="4A4BF7FE"/>
    <w:rsid w:val="4A517D93"/>
    <w:rsid w:val="4A526759"/>
    <w:rsid w:val="4A541470"/>
    <w:rsid w:val="4A5697C2"/>
    <w:rsid w:val="4A570DE4"/>
    <w:rsid w:val="4A59F982"/>
    <w:rsid w:val="4A5B63D9"/>
    <w:rsid w:val="4A5F035C"/>
    <w:rsid w:val="4A5FF760"/>
    <w:rsid w:val="4A6214C2"/>
    <w:rsid w:val="4A65260E"/>
    <w:rsid w:val="4A665229"/>
    <w:rsid w:val="4A66B5D5"/>
    <w:rsid w:val="4A68658C"/>
    <w:rsid w:val="4A6CFE42"/>
    <w:rsid w:val="4A7AA89B"/>
    <w:rsid w:val="4A7AF518"/>
    <w:rsid w:val="4A80DE7E"/>
    <w:rsid w:val="4A8983DB"/>
    <w:rsid w:val="4A90E0AF"/>
    <w:rsid w:val="4A91DC5A"/>
    <w:rsid w:val="4A9461C7"/>
    <w:rsid w:val="4A94A35D"/>
    <w:rsid w:val="4A94B78C"/>
    <w:rsid w:val="4A97E164"/>
    <w:rsid w:val="4A9C481F"/>
    <w:rsid w:val="4AA360FD"/>
    <w:rsid w:val="4AA4747E"/>
    <w:rsid w:val="4AA552E9"/>
    <w:rsid w:val="4AA64150"/>
    <w:rsid w:val="4AA6860E"/>
    <w:rsid w:val="4AA7D84F"/>
    <w:rsid w:val="4AAED68C"/>
    <w:rsid w:val="4AB005EC"/>
    <w:rsid w:val="4AB65809"/>
    <w:rsid w:val="4AB77083"/>
    <w:rsid w:val="4AB8C81D"/>
    <w:rsid w:val="4ABAEB62"/>
    <w:rsid w:val="4ABE2C81"/>
    <w:rsid w:val="4AC44633"/>
    <w:rsid w:val="4AC4EB78"/>
    <w:rsid w:val="4AC64194"/>
    <w:rsid w:val="4ACE8939"/>
    <w:rsid w:val="4ACEE499"/>
    <w:rsid w:val="4AD20C4A"/>
    <w:rsid w:val="4AD7263A"/>
    <w:rsid w:val="4AD9E9AF"/>
    <w:rsid w:val="4ADA0568"/>
    <w:rsid w:val="4ADBF20A"/>
    <w:rsid w:val="4AE00AFD"/>
    <w:rsid w:val="4AE1D7BC"/>
    <w:rsid w:val="4AE35C5B"/>
    <w:rsid w:val="4AE41FA7"/>
    <w:rsid w:val="4AE646D9"/>
    <w:rsid w:val="4AE987FB"/>
    <w:rsid w:val="4AEACCA0"/>
    <w:rsid w:val="4AEE8114"/>
    <w:rsid w:val="4AF6848C"/>
    <w:rsid w:val="4AF91C8B"/>
    <w:rsid w:val="4AFC072D"/>
    <w:rsid w:val="4AFC1A4D"/>
    <w:rsid w:val="4B0032E6"/>
    <w:rsid w:val="4B0A977A"/>
    <w:rsid w:val="4B0AB2A0"/>
    <w:rsid w:val="4B0AEAD7"/>
    <w:rsid w:val="4B0C6606"/>
    <w:rsid w:val="4B0D5F06"/>
    <w:rsid w:val="4B126ECB"/>
    <w:rsid w:val="4B13AC64"/>
    <w:rsid w:val="4B1616D4"/>
    <w:rsid w:val="4B1743C4"/>
    <w:rsid w:val="4B1AAE7A"/>
    <w:rsid w:val="4B1C1564"/>
    <w:rsid w:val="4B1C697A"/>
    <w:rsid w:val="4B1D4CDB"/>
    <w:rsid w:val="4B1E3D4E"/>
    <w:rsid w:val="4B1F921B"/>
    <w:rsid w:val="4B1FA918"/>
    <w:rsid w:val="4B1FD238"/>
    <w:rsid w:val="4B200EF5"/>
    <w:rsid w:val="4B24BC08"/>
    <w:rsid w:val="4B2595C6"/>
    <w:rsid w:val="4B2C512E"/>
    <w:rsid w:val="4B2CAB6D"/>
    <w:rsid w:val="4B2EDAB5"/>
    <w:rsid w:val="4B2F5CBD"/>
    <w:rsid w:val="4B337947"/>
    <w:rsid w:val="4B36B3D9"/>
    <w:rsid w:val="4B3772D7"/>
    <w:rsid w:val="4B38646D"/>
    <w:rsid w:val="4B3A6002"/>
    <w:rsid w:val="4B3B4D45"/>
    <w:rsid w:val="4B3B5996"/>
    <w:rsid w:val="4B40BED9"/>
    <w:rsid w:val="4B40C216"/>
    <w:rsid w:val="4B454C71"/>
    <w:rsid w:val="4B4749B5"/>
    <w:rsid w:val="4B476B16"/>
    <w:rsid w:val="4B478E22"/>
    <w:rsid w:val="4B51CFF7"/>
    <w:rsid w:val="4B5713F1"/>
    <w:rsid w:val="4B590823"/>
    <w:rsid w:val="4B598692"/>
    <w:rsid w:val="4B60CB58"/>
    <w:rsid w:val="4B72E7F0"/>
    <w:rsid w:val="4B738998"/>
    <w:rsid w:val="4B7AFA43"/>
    <w:rsid w:val="4B7FCA48"/>
    <w:rsid w:val="4B807D33"/>
    <w:rsid w:val="4B811E57"/>
    <w:rsid w:val="4B89AF8C"/>
    <w:rsid w:val="4B8A0C4F"/>
    <w:rsid w:val="4B8BB0C6"/>
    <w:rsid w:val="4B8E7FA8"/>
    <w:rsid w:val="4B8F7CE4"/>
    <w:rsid w:val="4B92B9EF"/>
    <w:rsid w:val="4B94E410"/>
    <w:rsid w:val="4B9AE973"/>
    <w:rsid w:val="4B9D176E"/>
    <w:rsid w:val="4B9E8296"/>
    <w:rsid w:val="4B9F9372"/>
    <w:rsid w:val="4BA018C4"/>
    <w:rsid w:val="4BA05F5E"/>
    <w:rsid w:val="4BA159E5"/>
    <w:rsid w:val="4BAD50C4"/>
    <w:rsid w:val="4BADC8AC"/>
    <w:rsid w:val="4BAE20DF"/>
    <w:rsid w:val="4BB04AD4"/>
    <w:rsid w:val="4BB0E955"/>
    <w:rsid w:val="4BB47F96"/>
    <w:rsid w:val="4BB69B32"/>
    <w:rsid w:val="4BB9D741"/>
    <w:rsid w:val="4BCAF06C"/>
    <w:rsid w:val="4BD4D6C6"/>
    <w:rsid w:val="4BD72AE5"/>
    <w:rsid w:val="4BDA3DB0"/>
    <w:rsid w:val="4BDC9224"/>
    <w:rsid w:val="4BDCF725"/>
    <w:rsid w:val="4BDD4F80"/>
    <w:rsid w:val="4BDDDDEA"/>
    <w:rsid w:val="4BDEB707"/>
    <w:rsid w:val="4BDEF67E"/>
    <w:rsid w:val="4BE05AF6"/>
    <w:rsid w:val="4BE30DF3"/>
    <w:rsid w:val="4BE70CF3"/>
    <w:rsid w:val="4BE777CA"/>
    <w:rsid w:val="4BE7DC4E"/>
    <w:rsid w:val="4BEA94DE"/>
    <w:rsid w:val="4BEEA958"/>
    <w:rsid w:val="4BEF5374"/>
    <w:rsid w:val="4BF1703C"/>
    <w:rsid w:val="4BF3DFA9"/>
    <w:rsid w:val="4BFB6073"/>
    <w:rsid w:val="4C01D14E"/>
    <w:rsid w:val="4C03020F"/>
    <w:rsid w:val="4C0BA529"/>
    <w:rsid w:val="4C0E6032"/>
    <w:rsid w:val="4C118E3C"/>
    <w:rsid w:val="4C12F2B3"/>
    <w:rsid w:val="4C16D548"/>
    <w:rsid w:val="4C16F36D"/>
    <w:rsid w:val="4C19F1A7"/>
    <w:rsid w:val="4C1D4467"/>
    <w:rsid w:val="4C1DA165"/>
    <w:rsid w:val="4C20E008"/>
    <w:rsid w:val="4C243AB2"/>
    <w:rsid w:val="4C2530AB"/>
    <w:rsid w:val="4C293CD9"/>
    <w:rsid w:val="4C2D5A51"/>
    <w:rsid w:val="4C31AE4B"/>
    <w:rsid w:val="4C3245C0"/>
    <w:rsid w:val="4C34369A"/>
    <w:rsid w:val="4C36A09E"/>
    <w:rsid w:val="4C392172"/>
    <w:rsid w:val="4C3DAFF9"/>
    <w:rsid w:val="4C3DCD0B"/>
    <w:rsid w:val="4C417791"/>
    <w:rsid w:val="4C430F64"/>
    <w:rsid w:val="4C4B452D"/>
    <w:rsid w:val="4C4E6810"/>
    <w:rsid w:val="4C4F1050"/>
    <w:rsid w:val="4C53CC8C"/>
    <w:rsid w:val="4C56E1BE"/>
    <w:rsid w:val="4C5899A2"/>
    <w:rsid w:val="4C5DE0FF"/>
    <w:rsid w:val="4C5FA29D"/>
    <w:rsid w:val="4C5FDBD2"/>
    <w:rsid w:val="4C64DC68"/>
    <w:rsid w:val="4C64E6FF"/>
    <w:rsid w:val="4C658BA3"/>
    <w:rsid w:val="4C65F3CF"/>
    <w:rsid w:val="4C67BE58"/>
    <w:rsid w:val="4C6A6E3E"/>
    <w:rsid w:val="4C6C0EA5"/>
    <w:rsid w:val="4C6D7A00"/>
    <w:rsid w:val="4C705CEB"/>
    <w:rsid w:val="4C7447FD"/>
    <w:rsid w:val="4C756753"/>
    <w:rsid w:val="4C7802E7"/>
    <w:rsid w:val="4C78BC99"/>
    <w:rsid w:val="4C7BFE0A"/>
    <w:rsid w:val="4C7E48F3"/>
    <w:rsid w:val="4C81C70B"/>
    <w:rsid w:val="4C82CB1E"/>
    <w:rsid w:val="4C82FE6B"/>
    <w:rsid w:val="4C83BF8C"/>
    <w:rsid w:val="4C83FB3D"/>
    <w:rsid w:val="4C8C95BD"/>
    <w:rsid w:val="4C951A12"/>
    <w:rsid w:val="4C95894E"/>
    <w:rsid w:val="4C97D6C2"/>
    <w:rsid w:val="4C9941A1"/>
    <w:rsid w:val="4C9DF3BE"/>
    <w:rsid w:val="4CA1B6F2"/>
    <w:rsid w:val="4CAAD9E6"/>
    <w:rsid w:val="4CAC56CB"/>
    <w:rsid w:val="4CAE3D93"/>
    <w:rsid w:val="4CB4281A"/>
    <w:rsid w:val="4CB60322"/>
    <w:rsid w:val="4CB7127D"/>
    <w:rsid w:val="4CB93F6C"/>
    <w:rsid w:val="4CBA777B"/>
    <w:rsid w:val="4CBFC2BF"/>
    <w:rsid w:val="4CC4BA00"/>
    <w:rsid w:val="4CC51389"/>
    <w:rsid w:val="4CCCD6B7"/>
    <w:rsid w:val="4CD3B97F"/>
    <w:rsid w:val="4CD44C1A"/>
    <w:rsid w:val="4CD7C5D1"/>
    <w:rsid w:val="4CE0743E"/>
    <w:rsid w:val="4CE13FEA"/>
    <w:rsid w:val="4CE2010A"/>
    <w:rsid w:val="4CE312C5"/>
    <w:rsid w:val="4CE3DBCB"/>
    <w:rsid w:val="4CE46B61"/>
    <w:rsid w:val="4CEC0870"/>
    <w:rsid w:val="4CEF68EA"/>
    <w:rsid w:val="4CF0DC79"/>
    <w:rsid w:val="4CF14594"/>
    <w:rsid w:val="4CF4EC77"/>
    <w:rsid w:val="4CF60A19"/>
    <w:rsid w:val="4CFD492E"/>
    <w:rsid w:val="4CFED29F"/>
    <w:rsid w:val="4D053BE0"/>
    <w:rsid w:val="4D0571BC"/>
    <w:rsid w:val="4D05EB67"/>
    <w:rsid w:val="4D061F5D"/>
    <w:rsid w:val="4D0A6724"/>
    <w:rsid w:val="4D0AA958"/>
    <w:rsid w:val="4D0DC825"/>
    <w:rsid w:val="4D0E96F7"/>
    <w:rsid w:val="4D114B87"/>
    <w:rsid w:val="4D1309EE"/>
    <w:rsid w:val="4D13EAA2"/>
    <w:rsid w:val="4D17038C"/>
    <w:rsid w:val="4D199B40"/>
    <w:rsid w:val="4D19EA3D"/>
    <w:rsid w:val="4D210514"/>
    <w:rsid w:val="4D29CE06"/>
    <w:rsid w:val="4D381E95"/>
    <w:rsid w:val="4D38C1AE"/>
    <w:rsid w:val="4D39D80F"/>
    <w:rsid w:val="4D3AD465"/>
    <w:rsid w:val="4D41C56C"/>
    <w:rsid w:val="4D497BDC"/>
    <w:rsid w:val="4D4AF612"/>
    <w:rsid w:val="4D4D37A5"/>
    <w:rsid w:val="4D507722"/>
    <w:rsid w:val="4D534930"/>
    <w:rsid w:val="4D54B305"/>
    <w:rsid w:val="4D568CCE"/>
    <w:rsid w:val="4D5E05C6"/>
    <w:rsid w:val="4D6052EC"/>
    <w:rsid w:val="4D64FE7D"/>
    <w:rsid w:val="4D66B6DB"/>
    <w:rsid w:val="4D69E318"/>
    <w:rsid w:val="4D6A622C"/>
    <w:rsid w:val="4D6B1C6E"/>
    <w:rsid w:val="4D71C98F"/>
    <w:rsid w:val="4D77BC1A"/>
    <w:rsid w:val="4D78C225"/>
    <w:rsid w:val="4D821E83"/>
    <w:rsid w:val="4D834899"/>
    <w:rsid w:val="4D85899F"/>
    <w:rsid w:val="4D89EC78"/>
    <w:rsid w:val="4D8D80E2"/>
    <w:rsid w:val="4D8FD7C0"/>
    <w:rsid w:val="4D92A4C9"/>
    <w:rsid w:val="4D92E3BE"/>
    <w:rsid w:val="4D9BCC53"/>
    <w:rsid w:val="4D9EA566"/>
    <w:rsid w:val="4DA3F0CD"/>
    <w:rsid w:val="4DAA01CB"/>
    <w:rsid w:val="4DB2BFCF"/>
    <w:rsid w:val="4DB48A21"/>
    <w:rsid w:val="4DB8D5B8"/>
    <w:rsid w:val="4DBB0B1B"/>
    <w:rsid w:val="4DBC53D3"/>
    <w:rsid w:val="4DBC923B"/>
    <w:rsid w:val="4DBC9417"/>
    <w:rsid w:val="4DBDB0A3"/>
    <w:rsid w:val="4DC1DD24"/>
    <w:rsid w:val="4DC2C354"/>
    <w:rsid w:val="4DC5A182"/>
    <w:rsid w:val="4DC69F12"/>
    <w:rsid w:val="4DC8DA60"/>
    <w:rsid w:val="4DCD3E2A"/>
    <w:rsid w:val="4DCE25E3"/>
    <w:rsid w:val="4DD1539A"/>
    <w:rsid w:val="4DD2BFF5"/>
    <w:rsid w:val="4DDB2971"/>
    <w:rsid w:val="4DE199F3"/>
    <w:rsid w:val="4DE567A7"/>
    <w:rsid w:val="4DE7237B"/>
    <w:rsid w:val="4DF2FDCC"/>
    <w:rsid w:val="4DF7AB09"/>
    <w:rsid w:val="4DFE04C3"/>
    <w:rsid w:val="4DFE9439"/>
    <w:rsid w:val="4DFEDACE"/>
    <w:rsid w:val="4E027CC0"/>
    <w:rsid w:val="4E07742B"/>
    <w:rsid w:val="4E084E4E"/>
    <w:rsid w:val="4E0B8AD7"/>
    <w:rsid w:val="4E0C5B92"/>
    <w:rsid w:val="4E0DAB5E"/>
    <w:rsid w:val="4E10EE06"/>
    <w:rsid w:val="4E1169E6"/>
    <w:rsid w:val="4E1681EB"/>
    <w:rsid w:val="4E1BBF40"/>
    <w:rsid w:val="4E236D5E"/>
    <w:rsid w:val="4E247E09"/>
    <w:rsid w:val="4E256946"/>
    <w:rsid w:val="4E27BAD5"/>
    <w:rsid w:val="4E298AE6"/>
    <w:rsid w:val="4E2D2245"/>
    <w:rsid w:val="4E2FC064"/>
    <w:rsid w:val="4E35E921"/>
    <w:rsid w:val="4E365C30"/>
    <w:rsid w:val="4E3735D3"/>
    <w:rsid w:val="4E39B8F9"/>
    <w:rsid w:val="4E39F4E3"/>
    <w:rsid w:val="4E3ADC1D"/>
    <w:rsid w:val="4E3BA4CA"/>
    <w:rsid w:val="4E3C45FD"/>
    <w:rsid w:val="4E3CB449"/>
    <w:rsid w:val="4E3CF3B8"/>
    <w:rsid w:val="4E3F1255"/>
    <w:rsid w:val="4E3FF1E1"/>
    <w:rsid w:val="4E411FCF"/>
    <w:rsid w:val="4E448338"/>
    <w:rsid w:val="4E458E64"/>
    <w:rsid w:val="4E47D465"/>
    <w:rsid w:val="4E47FC0F"/>
    <w:rsid w:val="4E4FE060"/>
    <w:rsid w:val="4E51CF1D"/>
    <w:rsid w:val="4E523BBC"/>
    <w:rsid w:val="4E6324E8"/>
    <w:rsid w:val="4E636E12"/>
    <w:rsid w:val="4E65AD06"/>
    <w:rsid w:val="4E665DC4"/>
    <w:rsid w:val="4E66673C"/>
    <w:rsid w:val="4E6BDA11"/>
    <w:rsid w:val="4E6E0C56"/>
    <w:rsid w:val="4E702D29"/>
    <w:rsid w:val="4E70399A"/>
    <w:rsid w:val="4E705AF4"/>
    <w:rsid w:val="4E71EAEF"/>
    <w:rsid w:val="4E7233DA"/>
    <w:rsid w:val="4E795309"/>
    <w:rsid w:val="4E7FCFC5"/>
    <w:rsid w:val="4E804529"/>
    <w:rsid w:val="4E806398"/>
    <w:rsid w:val="4E84017B"/>
    <w:rsid w:val="4E8A7181"/>
    <w:rsid w:val="4E8FFDD8"/>
    <w:rsid w:val="4E917ED8"/>
    <w:rsid w:val="4E92327B"/>
    <w:rsid w:val="4E92610D"/>
    <w:rsid w:val="4E930EB1"/>
    <w:rsid w:val="4E963FE5"/>
    <w:rsid w:val="4E968193"/>
    <w:rsid w:val="4E97544D"/>
    <w:rsid w:val="4E988467"/>
    <w:rsid w:val="4E9A0903"/>
    <w:rsid w:val="4E9D1D60"/>
    <w:rsid w:val="4EA3CF31"/>
    <w:rsid w:val="4EA4A950"/>
    <w:rsid w:val="4EA8F8D2"/>
    <w:rsid w:val="4EAA0F2A"/>
    <w:rsid w:val="4EAD54ED"/>
    <w:rsid w:val="4EAEA9C1"/>
    <w:rsid w:val="4EB29F3B"/>
    <w:rsid w:val="4EB3B55E"/>
    <w:rsid w:val="4EB3B83F"/>
    <w:rsid w:val="4EB4885D"/>
    <w:rsid w:val="4EB9F9CF"/>
    <w:rsid w:val="4EC426F4"/>
    <w:rsid w:val="4EC996A8"/>
    <w:rsid w:val="4EC9CEC3"/>
    <w:rsid w:val="4ECC7A7C"/>
    <w:rsid w:val="4ED04814"/>
    <w:rsid w:val="4ED1883B"/>
    <w:rsid w:val="4ED243C4"/>
    <w:rsid w:val="4ED7943E"/>
    <w:rsid w:val="4ED8B481"/>
    <w:rsid w:val="4EDD5E5E"/>
    <w:rsid w:val="4EE11367"/>
    <w:rsid w:val="4EE53A79"/>
    <w:rsid w:val="4EEACE9C"/>
    <w:rsid w:val="4EED6456"/>
    <w:rsid w:val="4EF492E6"/>
    <w:rsid w:val="4EF77080"/>
    <w:rsid w:val="4EFC3444"/>
    <w:rsid w:val="4F000C99"/>
    <w:rsid w:val="4F07CFA0"/>
    <w:rsid w:val="4F09C6FD"/>
    <w:rsid w:val="4F0A4744"/>
    <w:rsid w:val="4F0B7334"/>
    <w:rsid w:val="4F0B88D5"/>
    <w:rsid w:val="4F0C767A"/>
    <w:rsid w:val="4F0C9134"/>
    <w:rsid w:val="4F0E5125"/>
    <w:rsid w:val="4F10EF1A"/>
    <w:rsid w:val="4F180A97"/>
    <w:rsid w:val="4F20207E"/>
    <w:rsid w:val="4F2788EB"/>
    <w:rsid w:val="4F28181D"/>
    <w:rsid w:val="4F292576"/>
    <w:rsid w:val="4F2968F3"/>
    <w:rsid w:val="4F2C4F4E"/>
    <w:rsid w:val="4F2EF66C"/>
    <w:rsid w:val="4F2FB6FE"/>
    <w:rsid w:val="4F3529ED"/>
    <w:rsid w:val="4F3C8098"/>
    <w:rsid w:val="4F3E11DF"/>
    <w:rsid w:val="4F40A090"/>
    <w:rsid w:val="4F4265F6"/>
    <w:rsid w:val="4F42E3EE"/>
    <w:rsid w:val="4F43809B"/>
    <w:rsid w:val="4F4393C9"/>
    <w:rsid w:val="4F452B03"/>
    <w:rsid w:val="4F485934"/>
    <w:rsid w:val="4F4B00D2"/>
    <w:rsid w:val="4F4CAA35"/>
    <w:rsid w:val="4F4E33C7"/>
    <w:rsid w:val="4F4EF739"/>
    <w:rsid w:val="4F5094D5"/>
    <w:rsid w:val="4F5329C5"/>
    <w:rsid w:val="4F53A3A5"/>
    <w:rsid w:val="4F5957EC"/>
    <w:rsid w:val="4F5C3902"/>
    <w:rsid w:val="4F5E61A4"/>
    <w:rsid w:val="4F5FD6D1"/>
    <w:rsid w:val="4F627845"/>
    <w:rsid w:val="4F636E7A"/>
    <w:rsid w:val="4F63F502"/>
    <w:rsid w:val="4F689531"/>
    <w:rsid w:val="4F69670A"/>
    <w:rsid w:val="4F6A3725"/>
    <w:rsid w:val="4F6D4637"/>
    <w:rsid w:val="4F7108F8"/>
    <w:rsid w:val="4F71D6B2"/>
    <w:rsid w:val="4F722ADF"/>
    <w:rsid w:val="4F747E77"/>
    <w:rsid w:val="4F78CD62"/>
    <w:rsid w:val="4F81E891"/>
    <w:rsid w:val="4F824E20"/>
    <w:rsid w:val="4F82C37E"/>
    <w:rsid w:val="4F8325A4"/>
    <w:rsid w:val="4F849F20"/>
    <w:rsid w:val="4F88281B"/>
    <w:rsid w:val="4F8D1367"/>
    <w:rsid w:val="4F938BF8"/>
    <w:rsid w:val="4F94C44F"/>
    <w:rsid w:val="4F9F63CF"/>
    <w:rsid w:val="4FAA707E"/>
    <w:rsid w:val="4FAD7F83"/>
    <w:rsid w:val="4FB686F7"/>
    <w:rsid w:val="4FBC380E"/>
    <w:rsid w:val="4FBC9BED"/>
    <w:rsid w:val="4FBE2207"/>
    <w:rsid w:val="4FC171EE"/>
    <w:rsid w:val="4FC246A8"/>
    <w:rsid w:val="4FC51CC1"/>
    <w:rsid w:val="4FC52CFB"/>
    <w:rsid w:val="4FC52FE5"/>
    <w:rsid w:val="4FC56AF7"/>
    <w:rsid w:val="4FC71B04"/>
    <w:rsid w:val="4FC7E000"/>
    <w:rsid w:val="4FC816FE"/>
    <w:rsid w:val="4FC96FB1"/>
    <w:rsid w:val="4FCB9FBF"/>
    <w:rsid w:val="4FCEB234"/>
    <w:rsid w:val="4FD07887"/>
    <w:rsid w:val="4FD5F121"/>
    <w:rsid w:val="4FD5FB42"/>
    <w:rsid w:val="4FD6C5C4"/>
    <w:rsid w:val="4FD8C301"/>
    <w:rsid w:val="4FD8DF87"/>
    <w:rsid w:val="4FDC7EE1"/>
    <w:rsid w:val="4FDE2AB2"/>
    <w:rsid w:val="4FDE7FBE"/>
    <w:rsid w:val="4FDF4771"/>
    <w:rsid w:val="4FDF9ABB"/>
    <w:rsid w:val="4FDFEF23"/>
    <w:rsid w:val="4FE33AA7"/>
    <w:rsid w:val="4FE42D88"/>
    <w:rsid w:val="4FE517BF"/>
    <w:rsid w:val="4FE52D9D"/>
    <w:rsid w:val="4FE6DFD2"/>
    <w:rsid w:val="4FE89ED4"/>
    <w:rsid w:val="4FE9F1E5"/>
    <w:rsid w:val="4FEB662C"/>
    <w:rsid w:val="4FEF0797"/>
    <w:rsid w:val="4FEF6039"/>
    <w:rsid w:val="4FF37E38"/>
    <w:rsid w:val="4FFF087C"/>
    <w:rsid w:val="50003D38"/>
    <w:rsid w:val="5000DB5C"/>
    <w:rsid w:val="5000F1F5"/>
    <w:rsid w:val="50019F07"/>
    <w:rsid w:val="50024947"/>
    <w:rsid w:val="5006EFDF"/>
    <w:rsid w:val="50083126"/>
    <w:rsid w:val="5008507E"/>
    <w:rsid w:val="500EDB6F"/>
    <w:rsid w:val="501073E4"/>
    <w:rsid w:val="5010830F"/>
    <w:rsid w:val="5011E4E2"/>
    <w:rsid w:val="50146AEA"/>
    <w:rsid w:val="5016F300"/>
    <w:rsid w:val="501DB59E"/>
    <w:rsid w:val="5021B1D1"/>
    <w:rsid w:val="50223B09"/>
    <w:rsid w:val="502554EB"/>
    <w:rsid w:val="502959CF"/>
    <w:rsid w:val="50334386"/>
    <w:rsid w:val="503A7063"/>
    <w:rsid w:val="503C9F30"/>
    <w:rsid w:val="503ED511"/>
    <w:rsid w:val="504178D1"/>
    <w:rsid w:val="50417FA7"/>
    <w:rsid w:val="5042D2A2"/>
    <w:rsid w:val="50436C98"/>
    <w:rsid w:val="50445162"/>
    <w:rsid w:val="5045FD4B"/>
    <w:rsid w:val="5047EE64"/>
    <w:rsid w:val="50495514"/>
    <w:rsid w:val="504F36B7"/>
    <w:rsid w:val="5050B163"/>
    <w:rsid w:val="5054C0F3"/>
    <w:rsid w:val="50555205"/>
    <w:rsid w:val="505BAE60"/>
    <w:rsid w:val="505F9C79"/>
    <w:rsid w:val="50634E9F"/>
    <w:rsid w:val="50638077"/>
    <w:rsid w:val="50640A8B"/>
    <w:rsid w:val="5068C2D8"/>
    <w:rsid w:val="506910CE"/>
    <w:rsid w:val="506B7037"/>
    <w:rsid w:val="506BD789"/>
    <w:rsid w:val="50730E63"/>
    <w:rsid w:val="50767BF3"/>
    <w:rsid w:val="5079D20F"/>
    <w:rsid w:val="507A01C4"/>
    <w:rsid w:val="507C32A2"/>
    <w:rsid w:val="5080FBEC"/>
    <w:rsid w:val="50838D79"/>
    <w:rsid w:val="5084F804"/>
    <w:rsid w:val="5086EDE5"/>
    <w:rsid w:val="50897556"/>
    <w:rsid w:val="5089B605"/>
    <w:rsid w:val="508A5572"/>
    <w:rsid w:val="50944A92"/>
    <w:rsid w:val="509CEC9C"/>
    <w:rsid w:val="509D1F4A"/>
    <w:rsid w:val="509E477E"/>
    <w:rsid w:val="50A7E371"/>
    <w:rsid w:val="50A9D202"/>
    <w:rsid w:val="50AB3FD2"/>
    <w:rsid w:val="50AFD9FD"/>
    <w:rsid w:val="50B1453C"/>
    <w:rsid w:val="50B3C8B5"/>
    <w:rsid w:val="50B429A2"/>
    <w:rsid w:val="50B76574"/>
    <w:rsid w:val="50B80191"/>
    <w:rsid w:val="50B94E5B"/>
    <w:rsid w:val="50BCE0DF"/>
    <w:rsid w:val="50C3B333"/>
    <w:rsid w:val="50CC542D"/>
    <w:rsid w:val="50CEA1AC"/>
    <w:rsid w:val="50CFFC63"/>
    <w:rsid w:val="50D2C152"/>
    <w:rsid w:val="50D5FDFD"/>
    <w:rsid w:val="50D62A15"/>
    <w:rsid w:val="50D7C614"/>
    <w:rsid w:val="50E09976"/>
    <w:rsid w:val="50E09C9C"/>
    <w:rsid w:val="50E1A922"/>
    <w:rsid w:val="50E201BE"/>
    <w:rsid w:val="50E26934"/>
    <w:rsid w:val="50E4294E"/>
    <w:rsid w:val="50ED60C8"/>
    <w:rsid w:val="50EE2397"/>
    <w:rsid w:val="50F0ADBB"/>
    <w:rsid w:val="50F0FBF1"/>
    <w:rsid w:val="50F65054"/>
    <w:rsid w:val="50F6D7ED"/>
    <w:rsid w:val="50F750E7"/>
    <w:rsid w:val="50FEAD88"/>
    <w:rsid w:val="50FFE607"/>
    <w:rsid w:val="5101F8DC"/>
    <w:rsid w:val="5104EB80"/>
    <w:rsid w:val="51093304"/>
    <w:rsid w:val="510A5BC1"/>
    <w:rsid w:val="510AFB8C"/>
    <w:rsid w:val="511962CB"/>
    <w:rsid w:val="5119DC9D"/>
    <w:rsid w:val="511A2F7C"/>
    <w:rsid w:val="511AC9EC"/>
    <w:rsid w:val="5120ECA8"/>
    <w:rsid w:val="5125D541"/>
    <w:rsid w:val="5129766A"/>
    <w:rsid w:val="512DE47D"/>
    <w:rsid w:val="513154B5"/>
    <w:rsid w:val="513635E3"/>
    <w:rsid w:val="5139FBC8"/>
    <w:rsid w:val="513D78E8"/>
    <w:rsid w:val="514855E6"/>
    <w:rsid w:val="5149B35D"/>
    <w:rsid w:val="514FB239"/>
    <w:rsid w:val="51517795"/>
    <w:rsid w:val="5157B4A1"/>
    <w:rsid w:val="5157CDFC"/>
    <w:rsid w:val="5158B965"/>
    <w:rsid w:val="515C4BB9"/>
    <w:rsid w:val="51618A67"/>
    <w:rsid w:val="51629B88"/>
    <w:rsid w:val="51634BA3"/>
    <w:rsid w:val="5168E040"/>
    <w:rsid w:val="516A82A6"/>
    <w:rsid w:val="516FB8B5"/>
    <w:rsid w:val="51727030"/>
    <w:rsid w:val="5173941C"/>
    <w:rsid w:val="5178FBEF"/>
    <w:rsid w:val="517A27BC"/>
    <w:rsid w:val="517BFA23"/>
    <w:rsid w:val="518F426C"/>
    <w:rsid w:val="5193EB54"/>
    <w:rsid w:val="5198A7FA"/>
    <w:rsid w:val="519CEE1F"/>
    <w:rsid w:val="519EBCE9"/>
    <w:rsid w:val="519F3036"/>
    <w:rsid w:val="519FA8F2"/>
    <w:rsid w:val="51A0C9FE"/>
    <w:rsid w:val="51A144D9"/>
    <w:rsid w:val="51A1F8B3"/>
    <w:rsid w:val="51A7E04A"/>
    <w:rsid w:val="51A7EC9D"/>
    <w:rsid w:val="51A8FA7F"/>
    <w:rsid w:val="51AC2FE7"/>
    <w:rsid w:val="51ADCAFC"/>
    <w:rsid w:val="51B70EBF"/>
    <w:rsid w:val="51BA461B"/>
    <w:rsid w:val="51C0D872"/>
    <w:rsid w:val="51C2A482"/>
    <w:rsid w:val="51C3B09B"/>
    <w:rsid w:val="51C4CF98"/>
    <w:rsid w:val="51C55180"/>
    <w:rsid w:val="51CE850E"/>
    <w:rsid w:val="51CEE714"/>
    <w:rsid w:val="51D3B76F"/>
    <w:rsid w:val="51D70C7F"/>
    <w:rsid w:val="51D95ED1"/>
    <w:rsid w:val="51DD1C30"/>
    <w:rsid w:val="51DED89F"/>
    <w:rsid w:val="51DF37A5"/>
    <w:rsid w:val="51E171EA"/>
    <w:rsid w:val="51E31B1A"/>
    <w:rsid w:val="51E55AF9"/>
    <w:rsid w:val="51E9A070"/>
    <w:rsid w:val="51EAC3FC"/>
    <w:rsid w:val="51EB9668"/>
    <w:rsid w:val="51F0D714"/>
    <w:rsid w:val="51F14600"/>
    <w:rsid w:val="51F20938"/>
    <w:rsid w:val="51F2B15C"/>
    <w:rsid w:val="51F879E9"/>
    <w:rsid w:val="51FF3763"/>
    <w:rsid w:val="520366FB"/>
    <w:rsid w:val="52091B24"/>
    <w:rsid w:val="520B840F"/>
    <w:rsid w:val="521538E0"/>
    <w:rsid w:val="521C8386"/>
    <w:rsid w:val="521E253F"/>
    <w:rsid w:val="521E4435"/>
    <w:rsid w:val="5223320D"/>
    <w:rsid w:val="52249C2C"/>
    <w:rsid w:val="52263CEF"/>
    <w:rsid w:val="522BA6CE"/>
    <w:rsid w:val="522C19CB"/>
    <w:rsid w:val="522D25B3"/>
    <w:rsid w:val="522D724A"/>
    <w:rsid w:val="523333C1"/>
    <w:rsid w:val="5233B998"/>
    <w:rsid w:val="5234F1EB"/>
    <w:rsid w:val="52353213"/>
    <w:rsid w:val="5235D103"/>
    <w:rsid w:val="52375BA4"/>
    <w:rsid w:val="5237D345"/>
    <w:rsid w:val="523C7D65"/>
    <w:rsid w:val="523E34D3"/>
    <w:rsid w:val="523F2E69"/>
    <w:rsid w:val="524021C9"/>
    <w:rsid w:val="5241B08E"/>
    <w:rsid w:val="524398A4"/>
    <w:rsid w:val="5243CE56"/>
    <w:rsid w:val="5243DE21"/>
    <w:rsid w:val="5244A61C"/>
    <w:rsid w:val="5245C18A"/>
    <w:rsid w:val="5246A4DA"/>
    <w:rsid w:val="5248ED35"/>
    <w:rsid w:val="524C1709"/>
    <w:rsid w:val="524C9B72"/>
    <w:rsid w:val="524EE752"/>
    <w:rsid w:val="5254123F"/>
    <w:rsid w:val="52585790"/>
    <w:rsid w:val="52589065"/>
    <w:rsid w:val="525A6A92"/>
    <w:rsid w:val="525E6139"/>
    <w:rsid w:val="525F3E23"/>
    <w:rsid w:val="5263BF27"/>
    <w:rsid w:val="526B97A8"/>
    <w:rsid w:val="526D303C"/>
    <w:rsid w:val="5275EF4B"/>
    <w:rsid w:val="5276FCEA"/>
    <w:rsid w:val="527761DD"/>
    <w:rsid w:val="5277C427"/>
    <w:rsid w:val="52793320"/>
    <w:rsid w:val="527B691A"/>
    <w:rsid w:val="527DEA45"/>
    <w:rsid w:val="527E92A7"/>
    <w:rsid w:val="5285E721"/>
    <w:rsid w:val="5287187F"/>
    <w:rsid w:val="528C783F"/>
    <w:rsid w:val="52900603"/>
    <w:rsid w:val="529183D2"/>
    <w:rsid w:val="5292C56A"/>
    <w:rsid w:val="5293C601"/>
    <w:rsid w:val="52972B03"/>
    <w:rsid w:val="52977C8F"/>
    <w:rsid w:val="529954BE"/>
    <w:rsid w:val="529A5607"/>
    <w:rsid w:val="529A6270"/>
    <w:rsid w:val="529B2FC0"/>
    <w:rsid w:val="529BDCF1"/>
    <w:rsid w:val="529C4091"/>
    <w:rsid w:val="529F9257"/>
    <w:rsid w:val="52A96EA9"/>
    <w:rsid w:val="52AA2CD0"/>
    <w:rsid w:val="52AD2F39"/>
    <w:rsid w:val="52AD570E"/>
    <w:rsid w:val="52B0B7ED"/>
    <w:rsid w:val="52B268AF"/>
    <w:rsid w:val="52B92B1C"/>
    <w:rsid w:val="52BB30B9"/>
    <w:rsid w:val="52BE33AA"/>
    <w:rsid w:val="52BEE732"/>
    <w:rsid w:val="52C4791A"/>
    <w:rsid w:val="52C7FDBC"/>
    <w:rsid w:val="52C8A6B1"/>
    <w:rsid w:val="52CF26C7"/>
    <w:rsid w:val="52D06F9D"/>
    <w:rsid w:val="52D2E175"/>
    <w:rsid w:val="52D5C73F"/>
    <w:rsid w:val="52D730BD"/>
    <w:rsid w:val="52DB9A38"/>
    <w:rsid w:val="52DDC975"/>
    <w:rsid w:val="52DFB109"/>
    <w:rsid w:val="52DFF5D8"/>
    <w:rsid w:val="52E1DA2A"/>
    <w:rsid w:val="52E4859F"/>
    <w:rsid w:val="52E5808E"/>
    <w:rsid w:val="52E6B6B4"/>
    <w:rsid w:val="52EFBD06"/>
    <w:rsid w:val="52F0173C"/>
    <w:rsid w:val="52FA3C55"/>
    <w:rsid w:val="53003D48"/>
    <w:rsid w:val="5304FADA"/>
    <w:rsid w:val="530945D9"/>
    <w:rsid w:val="530A0CD0"/>
    <w:rsid w:val="530AE493"/>
    <w:rsid w:val="5312D2EF"/>
    <w:rsid w:val="53157D18"/>
    <w:rsid w:val="531B1FB0"/>
    <w:rsid w:val="531C3920"/>
    <w:rsid w:val="531D2230"/>
    <w:rsid w:val="531F7866"/>
    <w:rsid w:val="53201DC4"/>
    <w:rsid w:val="532120EF"/>
    <w:rsid w:val="5322C1A3"/>
    <w:rsid w:val="53230B9E"/>
    <w:rsid w:val="53287E82"/>
    <w:rsid w:val="53294394"/>
    <w:rsid w:val="532DB2FD"/>
    <w:rsid w:val="53323CC3"/>
    <w:rsid w:val="53369DE3"/>
    <w:rsid w:val="5336C7E6"/>
    <w:rsid w:val="53380772"/>
    <w:rsid w:val="53385DA1"/>
    <w:rsid w:val="533B6A9A"/>
    <w:rsid w:val="533D01D3"/>
    <w:rsid w:val="5343C6F6"/>
    <w:rsid w:val="534589E3"/>
    <w:rsid w:val="5346A7D8"/>
    <w:rsid w:val="5346C199"/>
    <w:rsid w:val="534794DB"/>
    <w:rsid w:val="53514E94"/>
    <w:rsid w:val="53519120"/>
    <w:rsid w:val="535344FD"/>
    <w:rsid w:val="5354041C"/>
    <w:rsid w:val="53597BC4"/>
    <w:rsid w:val="535A8685"/>
    <w:rsid w:val="535C1793"/>
    <w:rsid w:val="535D4534"/>
    <w:rsid w:val="535DB8BF"/>
    <w:rsid w:val="53618D72"/>
    <w:rsid w:val="5365351A"/>
    <w:rsid w:val="536DC208"/>
    <w:rsid w:val="536EE324"/>
    <w:rsid w:val="53751535"/>
    <w:rsid w:val="537CEA5C"/>
    <w:rsid w:val="537FE582"/>
    <w:rsid w:val="538457E3"/>
    <w:rsid w:val="53880F56"/>
    <w:rsid w:val="5388AF9C"/>
    <w:rsid w:val="538A1983"/>
    <w:rsid w:val="538D569A"/>
    <w:rsid w:val="53934C7F"/>
    <w:rsid w:val="5395160A"/>
    <w:rsid w:val="539E1A13"/>
    <w:rsid w:val="53A0BD7B"/>
    <w:rsid w:val="53A1B948"/>
    <w:rsid w:val="53A562C9"/>
    <w:rsid w:val="53B3BAEB"/>
    <w:rsid w:val="53B80BB5"/>
    <w:rsid w:val="53B89E1D"/>
    <w:rsid w:val="53B9BB50"/>
    <w:rsid w:val="53BA5494"/>
    <w:rsid w:val="53BC123F"/>
    <w:rsid w:val="53C04423"/>
    <w:rsid w:val="53C0FCEF"/>
    <w:rsid w:val="53C2E5DA"/>
    <w:rsid w:val="53C57015"/>
    <w:rsid w:val="53C67C41"/>
    <w:rsid w:val="53C85C00"/>
    <w:rsid w:val="53D0B096"/>
    <w:rsid w:val="53DC7E5A"/>
    <w:rsid w:val="53E448EF"/>
    <w:rsid w:val="53E48E02"/>
    <w:rsid w:val="53E4B1D4"/>
    <w:rsid w:val="53E627A4"/>
    <w:rsid w:val="53E698A2"/>
    <w:rsid w:val="53E8EECF"/>
    <w:rsid w:val="53E96BD0"/>
    <w:rsid w:val="53EBBAE5"/>
    <w:rsid w:val="53EDEF24"/>
    <w:rsid w:val="53F06FA6"/>
    <w:rsid w:val="53F2E15B"/>
    <w:rsid w:val="53F32FDB"/>
    <w:rsid w:val="53F3C888"/>
    <w:rsid w:val="53F46524"/>
    <w:rsid w:val="53F79865"/>
    <w:rsid w:val="53F90ACC"/>
    <w:rsid w:val="53F954C9"/>
    <w:rsid w:val="53F9F24A"/>
    <w:rsid w:val="53FACB4B"/>
    <w:rsid w:val="53FC210C"/>
    <w:rsid w:val="540515D5"/>
    <w:rsid w:val="5405BA3A"/>
    <w:rsid w:val="5407BC24"/>
    <w:rsid w:val="540E2697"/>
    <w:rsid w:val="540E8760"/>
    <w:rsid w:val="54111DAD"/>
    <w:rsid w:val="54124C50"/>
    <w:rsid w:val="541F8D8F"/>
    <w:rsid w:val="54208134"/>
    <w:rsid w:val="5423E4DE"/>
    <w:rsid w:val="54298B85"/>
    <w:rsid w:val="542AC898"/>
    <w:rsid w:val="542DA7CE"/>
    <w:rsid w:val="5439389B"/>
    <w:rsid w:val="543DAEA3"/>
    <w:rsid w:val="54480B34"/>
    <w:rsid w:val="5449CE3A"/>
    <w:rsid w:val="544FA502"/>
    <w:rsid w:val="5457664B"/>
    <w:rsid w:val="545D9AEF"/>
    <w:rsid w:val="545ED043"/>
    <w:rsid w:val="5462FA06"/>
    <w:rsid w:val="54649306"/>
    <w:rsid w:val="54649E88"/>
    <w:rsid w:val="5471A535"/>
    <w:rsid w:val="5471D9E3"/>
    <w:rsid w:val="5474893B"/>
    <w:rsid w:val="5477C5F1"/>
    <w:rsid w:val="547DFF7C"/>
    <w:rsid w:val="547F3C98"/>
    <w:rsid w:val="547F956A"/>
    <w:rsid w:val="548552B2"/>
    <w:rsid w:val="54867549"/>
    <w:rsid w:val="54876C78"/>
    <w:rsid w:val="5489A65E"/>
    <w:rsid w:val="549153C0"/>
    <w:rsid w:val="54920126"/>
    <w:rsid w:val="549403B2"/>
    <w:rsid w:val="549423E1"/>
    <w:rsid w:val="54964305"/>
    <w:rsid w:val="5498739E"/>
    <w:rsid w:val="5499BCE8"/>
    <w:rsid w:val="549B8AE3"/>
    <w:rsid w:val="549D3179"/>
    <w:rsid w:val="54A0327F"/>
    <w:rsid w:val="54A4F4BE"/>
    <w:rsid w:val="54AA72E0"/>
    <w:rsid w:val="54AC902D"/>
    <w:rsid w:val="54B6A37C"/>
    <w:rsid w:val="54B8A54E"/>
    <w:rsid w:val="54BB1DF3"/>
    <w:rsid w:val="54BCB229"/>
    <w:rsid w:val="54C03ECB"/>
    <w:rsid w:val="54C16530"/>
    <w:rsid w:val="54C460BC"/>
    <w:rsid w:val="54C79BDA"/>
    <w:rsid w:val="54CD795B"/>
    <w:rsid w:val="54D05B2B"/>
    <w:rsid w:val="54D14B68"/>
    <w:rsid w:val="54D150EA"/>
    <w:rsid w:val="54DBB074"/>
    <w:rsid w:val="54E29DC7"/>
    <w:rsid w:val="54E45C31"/>
    <w:rsid w:val="54E65997"/>
    <w:rsid w:val="54EA6C64"/>
    <w:rsid w:val="54ED6F23"/>
    <w:rsid w:val="54F0CC26"/>
    <w:rsid w:val="54F3347B"/>
    <w:rsid w:val="54F8CAED"/>
    <w:rsid w:val="54FB73A6"/>
    <w:rsid w:val="54FCB15F"/>
    <w:rsid w:val="5507199A"/>
    <w:rsid w:val="550ACA9F"/>
    <w:rsid w:val="551283DE"/>
    <w:rsid w:val="5512E066"/>
    <w:rsid w:val="5518B599"/>
    <w:rsid w:val="55195D7C"/>
    <w:rsid w:val="551A2268"/>
    <w:rsid w:val="5521ABA0"/>
    <w:rsid w:val="552474B9"/>
    <w:rsid w:val="552AF4E0"/>
    <w:rsid w:val="552C190D"/>
    <w:rsid w:val="552C5A5F"/>
    <w:rsid w:val="552F62EC"/>
    <w:rsid w:val="5531D29C"/>
    <w:rsid w:val="5532F462"/>
    <w:rsid w:val="55344D57"/>
    <w:rsid w:val="5536AC1C"/>
    <w:rsid w:val="553A4A3B"/>
    <w:rsid w:val="553C5024"/>
    <w:rsid w:val="553F248E"/>
    <w:rsid w:val="554845CE"/>
    <w:rsid w:val="554874C9"/>
    <w:rsid w:val="554BBD33"/>
    <w:rsid w:val="554DDC64"/>
    <w:rsid w:val="55506C0E"/>
    <w:rsid w:val="55544723"/>
    <w:rsid w:val="55596F09"/>
    <w:rsid w:val="555A9F7F"/>
    <w:rsid w:val="555C9F4A"/>
    <w:rsid w:val="555EE685"/>
    <w:rsid w:val="5562F1D8"/>
    <w:rsid w:val="5564E165"/>
    <w:rsid w:val="55673EC3"/>
    <w:rsid w:val="556B643B"/>
    <w:rsid w:val="5571DF0C"/>
    <w:rsid w:val="5578DA29"/>
    <w:rsid w:val="5579B7E3"/>
    <w:rsid w:val="557B0431"/>
    <w:rsid w:val="557C9F01"/>
    <w:rsid w:val="557EA601"/>
    <w:rsid w:val="55862280"/>
    <w:rsid w:val="558BC3BD"/>
    <w:rsid w:val="558E1ADC"/>
    <w:rsid w:val="558E604C"/>
    <w:rsid w:val="558EB6FE"/>
    <w:rsid w:val="558F6758"/>
    <w:rsid w:val="5591AB64"/>
    <w:rsid w:val="5592334E"/>
    <w:rsid w:val="55923AE5"/>
    <w:rsid w:val="559596FE"/>
    <w:rsid w:val="55960A3B"/>
    <w:rsid w:val="5597B302"/>
    <w:rsid w:val="559BE374"/>
    <w:rsid w:val="559C8E45"/>
    <w:rsid w:val="55A0E580"/>
    <w:rsid w:val="55A0FA7B"/>
    <w:rsid w:val="55A42B24"/>
    <w:rsid w:val="55A492E6"/>
    <w:rsid w:val="55AA771A"/>
    <w:rsid w:val="55ADA5D2"/>
    <w:rsid w:val="55AF6DAA"/>
    <w:rsid w:val="55B08411"/>
    <w:rsid w:val="55B10F3A"/>
    <w:rsid w:val="55B3516D"/>
    <w:rsid w:val="55B85F6C"/>
    <w:rsid w:val="55BCE6AB"/>
    <w:rsid w:val="55BD1D2F"/>
    <w:rsid w:val="55C90780"/>
    <w:rsid w:val="55D31D20"/>
    <w:rsid w:val="55D74E09"/>
    <w:rsid w:val="55DC925A"/>
    <w:rsid w:val="55DE464E"/>
    <w:rsid w:val="55E44E1A"/>
    <w:rsid w:val="55E57747"/>
    <w:rsid w:val="55E97457"/>
    <w:rsid w:val="55EC2B46"/>
    <w:rsid w:val="55EC483C"/>
    <w:rsid w:val="55ED05A5"/>
    <w:rsid w:val="55F69B22"/>
    <w:rsid w:val="55F717ED"/>
    <w:rsid w:val="55F96BAA"/>
    <w:rsid w:val="55F9E069"/>
    <w:rsid w:val="55FB518D"/>
    <w:rsid w:val="55FC758B"/>
    <w:rsid w:val="5601CA42"/>
    <w:rsid w:val="560222C3"/>
    <w:rsid w:val="5602BF2C"/>
    <w:rsid w:val="56050998"/>
    <w:rsid w:val="56051BF5"/>
    <w:rsid w:val="560704E8"/>
    <w:rsid w:val="560A2138"/>
    <w:rsid w:val="560B6074"/>
    <w:rsid w:val="560D4707"/>
    <w:rsid w:val="56121622"/>
    <w:rsid w:val="5612A4AB"/>
    <w:rsid w:val="5615B0AA"/>
    <w:rsid w:val="56193676"/>
    <w:rsid w:val="561A28E2"/>
    <w:rsid w:val="561A8288"/>
    <w:rsid w:val="561B635B"/>
    <w:rsid w:val="561FC87F"/>
    <w:rsid w:val="56224A2E"/>
    <w:rsid w:val="562980F6"/>
    <w:rsid w:val="562DE5DE"/>
    <w:rsid w:val="562E361C"/>
    <w:rsid w:val="562EB4FD"/>
    <w:rsid w:val="562F975A"/>
    <w:rsid w:val="5632E86D"/>
    <w:rsid w:val="56337793"/>
    <w:rsid w:val="5633CDE9"/>
    <w:rsid w:val="56346146"/>
    <w:rsid w:val="56356018"/>
    <w:rsid w:val="56360F7F"/>
    <w:rsid w:val="56384301"/>
    <w:rsid w:val="563DF084"/>
    <w:rsid w:val="563E8947"/>
    <w:rsid w:val="564028CB"/>
    <w:rsid w:val="56410370"/>
    <w:rsid w:val="56420701"/>
    <w:rsid w:val="56449EEE"/>
    <w:rsid w:val="56458C33"/>
    <w:rsid w:val="5647C9AA"/>
    <w:rsid w:val="564A30FF"/>
    <w:rsid w:val="564D7BCB"/>
    <w:rsid w:val="564EC8EC"/>
    <w:rsid w:val="565024D6"/>
    <w:rsid w:val="5650A2EE"/>
    <w:rsid w:val="5653DC16"/>
    <w:rsid w:val="565A2203"/>
    <w:rsid w:val="565DD8E5"/>
    <w:rsid w:val="5660CFB0"/>
    <w:rsid w:val="5662E920"/>
    <w:rsid w:val="5668304C"/>
    <w:rsid w:val="566BAA7E"/>
    <w:rsid w:val="5675AB21"/>
    <w:rsid w:val="56779FE1"/>
    <w:rsid w:val="5678A022"/>
    <w:rsid w:val="567E436E"/>
    <w:rsid w:val="568156C8"/>
    <w:rsid w:val="5682F674"/>
    <w:rsid w:val="5683D0DA"/>
    <w:rsid w:val="568BAA33"/>
    <w:rsid w:val="5699F84A"/>
    <w:rsid w:val="56A37BB8"/>
    <w:rsid w:val="56A51FFA"/>
    <w:rsid w:val="56A6E4BF"/>
    <w:rsid w:val="56AD6FF4"/>
    <w:rsid w:val="56B2254A"/>
    <w:rsid w:val="56B39B90"/>
    <w:rsid w:val="56C69F9C"/>
    <w:rsid w:val="56C9C27D"/>
    <w:rsid w:val="56CC9F4A"/>
    <w:rsid w:val="56D23022"/>
    <w:rsid w:val="56D31F70"/>
    <w:rsid w:val="56D3221A"/>
    <w:rsid w:val="56D3DC7B"/>
    <w:rsid w:val="56D8B427"/>
    <w:rsid w:val="56DBAB85"/>
    <w:rsid w:val="56E17D4A"/>
    <w:rsid w:val="56E25FDC"/>
    <w:rsid w:val="56EA3F49"/>
    <w:rsid w:val="56EBFBAB"/>
    <w:rsid w:val="56F95A4F"/>
    <w:rsid w:val="56FC1748"/>
    <w:rsid w:val="56FEDE6F"/>
    <w:rsid w:val="56FFC600"/>
    <w:rsid w:val="57012E06"/>
    <w:rsid w:val="5701D69D"/>
    <w:rsid w:val="570BAD50"/>
    <w:rsid w:val="570C2C9B"/>
    <w:rsid w:val="57110FE4"/>
    <w:rsid w:val="57118663"/>
    <w:rsid w:val="5712D26A"/>
    <w:rsid w:val="5716FDC4"/>
    <w:rsid w:val="5717EC34"/>
    <w:rsid w:val="571C7B6D"/>
    <w:rsid w:val="571CA416"/>
    <w:rsid w:val="571F2E4F"/>
    <w:rsid w:val="572B8F56"/>
    <w:rsid w:val="572D6FB1"/>
    <w:rsid w:val="5732BCBA"/>
    <w:rsid w:val="5736B879"/>
    <w:rsid w:val="5738D741"/>
    <w:rsid w:val="573E4D5B"/>
    <w:rsid w:val="573EB136"/>
    <w:rsid w:val="573FB211"/>
    <w:rsid w:val="57412508"/>
    <w:rsid w:val="57416A7B"/>
    <w:rsid w:val="5743A0B9"/>
    <w:rsid w:val="5743BA28"/>
    <w:rsid w:val="5746A216"/>
    <w:rsid w:val="57483F75"/>
    <w:rsid w:val="574DC0C4"/>
    <w:rsid w:val="574F7FD8"/>
    <w:rsid w:val="57505171"/>
    <w:rsid w:val="5753E199"/>
    <w:rsid w:val="5753F62A"/>
    <w:rsid w:val="5754F9E0"/>
    <w:rsid w:val="5756546E"/>
    <w:rsid w:val="575A9537"/>
    <w:rsid w:val="575B7350"/>
    <w:rsid w:val="575BB8D7"/>
    <w:rsid w:val="575E0A77"/>
    <w:rsid w:val="5762DFFA"/>
    <w:rsid w:val="5768D0D0"/>
    <w:rsid w:val="576C641F"/>
    <w:rsid w:val="576D5287"/>
    <w:rsid w:val="576DD225"/>
    <w:rsid w:val="5771F247"/>
    <w:rsid w:val="57729CA5"/>
    <w:rsid w:val="5777A722"/>
    <w:rsid w:val="5777BFE0"/>
    <w:rsid w:val="57856F56"/>
    <w:rsid w:val="5785F4B7"/>
    <w:rsid w:val="578606D7"/>
    <w:rsid w:val="5789A9ED"/>
    <w:rsid w:val="5789BB40"/>
    <w:rsid w:val="578C3C57"/>
    <w:rsid w:val="57907DA0"/>
    <w:rsid w:val="57948806"/>
    <w:rsid w:val="5796B493"/>
    <w:rsid w:val="57996FC2"/>
    <w:rsid w:val="579A65FC"/>
    <w:rsid w:val="579B5A11"/>
    <w:rsid w:val="579C744E"/>
    <w:rsid w:val="579D072B"/>
    <w:rsid w:val="579E8AE1"/>
    <w:rsid w:val="57A1AD9B"/>
    <w:rsid w:val="57A32B62"/>
    <w:rsid w:val="57B05CAA"/>
    <w:rsid w:val="57BA61D2"/>
    <w:rsid w:val="57BE647F"/>
    <w:rsid w:val="57BEACED"/>
    <w:rsid w:val="57C59711"/>
    <w:rsid w:val="57C699A7"/>
    <w:rsid w:val="57C7043F"/>
    <w:rsid w:val="57C9578B"/>
    <w:rsid w:val="57D10573"/>
    <w:rsid w:val="57D33446"/>
    <w:rsid w:val="57D6A268"/>
    <w:rsid w:val="57DA567D"/>
    <w:rsid w:val="57DAD7C7"/>
    <w:rsid w:val="57DC0882"/>
    <w:rsid w:val="57DD126F"/>
    <w:rsid w:val="57DFF3BA"/>
    <w:rsid w:val="57E3ADF8"/>
    <w:rsid w:val="57E68F73"/>
    <w:rsid w:val="57EAE73B"/>
    <w:rsid w:val="57ECE9E0"/>
    <w:rsid w:val="57ED186D"/>
    <w:rsid w:val="57F06D64"/>
    <w:rsid w:val="57F9AC83"/>
    <w:rsid w:val="57FCEA26"/>
    <w:rsid w:val="57FF992C"/>
    <w:rsid w:val="58018D5E"/>
    <w:rsid w:val="5801F92A"/>
    <w:rsid w:val="58024953"/>
    <w:rsid w:val="580B54F8"/>
    <w:rsid w:val="580DDE25"/>
    <w:rsid w:val="580E0DE7"/>
    <w:rsid w:val="580F6E09"/>
    <w:rsid w:val="5816AED9"/>
    <w:rsid w:val="581B9039"/>
    <w:rsid w:val="581F4600"/>
    <w:rsid w:val="5820A839"/>
    <w:rsid w:val="5823E8FC"/>
    <w:rsid w:val="5825979F"/>
    <w:rsid w:val="58282B09"/>
    <w:rsid w:val="5828E16E"/>
    <w:rsid w:val="5828ED06"/>
    <w:rsid w:val="582A00E3"/>
    <w:rsid w:val="582A899E"/>
    <w:rsid w:val="582BE293"/>
    <w:rsid w:val="582CD08B"/>
    <w:rsid w:val="582E7652"/>
    <w:rsid w:val="5830A09F"/>
    <w:rsid w:val="5830A7EF"/>
    <w:rsid w:val="5830B91F"/>
    <w:rsid w:val="5836B88B"/>
    <w:rsid w:val="583B8220"/>
    <w:rsid w:val="583D2E31"/>
    <w:rsid w:val="58415E97"/>
    <w:rsid w:val="5845AE6F"/>
    <w:rsid w:val="5845FAC8"/>
    <w:rsid w:val="584809A3"/>
    <w:rsid w:val="58490BB1"/>
    <w:rsid w:val="584CA6D9"/>
    <w:rsid w:val="5852440D"/>
    <w:rsid w:val="5855DB9F"/>
    <w:rsid w:val="58570413"/>
    <w:rsid w:val="5858031D"/>
    <w:rsid w:val="5858CE62"/>
    <w:rsid w:val="58591D99"/>
    <w:rsid w:val="585A6061"/>
    <w:rsid w:val="585C0EAE"/>
    <w:rsid w:val="585C80B9"/>
    <w:rsid w:val="585C9FF4"/>
    <w:rsid w:val="5868DC5E"/>
    <w:rsid w:val="58691B49"/>
    <w:rsid w:val="5875C73A"/>
    <w:rsid w:val="5876675D"/>
    <w:rsid w:val="58798D07"/>
    <w:rsid w:val="587D8215"/>
    <w:rsid w:val="587E694E"/>
    <w:rsid w:val="58813AD5"/>
    <w:rsid w:val="5884E14D"/>
    <w:rsid w:val="588809D5"/>
    <w:rsid w:val="58903269"/>
    <w:rsid w:val="589873A3"/>
    <w:rsid w:val="5898C1EE"/>
    <w:rsid w:val="58994C16"/>
    <w:rsid w:val="589E96F3"/>
    <w:rsid w:val="58A2DC3A"/>
    <w:rsid w:val="58AACE38"/>
    <w:rsid w:val="58AE2E3A"/>
    <w:rsid w:val="58B20C0C"/>
    <w:rsid w:val="58B21625"/>
    <w:rsid w:val="58B56D1D"/>
    <w:rsid w:val="58B748F2"/>
    <w:rsid w:val="58B989BE"/>
    <w:rsid w:val="58BBD552"/>
    <w:rsid w:val="58C2706C"/>
    <w:rsid w:val="58CC5689"/>
    <w:rsid w:val="58CFDA5E"/>
    <w:rsid w:val="58D3ABBE"/>
    <w:rsid w:val="58D4590C"/>
    <w:rsid w:val="58D90E40"/>
    <w:rsid w:val="58E02D4D"/>
    <w:rsid w:val="58E2917F"/>
    <w:rsid w:val="58E93E20"/>
    <w:rsid w:val="58EAD66F"/>
    <w:rsid w:val="58EE150D"/>
    <w:rsid w:val="58F9A15C"/>
    <w:rsid w:val="58FC86D1"/>
    <w:rsid w:val="5901738A"/>
    <w:rsid w:val="5901FB3E"/>
    <w:rsid w:val="5902FB21"/>
    <w:rsid w:val="5905A676"/>
    <w:rsid w:val="59073DD1"/>
    <w:rsid w:val="5909BAD9"/>
    <w:rsid w:val="590CEC93"/>
    <w:rsid w:val="5918C2E9"/>
    <w:rsid w:val="5920524D"/>
    <w:rsid w:val="5922800C"/>
    <w:rsid w:val="59232DE9"/>
    <w:rsid w:val="59273903"/>
    <w:rsid w:val="592953D0"/>
    <w:rsid w:val="592ADE8F"/>
    <w:rsid w:val="592DBB4E"/>
    <w:rsid w:val="5932777B"/>
    <w:rsid w:val="593345B9"/>
    <w:rsid w:val="5936DF26"/>
    <w:rsid w:val="5939C75C"/>
    <w:rsid w:val="5939E183"/>
    <w:rsid w:val="593AA725"/>
    <w:rsid w:val="593D1E08"/>
    <w:rsid w:val="5941378D"/>
    <w:rsid w:val="594DA0E6"/>
    <w:rsid w:val="5951A587"/>
    <w:rsid w:val="5953AF0C"/>
    <w:rsid w:val="5954D1AF"/>
    <w:rsid w:val="595618CE"/>
    <w:rsid w:val="595A2110"/>
    <w:rsid w:val="59619ED0"/>
    <w:rsid w:val="5964B168"/>
    <w:rsid w:val="59698751"/>
    <w:rsid w:val="596A775D"/>
    <w:rsid w:val="596BEAF2"/>
    <w:rsid w:val="5972AB9F"/>
    <w:rsid w:val="5973AD5B"/>
    <w:rsid w:val="59746C83"/>
    <w:rsid w:val="597583AD"/>
    <w:rsid w:val="597EB465"/>
    <w:rsid w:val="59869275"/>
    <w:rsid w:val="598906AF"/>
    <w:rsid w:val="598EAD8A"/>
    <w:rsid w:val="599099EC"/>
    <w:rsid w:val="599279FA"/>
    <w:rsid w:val="5995B9F1"/>
    <w:rsid w:val="59A0AF07"/>
    <w:rsid w:val="59A4EF79"/>
    <w:rsid w:val="59AA9EF2"/>
    <w:rsid w:val="59AD7F2F"/>
    <w:rsid w:val="59B5607D"/>
    <w:rsid w:val="59B7F3AB"/>
    <w:rsid w:val="59B95900"/>
    <w:rsid w:val="59BF2ADB"/>
    <w:rsid w:val="59C0DF07"/>
    <w:rsid w:val="59CB9D8A"/>
    <w:rsid w:val="59CBAAF6"/>
    <w:rsid w:val="59D04119"/>
    <w:rsid w:val="59D10B3C"/>
    <w:rsid w:val="59D32B63"/>
    <w:rsid w:val="59D3FA6E"/>
    <w:rsid w:val="59D77B6C"/>
    <w:rsid w:val="59D7AF17"/>
    <w:rsid w:val="59D8DA7E"/>
    <w:rsid w:val="59DC618B"/>
    <w:rsid w:val="59DD096C"/>
    <w:rsid w:val="59DF22CC"/>
    <w:rsid w:val="59E1FFA3"/>
    <w:rsid w:val="59E855DB"/>
    <w:rsid w:val="59EEA7D5"/>
    <w:rsid w:val="59F42C6E"/>
    <w:rsid w:val="59F7B3E4"/>
    <w:rsid w:val="59FA3A42"/>
    <w:rsid w:val="59FB30B5"/>
    <w:rsid w:val="59FBB2A6"/>
    <w:rsid w:val="59FCB2E1"/>
    <w:rsid w:val="59FFA257"/>
    <w:rsid w:val="5A007A76"/>
    <w:rsid w:val="5A013DBE"/>
    <w:rsid w:val="5A0D44D6"/>
    <w:rsid w:val="5A117B24"/>
    <w:rsid w:val="5A131231"/>
    <w:rsid w:val="5A194602"/>
    <w:rsid w:val="5A278317"/>
    <w:rsid w:val="5A2AC50F"/>
    <w:rsid w:val="5A32F58D"/>
    <w:rsid w:val="5A38BD18"/>
    <w:rsid w:val="5A38EB77"/>
    <w:rsid w:val="5A3AA137"/>
    <w:rsid w:val="5A3B6C51"/>
    <w:rsid w:val="5A40B9B7"/>
    <w:rsid w:val="5A44BBD8"/>
    <w:rsid w:val="5A483749"/>
    <w:rsid w:val="5A4A3214"/>
    <w:rsid w:val="5A54393F"/>
    <w:rsid w:val="5A547253"/>
    <w:rsid w:val="5A58D78B"/>
    <w:rsid w:val="5A5C51E5"/>
    <w:rsid w:val="5A5DC37E"/>
    <w:rsid w:val="5A5E82F5"/>
    <w:rsid w:val="5A60DC53"/>
    <w:rsid w:val="5A6286C6"/>
    <w:rsid w:val="5A6A31DE"/>
    <w:rsid w:val="5A6BD061"/>
    <w:rsid w:val="5A6F01B7"/>
    <w:rsid w:val="5A6F0FC3"/>
    <w:rsid w:val="5A704330"/>
    <w:rsid w:val="5A71E979"/>
    <w:rsid w:val="5A73E851"/>
    <w:rsid w:val="5A77DA76"/>
    <w:rsid w:val="5A784269"/>
    <w:rsid w:val="5A8157B2"/>
    <w:rsid w:val="5A833BCE"/>
    <w:rsid w:val="5A8B04F8"/>
    <w:rsid w:val="5A8BBF5C"/>
    <w:rsid w:val="5A8F1EE1"/>
    <w:rsid w:val="5A926E64"/>
    <w:rsid w:val="5A994F9C"/>
    <w:rsid w:val="5A9B7426"/>
    <w:rsid w:val="5AA1B561"/>
    <w:rsid w:val="5AA3D831"/>
    <w:rsid w:val="5AA44D8F"/>
    <w:rsid w:val="5AA65CE9"/>
    <w:rsid w:val="5AA8618D"/>
    <w:rsid w:val="5AADC18E"/>
    <w:rsid w:val="5AB55633"/>
    <w:rsid w:val="5AB580AB"/>
    <w:rsid w:val="5AB60EDB"/>
    <w:rsid w:val="5AB934CF"/>
    <w:rsid w:val="5ABAD7AC"/>
    <w:rsid w:val="5AC2FA3F"/>
    <w:rsid w:val="5AC77DB9"/>
    <w:rsid w:val="5AC88F91"/>
    <w:rsid w:val="5ACABA8D"/>
    <w:rsid w:val="5AD20AE0"/>
    <w:rsid w:val="5AD24D8F"/>
    <w:rsid w:val="5AD961FC"/>
    <w:rsid w:val="5ADBD17D"/>
    <w:rsid w:val="5ADC0A70"/>
    <w:rsid w:val="5ADDC80F"/>
    <w:rsid w:val="5AE00707"/>
    <w:rsid w:val="5AE0D16C"/>
    <w:rsid w:val="5AE27719"/>
    <w:rsid w:val="5AE764C7"/>
    <w:rsid w:val="5AF1109F"/>
    <w:rsid w:val="5AF51384"/>
    <w:rsid w:val="5AF58A64"/>
    <w:rsid w:val="5AFBC47B"/>
    <w:rsid w:val="5AFF4B52"/>
    <w:rsid w:val="5AFFF1FB"/>
    <w:rsid w:val="5B0100B3"/>
    <w:rsid w:val="5B028427"/>
    <w:rsid w:val="5B02AE33"/>
    <w:rsid w:val="5B04AE04"/>
    <w:rsid w:val="5B05317D"/>
    <w:rsid w:val="5B0AE0B7"/>
    <w:rsid w:val="5B0FF4CC"/>
    <w:rsid w:val="5B10CFAB"/>
    <w:rsid w:val="5B116EA5"/>
    <w:rsid w:val="5B15B376"/>
    <w:rsid w:val="5B15DF34"/>
    <w:rsid w:val="5B17AFE3"/>
    <w:rsid w:val="5B17C0A6"/>
    <w:rsid w:val="5B1812D9"/>
    <w:rsid w:val="5B19365C"/>
    <w:rsid w:val="5B1A085C"/>
    <w:rsid w:val="5B1A83E3"/>
    <w:rsid w:val="5B1BCF53"/>
    <w:rsid w:val="5B1F5970"/>
    <w:rsid w:val="5B1F9376"/>
    <w:rsid w:val="5B20141F"/>
    <w:rsid w:val="5B215556"/>
    <w:rsid w:val="5B2277DF"/>
    <w:rsid w:val="5B23613A"/>
    <w:rsid w:val="5B2AB986"/>
    <w:rsid w:val="5B2B1CC2"/>
    <w:rsid w:val="5B2BA026"/>
    <w:rsid w:val="5B2C586C"/>
    <w:rsid w:val="5B2FD8C7"/>
    <w:rsid w:val="5B35A704"/>
    <w:rsid w:val="5B37E80C"/>
    <w:rsid w:val="5B38437F"/>
    <w:rsid w:val="5B3B494D"/>
    <w:rsid w:val="5B3EA9A8"/>
    <w:rsid w:val="5B408E73"/>
    <w:rsid w:val="5B42B79E"/>
    <w:rsid w:val="5B444628"/>
    <w:rsid w:val="5B48E2EC"/>
    <w:rsid w:val="5B4DF513"/>
    <w:rsid w:val="5B53CFF5"/>
    <w:rsid w:val="5B563C94"/>
    <w:rsid w:val="5B5DA159"/>
    <w:rsid w:val="5B6099E1"/>
    <w:rsid w:val="5B667BC2"/>
    <w:rsid w:val="5B685B8F"/>
    <w:rsid w:val="5B6BE8B2"/>
    <w:rsid w:val="5B6D2BDD"/>
    <w:rsid w:val="5B6E94B4"/>
    <w:rsid w:val="5B71011F"/>
    <w:rsid w:val="5B72BFD7"/>
    <w:rsid w:val="5B75F9CC"/>
    <w:rsid w:val="5B764039"/>
    <w:rsid w:val="5B76DFE2"/>
    <w:rsid w:val="5B7870C6"/>
    <w:rsid w:val="5B7E97B7"/>
    <w:rsid w:val="5B7F7563"/>
    <w:rsid w:val="5B7FB247"/>
    <w:rsid w:val="5B80F7C3"/>
    <w:rsid w:val="5B89AD30"/>
    <w:rsid w:val="5B8A4603"/>
    <w:rsid w:val="5B945132"/>
    <w:rsid w:val="5B94DC82"/>
    <w:rsid w:val="5B96EB74"/>
    <w:rsid w:val="5B97C489"/>
    <w:rsid w:val="5B9AC8DA"/>
    <w:rsid w:val="5B9FFD9D"/>
    <w:rsid w:val="5BA0D539"/>
    <w:rsid w:val="5BA21CB3"/>
    <w:rsid w:val="5BA6A31E"/>
    <w:rsid w:val="5BAB9C18"/>
    <w:rsid w:val="5BB42CBF"/>
    <w:rsid w:val="5BB5F999"/>
    <w:rsid w:val="5BC35F79"/>
    <w:rsid w:val="5BC375EB"/>
    <w:rsid w:val="5BC3FB18"/>
    <w:rsid w:val="5BC9180F"/>
    <w:rsid w:val="5BCAFCCE"/>
    <w:rsid w:val="5BCCE6EB"/>
    <w:rsid w:val="5BCD0612"/>
    <w:rsid w:val="5BCFDC00"/>
    <w:rsid w:val="5BD0AADD"/>
    <w:rsid w:val="5BD1E797"/>
    <w:rsid w:val="5BD7E34F"/>
    <w:rsid w:val="5BD8823A"/>
    <w:rsid w:val="5BDCFE5F"/>
    <w:rsid w:val="5BDF6191"/>
    <w:rsid w:val="5BDFF72D"/>
    <w:rsid w:val="5BE2FB21"/>
    <w:rsid w:val="5BE70278"/>
    <w:rsid w:val="5BE75A59"/>
    <w:rsid w:val="5BE915C6"/>
    <w:rsid w:val="5BEF8A24"/>
    <w:rsid w:val="5BEFCF38"/>
    <w:rsid w:val="5BF08EF7"/>
    <w:rsid w:val="5BF21511"/>
    <w:rsid w:val="5BF3CAB6"/>
    <w:rsid w:val="5BFAD6F4"/>
    <w:rsid w:val="5C01808F"/>
    <w:rsid w:val="5C078456"/>
    <w:rsid w:val="5C079CBB"/>
    <w:rsid w:val="5C0F183B"/>
    <w:rsid w:val="5C11850C"/>
    <w:rsid w:val="5C11E24D"/>
    <w:rsid w:val="5C126E27"/>
    <w:rsid w:val="5C1334AE"/>
    <w:rsid w:val="5C13EB41"/>
    <w:rsid w:val="5C15460D"/>
    <w:rsid w:val="5C1A5B57"/>
    <w:rsid w:val="5C1C0665"/>
    <w:rsid w:val="5C1CA46D"/>
    <w:rsid w:val="5C1DE25B"/>
    <w:rsid w:val="5C21462B"/>
    <w:rsid w:val="5C216036"/>
    <w:rsid w:val="5C26317C"/>
    <w:rsid w:val="5C26DAF6"/>
    <w:rsid w:val="5C2B3E14"/>
    <w:rsid w:val="5C2CB8F1"/>
    <w:rsid w:val="5C2CF07E"/>
    <w:rsid w:val="5C2D08D9"/>
    <w:rsid w:val="5C3101C8"/>
    <w:rsid w:val="5C3889CF"/>
    <w:rsid w:val="5C3D0938"/>
    <w:rsid w:val="5C407CC1"/>
    <w:rsid w:val="5C410014"/>
    <w:rsid w:val="5C41C16E"/>
    <w:rsid w:val="5C46D228"/>
    <w:rsid w:val="5C4D56D0"/>
    <w:rsid w:val="5C4DDDB4"/>
    <w:rsid w:val="5C58E9DC"/>
    <w:rsid w:val="5C5C0684"/>
    <w:rsid w:val="5C5F1797"/>
    <w:rsid w:val="5C61508B"/>
    <w:rsid w:val="5C62C9C5"/>
    <w:rsid w:val="5C631F0F"/>
    <w:rsid w:val="5C68CD9D"/>
    <w:rsid w:val="5C6A656E"/>
    <w:rsid w:val="5C6E23BA"/>
    <w:rsid w:val="5C6EBD5E"/>
    <w:rsid w:val="5C7087B7"/>
    <w:rsid w:val="5C738566"/>
    <w:rsid w:val="5C7BE2AC"/>
    <w:rsid w:val="5C7E8C3F"/>
    <w:rsid w:val="5C815BEF"/>
    <w:rsid w:val="5C83333B"/>
    <w:rsid w:val="5C8E0AB9"/>
    <w:rsid w:val="5C90704F"/>
    <w:rsid w:val="5C913DF4"/>
    <w:rsid w:val="5C9259D2"/>
    <w:rsid w:val="5C9713F0"/>
    <w:rsid w:val="5C9718FA"/>
    <w:rsid w:val="5C977172"/>
    <w:rsid w:val="5C97D174"/>
    <w:rsid w:val="5C992DD8"/>
    <w:rsid w:val="5C9AF51F"/>
    <w:rsid w:val="5CA040F4"/>
    <w:rsid w:val="5CAA1C20"/>
    <w:rsid w:val="5CAAB1F4"/>
    <w:rsid w:val="5CAB60BA"/>
    <w:rsid w:val="5CAC1D45"/>
    <w:rsid w:val="5CB21750"/>
    <w:rsid w:val="5CBA99EA"/>
    <w:rsid w:val="5CBB7723"/>
    <w:rsid w:val="5CBCC37B"/>
    <w:rsid w:val="5CBCF94E"/>
    <w:rsid w:val="5CBD4812"/>
    <w:rsid w:val="5CBDF35F"/>
    <w:rsid w:val="5CC12C28"/>
    <w:rsid w:val="5CC1484C"/>
    <w:rsid w:val="5CC24B5F"/>
    <w:rsid w:val="5CC3C690"/>
    <w:rsid w:val="5CC416D6"/>
    <w:rsid w:val="5CC5971B"/>
    <w:rsid w:val="5CCB7D07"/>
    <w:rsid w:val="5CCE9F6B"/>
    <w:rsid w:val="5CD0E765"/>
    <w:rsid w:val="5CDAEA87"/>
    <w:rsid w:val="5CDC569D"/>
    <w:rsid w:val="5CE17507"/>
    <w:rsid w:val="5CE259DF"/>
    <w:rsid w:val="5CE268A2"/>
    <w:rsid w:val="5CE4B2C8"/>
    <w:rsid w:val="5CE85F12"/>
    <w:rsid w:val="5CF33323"/>
    <w:rsid w:val="5CF57CD2"/>
    <w:rsid w:val="5CF59D7A"/>
    <w:rsid w:val="5CF9AE38"/>
    <w:rsid w:val="5CF9C77D"/>
    <w:rsid w:val="5CFC5F72"/>
    <w:rsid w:val="5CFDB888"/>
    <w:rsid w:val="5CFF550D"/>
    <w:rsid w:val="5D065A27"/>
    <w:rsid w:val="5D0676F4"/>
    <w:rsid w:val="5D078FE2"/>
    <w:rsid w:val="5D0FCA38"/>
    <w:rsid w:val="5D10B61D"/>
    <w:rsid w:val="5D16CDBC"/>
    <w:rsid w:val="5D16CFFA"/>
    <w:rsid w:val="5D17F2C2"/>
    <w:rsid w:val="5D1D8FEA"/>
    <w:rsid w:val="5D1F88FE"/>
    <w:rsid w:val="5D24E94E"/>
    <w:rsid w:val="5D25445B"/>
    <w:rsid w:val="5D265C64"/>
    <w:rsid w:val="5D28A18A"/>
    <w:rsid w:val="5D2A9F1E"/>
    <w:rsid w:val="5D2BFD12"/>
    <w:rsid w:val="5D2C2759"/>
    <w:rsid w:val="5D2C2B49"/>
    <w:rsid w:val="5D2F0650"/>
    <w:rsid w:val="5D2F1907"/>
    <w:rsid w:val="5D33CDAB"/>
    <w:rsid w:val="5D34A0DD"/>
    <w:rsid w:val="5D34CC03"/>
    <w:rsid w:val="5D36EBE0"/>
    <w:rsid w:val="5D3705A0"/>
    <w:rsid w:val="5D39F91D"/>
    <w:rsid w:val="5D445BA6"/>
    <w:rsid w:val="5D465C76"/>
    <w:rsid w:val="5D48639C"/>
    <w:rsid w:val="5D49B2C2"/>
    <w:rsid w:val="5D535CA7"/>
    <w:rsid w:val="5D54AC29"/>
    <w:rsid w:val="5D5619A1"/>
    <w:rsid w:val="5D5AA4EC"/>
    <w:rsid w:val="5D5E2475"/>
    <w:rsid w:val="5D5F3F39"/>
    <w:rsid w:val="5D6065CF"/>
    <w:rsid w:val="5D6380EC"/>
    <w:rsid w:val="5D64FCBD"/>
    <w:rsid w:val="5D6818A5"/>
    <w:rsid w:val="5D6A7CB6"/>
    <w:rsid w:val="5D6CFCAB"/>
    <w:rsid w:val="5D731916"/>
    <w:rsid w:val="5D731C20"/>
    <w:rsid w:val="5D792E12"/>
    <w:rsid w:val="5D7B91E2"/>
    <w:rsid w:val="5D7D0A89"/>
    <w:rsid w:val="5D8443BE"/>
    <w:rsid w:val="5D86DDB7"/>
    <w:rsid w:val="5D87DB9B"/>
    <w:rsid w:val="5D884162"/>
    <w:rsid w:val="5D8B0777"/>
    <w:rsid w:val="5D8D13C9"/>
    <w:rsid w:val="5D8D3ECE"/>
    <w:rsid w:val="5D939C7C"/>
    <w:rsid w:val="5D95605E"/>
    <w:rsid w:val="5D9B7D70"/>
    <w:rsid w:val="5D9CE4F4"/>
    <w:rsid w:val="5DA0F0AF"/>
    <w:rsid w:val="5DA28987"/>
    <w:rsid w:val="5DA2CCC0"/>
    <w:rsid w:val="5DAE622E"/>
    <w:rsid w:val="5DAF287E"/>
    <w:rsid w:val="5DB69949"/>
    <w:rsid w:val="5DBE0D7F"/>
    <w:rsid w:val="5DC593C4"/>
    <w:rsid w:val="5DCB6515"/>
    <w:rsid w:val="5DCD705D"/>
    <w:rsid w:val="5DCF6DC4"/>
    <w:rsid w:val="5DD466D3"/>
    <w:rsid w:val="5DD9A3D9"/>
    <w:rsid w:val="5DDA8820"/>
    <w:rsid w:val="5DDC12DD"/>
    <w:rsid w:val="5DE552EA"/>
    <w:rsid w:val="5DEA56AE"/>
    <w:rsid w:val="5DEE2C4D"/>
    <w:rsid w:val="5DEF5474"/>
    <w:rsid w:val="5DF060A3"/>
    <w:rsid w:val="5DF112CD"/>
    <w:rsid w:val="5DF11E72"/>
    <w:rsid w:val="5DF3BFF4"/>
    <w:rsid w:val="5DF45F9E"/>
    <w:rsid w:val="5DF5A09D"/>
    <w:rsid w:val="5DF9AC9F"/>
    <w:rsid w:val="5DF9D484"/>
    <w:rsid w:val="5DFA1A15"/>
    <w:rsid w:val="5DFAFD5A"/>
    <w:rsid w:val="5DFD8275"/>
    <w:rsid w:val="5DFE7E42"/>
    <w:rsid w:val="5E02AFEB"/>
    <w:rsid w:val="5E0347A1"/>
    <w:rsid w:val="5E04FA7C"/>
    <w:rsid w:val="5E075DCD"/>
    <w:rsid w:val="5E086B7B"/>
    <w:rsid w:val="5E0B7FB4"/>
    <w:rsid w:val="5E0BDDCA"/>
    <w:rsid w:val="5E0BFFC0"/>
    <w:rsid w:val="5E0DE7C7"/>
    <w:rsid w:val="5E113FFA"/>
    <w:rsid w:val="5E11CD32"/>
    <w:rsid w:val="5E13E4BD"/>
    <w:rsid w:val="5E175BCA"/>
    <w:rsid w:val="5E19D126"/>
    <w:rsid w:val="5E1B5691"/>
    <w:rsid w:val="5E1CB9C1"/>
    <w:rsid w:val="5E216E90"/>
    <w:rsid w:val="5E2440E4"/>
    <w:rsid w:val="5E257B45"/>
    <w:rsid w:val="5E2A1BB2"/>
    <w:rsid w:val="5E2FA93B"/>
    <w:rsid w:val="5E32C348"/>
    <w:rsid w:val="5E34CFB1"/>
    <w:rsid w:val="5E352EF6"/>
    <w:rsid w:val="5E3784B2"/>
    <w:rsid w:val="5E3B72C0"/>
    <w:rsid w:val="5E4320EB"/>
    <w:rsid w:val="5E46DCEB"/>
    <w:rsid w:val="5E477613"/>
    <w:rsid w:val="5E4EBDE3"/>
    <w:rsid w:val="5E4ED250"/>
    <w:rsid w:val="5E4F7397"/>
    <w:rsid w:val="5E5474D3"/>
    <w:rsid w:val="5E555530"/>
    <w:rsid w:val="5E566982"/>
    <w:rsid w:val="5E5778B4"/>
    <w:rsid w:val="5E5B0324"/>
    <w:rsid w:val="5E60CBFD"/>
    <w:rsid w:val="5E62B5FD"/>
    <w:rsid w:val="5E6B3140"/>
    <w:rsid w:val="5E6C67B2"/>
    <w:rsid w:val="5E6C74BC"/>
    <w:rsid w:val="5E6D3547"/>
    <w:rsid w:val="5E71CDB1"/>
    <w:rsid w:val="5E76B69F"/>
    <w:rsid w:val="5E77F20B"/>
    <w:rsid w:val="5E787EB5"/>
    <w:rsid w:val="5E7B11A1"/>
    <w:rsid w:val="5E7C9351"/>
    <w:rsid w:val="5E7D4CF8"/>
    <w:rsid w:val="5E7F7D74"/>
    <w:rsid w:val="5E81B28B"/>
    <w:rsid w:val="5E888C84"/>
    <w:rsid w:val="5E892468"/>
    <w:rsid w:val="5E89601F"/>
    <w:rsid w:val="5E896290"/>
    <w:rsid w:val="5E89FA12"/>
    <w:rsid w:val="5E8B5A8E"/>
    <w:rsid w:val="5E8BA763"/>
    <w:rsid w:val="5E8CAC00"/>
    <w:rsid w:val="5E8FAA38"/>
    <w:rsid w:val="5E914CC9"/>
    <w:rsid w:val="5E926A3D"/>
    <w:rsid w:val="5E9274FE"/>
    <w:rsid w:val="5E92CF5D"/>
    <w:rsid w:val="5E998E1C"/>
    <w:rsid w:val="5E9A4A04"/>
    <w:rsid w:val="5E9CE624"/>
    <w:rsid w:val="5EA1BA61"/>
    <w:rsid w:val="5EA31282"/>
    <w:rsid w:val="5EA3896D"/>
    <w:rsid w:val="5EA59105"/>
    <w:rsid w:val="5EA7C35D"/>
    <w:rsid w:val="5EA8D151"/>
    <w:rsid w:val="5EA8FDE4"/>
    <w:rsid w:val="5EAAE95E"/>
    <w:rsid w:val="5EAB67BD"/>
    <w:rsid w:val="5EAFBF08"/>
    <w:rsid w:val="5EB0A6D1"/>
    <w:rsid w:val="5EB32151"/>
    <w:rsid w:val="5EB46BE1"/>
    <w:rsid w:val="5EBE6260"/>
    <w:rsid w:val="5EC07E58"/>
    <w:rsid w:val="5EC20DB0"/>
    <w:rsid w:val="5EC4B299"/>
    <w:rsid w:val="5EC6275F"/>
    <w:rsid w:val="5EC7370E"/>
    <w:rsid w:val="5EC7F9D9"/>
    <w:rsid w:val="5EC8478E"/>
    <w:rsid w:val="5EC85712"/>
    <w:rsid w:val="5ECCDB0B"/>
    <w:rsid w:val="5ED0828B"/>
    <w:rsid w:val="5ED43062"/>
    <w:rsid w:val="5ED4D000"/>
    <w:rsid w:val="5ED645ED"/>
    <w:rsid w:val="5EDC1BC4"/>
    <w:rsid w:val="5EDD0551"/>
    <w:rsid w:val="5EDD7136"/>
    <w:rsid w:val="5EDDA9E6"/>
    <w:rsid w:val="5EDDF38B"/>
    <w:rsid w:val="5EDE6A8E"/>
    <w:rsid w:val="5EDE87BE"/>
    <w:rsid w:val="5EE243EC"/>
    <w:rsid w:val="5EE7916C"/>
    <w:rsid w:val="5EE9BB3F"/>
    <w:rsid w:val="5EEC1008"/>
    <w:rsid w:val="5EEC39BB"/>
    <w:rsid w:val="5EF1EE2C"/>
    <w:rsid w:val="5EF21313"/>
    <w:rsid w:val="5EF39B26"/>
    <w:rsid w:val="5EF83B7B"/>
    <w:rsid w:val="5EF90443"/>
    <w:rsid w:val="5EFAA648"/>
    <w:rsid w:val="5EFD373F"/>
    <w:rsid w:val="5EFFF8B0"/>
    <w:rsid w:val="5F035207"/>
    <w:rsid w:val="5F052953"/>
    <w:rsid w:val="5F05DD53"/>
    <w:rsid w:val="5F081B6B"/>
    <w:rsid w:val="5F0CB309"/>
    <w:rsid w:val="5F0F6A8D"/>
    <w:rsid w:val="5F124AC1"/>
    <w:rsid w:val="5F128662"/>
    <w:rsid w:val="5F12BB44"/>
    <w:rsid w:val="5F19CD82"/>
    <w:rsid w:val="5F1B0B48"/>
    <w:rsid w:val="5F1BF522"/>
    <w:rsid w:val="5F1C1849"/>
    <w:rsid w:val="5F1CB07C"/>
    <w:rsid w:val="5F1D9BE2"/>
    <w:rsid w:val="5F25B1C0"/>
    <w:rsid w:val="5F2E8E44"/>
    <w:rsid w:val="5F3A136E"/>
    <w:rsid w:val="5F3C7BED"/>
    <w:rsid w:val="5F3D2D2E"/>
    <w:rsid w:val="5F409832"/>
    <w:rsid w:val="5F42B49F"/>
    <w:rsid w:val="5F440E4C"/>
    <w:rsid w:val="5F469AF0"/>
    <w:rsid w:val="5F46C4C0"/>
    <w:rsid w:val="5F4A704A"/>
    <w:rsid w:val="5F4B5060"/>
    <w:rsid w:val="5F4F1037"/>
    <w:rsid w:val="5F5094E1"/>
    <w:rsid w:val="5F50CB96"/>
    <w:rsid w:val="5F53FABB"/>
    <w:rsid w:val="5F5B4A1E"/>
    <w:rsid w:val="5F5B7A8C"/>
    <w:rsid w:val="5F5D93A4"/>
    <w:rsid w:val="5F5EF04D"/>
    <w:rsid w:val="5F5F190D"/>
    <w:rsid w:val="5F5F3C64"/>
    <w:rsid w:val="5F602964"/>
    <w:rsid w:val="5F60353D"/>
    <w:rsid w:val="5F60DCBD"/>
    <w:rsid w:val="5F627AC5"/>
    <w:rsid w:val="5F663A98"/>
    <w:rsid w:val="5F6DC555"/>
    <w:rsid w:val="5F73621E"/>
    <w:rsid w:val="5F7B7B45"/>
    <w:rsid w:val="5F7EB738"/>
    <w:rsid w:val="5F807369"/>
    <w:rsid w:val="5F81BD69"/>
    <w:rsid w:val="5F825D68"/>
    <w:rsid w:val="5F82B226"/>
    <w:rsid w:val="5F84AA85"/>
    <w:rsid w:val="5F84BCE2"/>
    <w:rsid w:val="5F8AE299"/>
    <w:rsid w:val="5F8AECA8"/>
    <w:rsid w:val="5F8C10D0"/>
    <w:rsid w:val="5F8C8766"/>
    <w:rsid w:val="5F8D1569"/>
    <w:rsid w:val="5F8D68DE"/>
    <w:rsid w:val="5F8E1988"/>
    <w:rsid w:val="5F8F4EDF"/>
    <w:rsid w:val="5F91CF9B"/>
    <w:rsid w:val="5F92B17B"/>
    <w:rsid w:val="5F931D2D"/>
    <w:rsid w:val="5F93C277"/>
    <w:rsid w:val="5F94F225"/>
    <w:rsid w:val="5F96789F"/>
    <w:rsid w:val="5F96F6BD"/>
    <w:rsid w:val="5F9A6C68"/>
    <w:rsid w:val="5F9C0881"/>
    <w:rsid w:val="5F9DDC35"/>
    <w:rsid w:val="5F9E54AF"/>
    <w:rsid w:val="5F9EAF02"/>
    <w:rsid w:val="5FA7C476"/>
    <w:rsid w:val="5FB078DC"/>
    <w:rsid w:val="5FB2C52C"/>
    <w:rsid w:val="5FB2C958"/>
    <w:rsid w:val="5FB65407"/>
    <w:rsid w:val="5FB9EEAF"/>
    <w:rsid w:val="5FBA3F76"/>
    <w:rsid w:val="5FBB187A"/>
    <w:rsid w:val="5FBB3372"/>
    <w:rsid w:val="5FBCD773"/>
    <w:rsid w:val="5FC415D4"/>
    <w:rsid w:val="5FC57422"/>
    <w:rsid w:val="5FC9E826"/>
    <w:rsid w:val="5FCBB938"/>
    <w:rsid w:val="5FD2F7C7"/>
    <w:rsid w:val="5FD4A73C"/>
    <w:rsid w:val="5FD5F32A"/>
    <w:rsid w:val="5FD72759"/>
    <w:rsid w:val="5FDE2D5F"/>
    <w:rsid w:val="5FDEB055"/>
    <w:rsid w:val="5FE19839"/>
    <w:rsid w:val="5FE4D75B"/>
    <w:rsid w:val="5FE9DAAE"/>
    <w:rsid w:val="5FEBB3C5"/>
    <w:rsid w:val="5FEC814E"/>
    <w:rsid w:val="5FF4268F"/>
    <w:rsid w:val="5FF4E9C8"/>
    <w:rsid w:val="5FF86E4E"/>
    <w:rsid w:val="5FFD4F50"/>
    <w:rsid w:val="5FFE4877"/>
    <w:rsid w:val="6003FA65"/>
    <w:rsid w:val="6005ED10"/>
    <w:rsid w:val="600A6AC1"/>
    <w:rsid w:val="6018DEB1"/>
    <w:rsid w:val="601D4487"/>
    <w:rsid w:val="601E0BC5"/>
    <w:rsid w:val="60219383"/>
    <w:rsid w:val="6023A097"/>
    <w:rsid w:val="6027B26E"/>
    <w:rsid w:val="6036ACAE"/>
    <w:rsid w:val="6036E364"/>
    <w:rsid w:val="60374CF0"/>
    <w:rsid w:val="60380E64"/>
    <w:rsid w:val="60387FBE"/>
    <w:rsid w:val="603CDC1E"/>
    <w:rsid w:val="603D67BA"/>
    <w:rsid w:val="603DBB72"/>
    <w:rsid w:val="603DC502"/>
    <w:rsid w:val="603E8372"/>
    <w:rsid w:val="603F2CD7"/>
    <w:rsid w:val="604415CE"/>
    <w:rsid w:val="604AB043"/>
    <w:rsid w:val="604C0B85"/>
    <w:rsid w:val="604E9F17"/>
    <w:rsid w:val="604FC3CB"/>
    <w:rsid w:val="6052838C"/>
    <w:rsid w:val="6053089E"/>
    <w:rsid w:val="60538F11"/>
    <w:rsid w:val="6059ED83"/>
    <w:rsid w:val="605B7776"/>
    <w:rsid w:val="605CD130"/>
    <w:rsid w:val="605E26AC"/>
    <w:rsid w:val="605FE1A7"/>
    <w:rsid w:val="605FF631"/>
    <w:rsid w:val="6064FBBD"/>
    <w:rsid w:val="606564C0"/>
    <w:rsid w:val="6066ABE4"/>
    <w:rsid w:val="606BB825"/>
    <w:rsid w:val="606BFFAA"/>
    <w:rsid w:val="6074E720"/>
    <w:rsid w:val="607791CE"/>
    <w:rsid w:val="6079F123"/>
    <w:rsid w:val="607D08D0"/>
    <w:rsid w:val="607D2241"/>
    <w:rsid w:val="607D7C83"/>
    <w:rsid w:val="608695F5"/>
    <w:rsid w:val="6087197B"/>
    <w:rsid w:val="608DAA22"/>
    <w:rsid w:val="608E2890"/>
    <w:rsid w:val="608E4F93"/>
    <w:rsid w:val="60922130"/>
    <w:rsid w:val="609458C8"/>
    <w:rsid w:val="6094EBB2"/>
    <w:rsid w:val="60964262"/>
    <w:rsid w:val="6098C1C3"/>
    <w:rsid w:val="6099FDC1"/>
    <w:rsid w:val="609B85CB"/>
    <w:rsid w:val="609C02AA"/>
    <w:rsid w:val="609CCAED"/>
    <w:rsid w:val="609D0C9F"/>
    <w:rsid w:val="609DEEC3"/>
    <w:rsid w:val="609DFE1D"/>
    <w:rsid w:val="60A3AFB4"/>
    <w:rsid w:val="60A71F55"/>
    <w:rsid w:val="60A96E08"/>
    <w:rsid w:val="60AA2270"/>
    <w:rsid w:val="60AF0FE0"/>
    <w:rsid w:val="60B0097E"/>
    <w:rsid w:val="60B07F6D"/>
    <w:rsid w:val="60B0B4C3"/>
    <w:rsid w:val="60B0B621"/>
    <w:rsid w:val="60B44E2A"/>
    <w:rsid w:val="60B7D0EA"/>
    <w:rsid w:val="60BF6B64"/>
    <w:rsid w:val="60BFF884"/>
    <w:rsid w:val="60C1A93E"/>
    <w:rsid w:val="60CAE68B"/>
    <w:rsid w:val="60CC108C"/>
    <w:rsid w:val="60D31F31"/>
    <w:rsid w:val="60D6FD30"/>
    <w:rsid w:val="60D96F00"/>
    <w:rsid w:val="60DC6429"/>
    <w:rsid w:val="60E1F7FD"/>
    <w:rsid w:val="60E211CA"/>
    <w:rsid w:val="60E4A3C8"/>
    <w:rsid w:val="60E99DBC"/>
    <w:rsid w:val="60EAE729"/>
    <w:rsid w:val="60ED27ED"/>
    <w:rsid w:val="60ED76AA"/>
    <w:rsid w:val="60EDFE53"/>
    <w:rsid w:val="60F2755C"/>
    <w:rsid w:val="60F3743E"/>
    <w:rsid w:val="60F3FD78"/>
    <w:rsid w:val="60F5FF3C"/>
    <w:rsid w:val="60F97C7B"/>
    <w:rsid w:val="60F9D241"/>
    <w:rsid w:val="60FA7F01"/>
    <w:rsid w:val="60FB472A"/>
    <w:rsid w:val="60FE26F6"/>
    <w:rsid w:val="6100E8A2"/>
    <w:rsid w:val="610219E7"/>
    <w:rsid w:val="61062E43"/>
    <w:rsid w:val="6107709F"/>
    <w:rsid w:val="6108CAC8"/>
    <w:rsid w:val="610A663D"/>
    <w:rsid w:val="610BFBB0"/>
    <w:rsid w:val="6111C990"/>
    <w:rsid w:val="6112ACA8"/>
    <w:rsid w:val="6113AAD3"/>
    <w:rsid w:val="6117B8EC"/>
    <w:rsid w:val="6118FCB2"/>
    <w:rsid w:val="611B9065"/>
    <w:rsid w:val="61268F87"/>
    <w:rsid w:val="6127096F"/>
    <w:rsid w:val="61279422"/>
    <w:rsid w:val="613BB391"/>
    <w:rsid w:val="613FACE9"/>
    <w:rsid w:val="6143C0EF"/>
    <w:rsid w:val="6144DF48"/>
    <w:rsid w:val="6144FB8E"/>
    <w:rsid w:val="6148FD59"/>
    <w:rsid w:val="614A0D36"/>
    <w:rsid w:val="614B5248"/>
    <w:rsid w:val="614E019A"/>
    <w:rsid w:val="6150910E"/>
    <w:rsid w:val="6152CCBD"/>
    <w:rsid w:val="615557A8"/>
    <w:rsid w:val="6155CA68"/>
    <w:rsid w:val="6156BD95"/>
    <w:rsid w:val="6159E4EC"/>
    <w:rsid w:val="61681A6E"/>
    <w:rsid w:val="61691B2C"/>
    <w:rsid w:val="616CD33D"/>
    <w:rsid w:val="617176CA"/>
    <w:rsid w:val="617C715F"/>
    <w:rsid w:val="617DAEB0"/>
    <w:rsid w:val="6180D294"/>
    <w:rsid w:val="6185B4A8"/>
    <w:rsid w:val="618D81FA"/>
    <w:rsid w:val="6191955C"/>
    <w:rsid w:val="61919C9D"/>
    <w:rsid w:val="61920A77"/>
    <w:rsid w:val="6195AB9D"/>
    <w:rsid w:val="61978561"/>
    <w:rsid w:val="619BB051"/>
    <w:rsid w:val="619D24DB"/>
    <w:rsid w:val="61A1EC53"/>
    <w:rsid w:val="61A4A1B0"/>
    <w:rsid w:val="61AFE7B1"/>
    <w:rsid w:val="61B012E9"/>
    <w:rsid w:val="61B4B364"/>
    <w:rsid w:val="61B6893A"/>
    <w:rsid w:val="61B8D1A1"/>
    <w:rsid w:val="61BB1FD4"/>
    <w:rsid w:val="61C371EC"/>
    <w:rsid w:val="61C39CEE"/>
    <w:rsid w:val="61C70755"/>
    <w:rsid w:val="61C88EAB"/>
    <w:rsid w:val="61D01893"/>
    <w:rsid w:val="61D4FE11"/>
    <w:rsid w:val="61D818E2"/>
    <w:rsid w:val="61D972CD"/>
    <w:rsid w:val="61DF577A"/>
    <w:rsid w:val="61E2F253"/>
    <w:rsid w:val="61E64FB8"/>
    <w:rsid w:val="61E75E95"/>
    <w:rsid w:val="61E97BD3"/>
    <w:rsid w:val="61E9F9E8"/>
    <w:rsid w:val="61EF6154"/>
    <w:rsid w:val="61F3CD10"/>
    <w:rsid w:val="61F89F4C"/>
    <w:rsid w:val="61FA6C44"/>
    <w:rsid w:val="6204F5D9"/>
    <w:rsid w:val="620DEC67"/>
    <w:rsid w:val="620E8405"/>
    <w:rsid w:val="620F3463"/>
    <w:rsid w:val="62147726"/>
    <w:rsid w:val="6217A075"/>
    <w:rsid w:val="621B6586"/>
    <w:rsid w:val="621E2069"/>
    <w:rsid w:val="621FBB8A"/>
    <w:rsid w:val="622078C0"/>
    <w:rsid w:val="62255129"/>
    <w:rsid w:val="62263089"/>
    <w:rsid w:val="62268D3B"/>
    <w:rsid w:val="6226F155"/>
    <w:rsid w:val="622DB59C"/>
    <w:rsid w:val="622E0C8C"/>
    <w:rsid w:val="622F823D"/>
    <w:rsid w:val="6230025B"/>
    <w:rsid w:val="6237C4D5"/>
    <w:rsid w:val="6239908A"/>
    <w:rsid w:val="623AF798"/>
    <w:rsid w:val="6242E0A3"/>
    <w:rsid w:val="6243AA9B"/>
    <w:rsid w:val="62457D55"/>
    <w:rsid w:val="6247D432"/>
    <w:rsid w:val="624F2DF5"/>
    <w:rsid w:val="624F3C49"/>
    <w:rsid w:val="62572E8B"/>
    <w:rsid w:val="626869DD"/>
    <w:rsid w:val="6272901A"/>
    <w:rsid w:val="6275E546"/>
    <w:rsid w:val="627F0F15"/>
    <w:rsid w:val="6282322E"/>
    <w:rsid w:val="628682DC"/>
    <w:rsid w:val="6286FC38"/>
    <w:rsid w:val="62887C32"/>
    <w:rsid w:val="628A0504"/>
    <w:rsid w:val="628E0C38"/>
    <w:rsid w:val="62905ED5"/>
    <w:rsid w:val="6290DD81"/>
    <w:rsid w:val="629DFE72"/>
    <w:rsid w:val="629FE2E4"/>
    <w:rsid w:val="62A189EB"/>
    <w:rsid w:val="62AC242C"/>
    <w:rsid w:val="62B34707"/>
    <w:rsid w:val="62B44C3A"/>
    <w:rsid w:val="62B5F23E"/>
    <w:rsid w:val="62B6B01B"/>
    <w:rsid w:val="62BB6CC7"/>
    <w:rsid w:val="62BC9029"/>
    <w:rsid w:val="62C00A9C"/>
    <w:rsid w:val="62C4D878"/>
    <w:rsid w:val="62CC2F66"/>
    <w:rsid w:val="62D1BABB"/>
    <w:rsid w:val="62D72E76"/>
    <w:rsid w:val="62DA43CC"/>
    <w:rsid w:val="62DE8BC2"/>
    <w:rsid w:val="62DFAD2D"/>
    <w:rsid w:val="62E30140"/>
    <w:rsid w:val="62EB79F9"/>
    <w:rsid w:val="62EEA2CD"/>
    <w:rsid w:val="62F0D8AB"/>
    <w:rsid w:val="62F4F542"/>
    <w:rsid w:val="62FCCDBC"/>
    <w:rsid w:val="62FF290B"/>
    <w:rsid w:val="63074B42"/>
    <w:rsid w:val="631398DF"/>
    <w:rsid w:val="63143037"/>
    <w:rsid w:val="631E024A"/>
    <w:rsid w:val="632191CC"/>
    <w:rsid w:val="63226D4D"/>
    <w:rsid w:val="6322E428"/>
    <w:rsid w:val="63278D52"/>
    <w:rsid w:val="632EE2EC"/>
    <w:rsid w:val="632EF3AD"/>
    <w:rsid w:val="63332BC4"/>
    <w:rsid w:val="633AC854"/>
    <w:rsid w:val="633CB735"/>
    <w:rsid w:val="633CC250"/>
    <w:rsid w:val="633DAC88"/>
    <w:rsid w:val="633E9E72"/>
    <w:rsid w:val="6342154F"/>
    <w:rsid w:val="634218FB"/>
    <w:rsid w:val="63428713"/>
    <w:rsid w:val="63431C2B"/>
    <w:rsid w:val="634BA773"/>
    <w:rsid w:val="634C0435"/>
    <w:rsid w:val="634C083A"/>
    <w:rsid w:val="634F417C"/>
    <w:rsid w:val="635240F1"/>
    <w:rsid w:val="6352A574"/>
    <w:rsid w:val="6354826A"/>
    <w:rsid w:val="635641BC"/>
    <w:rsid w:val="635738B4"/>
    <w:rsid w:val="6358A49D"/>
    <w:rsid w:val="635A5D93"/>
    <w:rsid w:val="635CBB6B"/>
    <w:rsid w:val="635E1C60"/>
    <w:rsid w:val="635F42F8"/>
    <w:rsid w:val="635F453F"/>
    <w:rsid w:val="63604528"/>
    <w:rsid w:val="6364ADDC"/>
    <w:rsid w:val="6364B61A"/>
    <w:rsid w:val="636A1E16"/>
    <w:rsid w:val="636BBA70"/>
    <w:rsid w:val="637287D2"/>
    <w:rsid w:val="6377EACC"/>
    <w:rsid w:val="6379C128"/>
    <w:rsid w:val="637A2C14"/>
    <w:rsid w:val="637B0E27"/>
    <w:rsid w:val="637CB26F"/>
    <w:rsid w:val="637EA66C"/>
    <w:rsid w:val="637EDB2F"/>
    <w:rsid w:val="6382993B"/>
    <w:rsid w:val="6382A3C9"/>
    <w:rsid w:val="638A6120"/>
    <w:rsid w:val="638F8A2F"/>
    <w:rsid w:val="63917040"/>
    <w:rsid w:val="6391DA56"/>
    <w:rsid w:val="63931572"/>
    <w:rsid w:val="63971B04"/>
    <w:rsid w:val="63990063"/>
    <w:rsid w:val="639EBADF"/>
    <w:rsid w:val="639EC9A9"/>
    <w:rsid w:val="639F8618"/>
    <w:rsid w:val="63AEF63D"/>
    <w:rsid w:val="63B2BC50"/>
    <w:rsid w:val="63B58A36"/>
    <w:rsid w:val="63B60D5D"/>
    <w:rsid w:val="63B9A513"/>
    <w:rsid w:val="63BA96A8"/>
    <w:rsid w:val="63BD4105"/>
    <w:rsid w:val="63C3BA92"/>
    <w:rsid w:val="63C5AEF2"/>
    <w:rsid w:val="63C63621"/>
    <w:rsid w:val="63C70E5C"/>
    <w:rsid w:val="63C8B9ED"/>
    <w:rsid w:val="63C961DC"/>
    <w:rsid w:val="63C97358"/>
    <w:rsid w:val="63CB06F4"/>
    <w:rsid w:val="63D3CB65"/>
    <w:rsid w:val="63D4922D"/>
    <w:rsid w:val="63D5281B"/>
    <w:rsid w:val="63D54E42"/>
    <w:rsid w:val="63D6B0A1"/>
    <w:rsid w:val="63D7942E"/>
    <w:rsid w:val="63D8F9A0"/>
    <w:rsid w:val="63E0D527"/>
    <w:rsid w:val="63E14DBA"/>
    <w:rsid w:val="63E4CF30"/>
    <w:rsid w:val="63E7F8BF"/>
    <w:rsid w:val="63EA1813"/>
    <w:rsid w:val="63EF6CC5"/>
    <w:rsid w:val="63F2411A"/>
    <w:rsid w:val="63F69B07"/>
    <w:rsid w:val="63F7E76E"/>
    <w:rsid w:val="63FAD4B5"/>
    <w:rsid w:val="63FE32BF"/>
    <w:rsid w:val="640806CA"/>
    <w:rsid w:val="6408E806"/>
    <w:rsid w:val="6414F4F3"/>
    <w:rsid w:val="64173AB3"/>
    <w:rsid w:val="641E9FCF"/>
    <w:rsid w:val="641EEA38"/>
    <w:rsid w:val="642BCA96"/>
    <w:rsid w:val="6430AA66"/>
    <w:rsid w:val="6433596B"/>
    <w:rsid w:val="6434D579"/>
    <w:rsid w:val="643575E0"/>
    <w:rsid w:val="64375EFC"/>
    <w:rsid w:val="643BF35E"/>
    <w:rsid w:val="64406B0E"/>
    <w:rsid w:val="64412C25"/>
    <w:rsid w:val="64421CAC"/>
    <w:rsid w:val="6443DEAE"/>
    <w:rsid w:val="64523B2A"/>
    <w:rsid w:val="645424B8"/>
    <w:rsid w:val="64542934"/>
    <w:rsid w:val="6457079E"/>
    <w:rsid w:val="645E520C"/>
    <w:rsid w:val="645E9BCD"/>
    <w:rsid w:val="645FC053"/>
    <w:rsid w:val="646178E6"/>
    <w:rsid w:val="646222D3"/>
    <w:rsid w:val="6465D986"/>
    <w:rsid w:val="64668C99"/>
    <w:rsid w:val="6467B545"/>
    <w:rsid w:val="646F589D"/>
    <w:rsid w:val="64719BA6"/>
    <w:rsid w:val="6473DBD1"/>
    <w:rsid w:val="647846A9"/>
    <w:rsid w:val="6478C7F6"/>
    <w:rsid w:val="647AA8AA"/>
    <w:rsid w:val="647AF859"/>
    <w:rsid w:val="6483CAB0"/>
    <w:rsid w:val="648438F0"/>
    <w:rsid w:val="6484EEA9"/>
    <w:rsid w:val="6485BE00"/>
    <w:rsid w:val="648650C0"/>
    <w:rsid w:val="648826A3"/>
    <w:rsid w:val="6489580E"/>
    <w:rsid w:val="648B5D92"/>
    <w:rsid w:val="648B6A41"/>
    <w:rsid w:val="648B94EE"/>
    <w:rsid w:val="64900692"/>
    <w:rsid w:val="6493E2FF"/>
    <w:rsid w:val="6493F278"/>
    <w:rsid w:val="6494D3D8"/>
    <w:rsid w:val="6494EE22"/>
    <w:rsid w:val="64959276"/>
    <w:rsid w:val="649983DB"/>
    <w:rsid w:val="649C806C"/>
    <w:rsid w:val="649FE17F"/>
    <w:rsid w:val="64A366F3"/>
    <w:rsid w:val="64A499AD"/>
    <w:rsid w:val="64A4F6CD"/>
    <w:rsid w:val="64A520D1"/>
    <w:rsid w:val="64A8B02E"/>
    <w:rsid w:val="64AC7C3B"/>
    <w:rsid w:val="64B0348C"/>
    <w:rsid w:val="64B21E18"/>
    <w:rsid w:val="64B25AE5"/>
    <w:rsid w:val="64B4883A"/>
    <w:rsid w:val="64B5C8CB"/>
    <w:rsid w:val="64B77E86"/>
    <w:rsid w:val="64BD2338"/>
    <w:rsid w:val="64BD9630"/>
    <w:rsid w:val="64C5A543"/>
    <w:rsid w:val="64C73E85"/>
    <w:rsid w:val="64C7E2C9"/>
    <w:rsid w:val="64C9309C"/>
    <w:rsid w:val="64CF2F20"/>
    <w:rsid w:val="64CFDAD1"/>
    <w:rsid w:val="64D150EF"/>
    <w:rsid w:val="64D2F879"/>
    <w:rsid w:val="64D30E26"/>
    <w:rsid w:val="64D843DB"/>
    <w:rsid w:val="64D84BB8"/>
    <w:rsid w:val="64D8A1C2"/>
    <w:rsid w:val="64D97535"/>
    <w:rsid w:val="64DBCFD2"/>
    <w:rsid w:val="64E0B0B3"/>
    <w:rsid w:val="64E1F2A4"/>
    <w:rsid w:val="64E5EFC2"/>
    <w:rsid w:val="64E74E95"/>
    <w:rsid w:val="64E84488"/>
    <w:rsid w:val="64EB753E"/>
    <w:rsid w:val="64EBA51A"/>
    <w:rsid w:val="64EBC19C"/>
    <w:rsid w:val="64EF31BE"/>
    <w:rsid w:val="64F01E64"/>
    <w:rsid w:val="64F0DBF1"/>
    <w:rsid w:val="64F166A1"/>
    <w:rsid w:val="64F2960C"/>
    <w:rsid w:val="64F4D3DD"/>
    <w:rsid w:val="64F509C6"/>
    <w:rsid w:val="64F9B8E2"/>
    <w:rsid w:val="64FD72D6"/>
    <w:rsid w:val="64FF3C32"/>
    <w:rsid w:val="6501FB23"/>
    <w:rsid w:val="6503E98E"/>
    <w:rsid w:val="6507B5BB"/>
    <w:rsid w:val="6507ED11"/>
    <w:rsid w:val="650A979E"/>
    <w:rsid w:val="650B34D9"/>
    <w:rsid w:val="6513D5CA"/>
    <w:rsid w:val="651818DC"/>
    <w:rsid w:val="6518D272"/>
    <w:rsid w:val="651C7D54"/>
    <w:rsid w:val="651D2E3C"/>
    <w:rsid w:val="651E1773"/>
    <w:rsid w:val="651F427F"/>
    <w:rsid w:val="6524B3DA"/>
    <w:rsid w:val="652586DE"/>
    <w:rsid w:val="65286C4D"/>
    <w:rsid w:val="6528F7B8"/>
    <w:rsid w:val="6529F28B"/>
    <w:rsid w:val="652A261E"/>
    <w:rsid w:val="6531DD11"/>
    <w:rsid w:val="6533A4D9"/>
    <w:rsid w:val="6536AC79"/>
    <w:rsid w:val="65395863"/>
    <w:rsid w:val="6539606D"/>
    <w:rsid w:val="653BEDC9"/>
    <w:rsid w:val="65408025"/>
    <w:rsid w:val="65418488"/>
    <w:rsid w:val="6545C243"/>
    <w:rsid w:val="6548A588"/>
    <w:rsid w:val="654CDA1A"/>
    <w:rsid w:val="654E41AD"/>
    <w:rsid w:val="654EBF84"/>
    <w:rsid w:val="65529365"/>
    <w:rsid w:val="6558F38E"/>
    <w:rsid w:val="655C67A5"/>
    <w:rsid w:val="655D47C9"/>
    <w:rsid w:val="6561C3E2"/>
    <w:rsid w:val="65622E08"/>
    <w:rsid w:val="656829CF"/>
    <w:rsid w:val="6568903A"/>
    <w:rsid w:val="6569F8C8"/>
    <w:rsid w:val="65714EAF"/>
    <w:rsid w:val="65735E93"/>
    <w:rsid w:val="6574C87E"/>
    <w:rsid w:val="657629ED"/>
    <w:rsid w:val="6576423F"/>
    <w:rsid w:val="6579383A"/>
    <w:rsid w:val="65823CFC"/>
    <w:rsid w:val="65838FC1"/>
    <w:rsid w:val="65856870"/>
    <w:rsid w:val="658744CE"/>
    <w:rsid w:val="658A7673"/>
    <w:rsid w:val="658B5C16"/>
    <w:rsid w:val="658E11B1"/>
    <w:rsid w:val="6592636D"/>
    <w:rsid w:val="6592AC2C"/>
    <w:rsid w:val="6593BA3D"/>
    <w:rsid w:val="6594DDA2"/>
    <w:rsid w:val="6599D2BF"/>
    <w:rsid w:val="659FF6D9"/>
    <w:rsid w:val="65A1B4CE"/>
    <w:rsid w:val="65AC2D03"/>
    <w:rsid w:val="65AFA706"/>
    <w:rsid w:val="65B59D7C"/>
    <w:rsid w:val="65BB7E4D"/>
    <w:rsid w:val="65BB9F87"/>
    <w:rsid w:val="65C12433"/>
    <w:rsid w:val="65C14F4A"/>
    <w:rsid w:val="65C23690"/>
    <w:rsid w:val="65C83605"/>
    <w:rsid w:val="65CABCCF"/>
    <w:rsid w:val="65CD2813"/>
    <w:rsid w:val="65CF6C10"/>
    <w:rsid w:val="65D4B2EF"/>
    <w:rsid w:val="65D98ACE"/>
    <w:rsid w:val="65EBAB79"/>
    <w:rsid w:val="65F055BF"/>
    <w:rsid w:val="65F785B6"/>
    <w:rsid w:val="65F7DE38"/>
    <w:rsid w:val="65FA0CB1"/>
    <w:rsid w:val="65FB03D5"/>
    <w:rsid w:val="65FF143C"/>
    <w:rsid w:val="6600225A"/>
    <w:rsid w:val="660CFE46"/>
    <w:rsid w:val="66149E3A"/>
    <w:rsid w:val="6615AE8C"/>
    <w:rsid w:val="6618C3EE"/>
    <w:rsid w:val="661A4930"/>
    <w:rsid w:val="661B8A74"/>
    <w:rsid w:val="661BBBCD"/>
    <w:rsid w:val="661FD2DF"/>
    <w:rsid w:val="662157A7"/>
    <w:rsid w:val="6621FB93"/>
    <w:rsid w:val="66220B87"/>
    <w:rsid w:val="662901C9"/>
    <w:rsid w:val="662A3730"/>
    <w:rsid w:val="662AC57A"/>
    <w:rsid w:val="663041FD"/>
    <w:rsid w:val="66343624"/>
    <w:rsid w:val="663A3CDA"/>
    <w:rsid w:val="663B9AB6"/>
    <w:rsid w:val="663E0998"/>
    <w:rsid w:val="663E1568"/>
    <w:rsid w:val="66423EA0"/>
    <w:rsid w:val="6647FF5A"/>
    <w:rsid w:val="66484CCA"/>
    <w:rsid w:val="664B5137"/>
    <w:rsid w:val="664B696C"/>
    <w:rsid w:val="6653F5EF"/>
    <w:rsid w:val="66571465"/>
    <w:rsid w:val="66591537"/>
    <w:rsid w:val="665AD00B"/>
    <w:rsid w:val="665D80BF"/>
    <w:rsid w:val="665EAD7B"/>
    <w:rsid w:val="665EC994"/>
    <w:rsid w:val="665F9769"/>
    <w:rsid w:val="6660A4A0"/>
    <w:rsid w:val="6661CE8B"/>
    <w:rsid w:val="666C8BBB"/>
    <w:rsid w:val="666E1919"/>
    <w:rsid w:val="666F51BD"/>
    <w:rsid w:val="66707DC2"/>
    <w:rsid w:val="6677EF07"/>
    <w:rsid w:val="667BC620"/>
    <w:rsid w:val="667F087B"/>
    <w:rsid w:val="6681A1C3"/>
    <w:rsid w:val="66868291"/>
    <w:rsid w:val="668910BC"/>
    <w:rsid w:val="668C0975"/>
    <w:rsid w:val="669745AD"/>
    <w:rsid w:val="66989FCC"/>
    <w:rsid w:val="669F1E96"/>
    <w:rsid w:val="66A113A3"/>
    <w:rsid w:val="66A54E4F"/>
    <w:rsid w:val="66A7BB99"/>
    <w:rsid w:val="66A7D898"/>
    <w:rsid w:val="66AF45F5"/>
    <w:rsid w:val="66AF6DE3"/>
    <w:rsid w:val="66AFEF74"/>
    <w:rsid w:val="66B2C8F2"/>
    <w:rsid w:val="66B2D04B"/>
    <w:rsid w:val="66B50D5B"/>
    <w:rsid w:val="66B68934"/>
    <w:rsid w:val="66B6CD9B"/>
    <w:rsid w:val="66BB8608"/>
    <w:rsid w:val="66BED112"/>
    <w:rsid w:val="66C1E760"/>
    <w:rsid w:val="66C2D09F"/>
    <w:rsid w:val="66C43541"/>
    <w:rsid w:val="66C4750C"/>
    <w:rsid w:val="66D464D2"/>
    <w:rsid w:val="66D7F8A8"/>
    <w:rsid w:val="66DBF26F"/>
    <w:rsid w:val="66E1A43A"/>
    <w:rsid w:val="66E7157E"/>
    <w:rsid w:val="66E8263A"/>
    <w:rsid w:val="66EE66FA"/>
    <w:rsid w:val="66F67BAF"/>
    <w:rsid w:val="66F8F72C"/>
    <w:rsid w:val="66FC5E0F"/>
    <w:rsid w:val="66FC93B5"/>
    <w:rsid w:val="66FD20D3"/>
    <w:rsid w:val="66FF3748"/>
    <w:rsid w:val="6701E8A7"/>
    <w:rsid w:val="670239D7"/>
    <w:rsid w:val="67034347"/>
    <w:rsid w:val="670997A4"/>
    <w:rsid w:val="670AF00B"/>
    <w:rsid w:val="670AF7CB"/>
    <w:rsid w:val="67117633"/>
    <w:rsid w:val="67117C71"/>
    <w:rsid w:val="6714F993"/>
    <w:rsid w:val="67165CCF"/>
    <w:rsid w:val="6718323F"/>
    <w:rsid w:val="67198261"/>
    <w:rsid w:val="671A57B5"/>
    <w:rsid w:val="671B6C68"/>
    <w:rsid w:val="671EE09F"/>
    <w:rsid w:val="671FB188"/>
    <w:rsid w:val="672448F8"/>
    <w:rsid w:val="672B3F8E"/>
    <w:rsid w:val="672FE20D"/>
    <w:rsid w:val="6730ABB5"/>
    <w:rsid w:val="67316591"/>
    <w:rsid w:val="67318AFD"/>
    <w:rsid w:val="6735F535"/>
    <w:rsid w:val="6736162F"/>
    <w:rsid w:val="6737D1DC"/>
    <w:rsid w:val="6738D286"/>
    <w:rsid w:val="673E95D1"/>
    <w:rsid w:val="67452E09"/>
    <w:rsid w:val="67457A60"/>
    <w:rsid w:val="674CA686"/>
    <w:rsid w:val="67511F12"/>
    <w:rsid w:val="6752EB38"/>
    <w:rsid w:val="6753CA91"/>
    <w:rsid w:val="6754A191"/>
    <w:rsid w:val="675C1E35"/>
    <w:rsid w:val="675DC048"/>
    <w:rsid w:val="675DF9BB"/>
    <w:rsid w:val="67601342"/>
    <w:rsid w:val="6760FE20"/>
    <w:rsid w:val="67625806"/>
    <w:rsid w:val="6763C239"/>
    <w:rsid w:val="6763FD38"/>
    <w:rsid w:val="6766D1CF"/>
    <w:rsid w:val="67676477"/>
    <w:rsid w:val="67713B68"/>
    <w:rsid w:val="67719E5A"/>
    <w:rsid w:val="67723EF0"/>
    <w:rsid w:val="677DA13B"/>
    <w:rsid w:val="677DFC21"/>
    <w:rsid w:val="67807F4A"/>
    <w:rsid w:val="6781BCFB"/>
    <w:rsid w:val="6783260B"/>
    <w:rsid w:val="6785652A"/>
    <w:rsid w:val="67897262"/>
    <w:rsid w:val="678D26DE"/>
    <w:rsid w:val="678E71F2"/>
    <w:rsid w:val="6790B0FE"/>
    <w:rsid w:val="67952DA8"/>
    <w:rsid w:val="679E9304"/>
    <w:rsid w:val="679F8207"/>
    <w:rsid w:val="67A373BF"/>
    <w:rsid w:val="67A974DD"/>
    <w:rsid w:val="67AC0EC8"/>
    <w:rsid w:val="67AD6772"/>
    <w:rsid w:val="67AD9590"/>
    <w:rsid w:val="67AF5F5B"/>
    <w:rsid w:val="67B1EAC6"/>
    <w:rsid w:val="67B7EF64"/>
    <w:rsid w:val="67B8224C"/>
    <w:rsid w:val="67BFF119"/>
    <w:rsid w:val="67C05F21"/>
    <w:rsid w:val="67C06A8E"/>
    <w:rsid w:val="67C2E74C"/>
    <w:rsid w:val="67C38BE0"/>
    <w:rsid w:val="67C3EF10"/>
    <w:rsid w:val="67C3F47E"/>
    <w:rsid w:val="67C78E93"/>
    <w:rsid w:val="67C802E3"/>
    <w:rsid w:val="67C9B4BB"/>
    <w:rsid w:val="67D5B893"/>
    <w:rsid w:val="67D8BE56"/>
    <w:rsid w:val="67DA11FB"/>
    <w:rsid w:val="67DA8A6A"/>
    <w:rsid w:val="67E04F07"/>
    <w:rsid w:val="67E24C8B"/>
    <w:rsid w:val="67E3CCDE"/>
    <w:rsid w:val="67E4DFEB"/>
    <w:rsid w:val="67E652BC"/>
    <w:rsid w:val="67E7DD61"/>
    <w:rsid w:val="67ED6EE6"/>
    <w:rsid w:val="67EE7C02"/>
    <w:rsid w:val="67F39701"/>
    <w:rsid w:val="67F6A684"/>
    <w:rsid w:val="67F7376B"/>
    <w:rsid w:val="67F89409"/>
    <w:rsid w:val="67FC76E6"/>
    <w:rsid w:val="68019ECC"/>
    <w:rsid w:val="6805E2B4"/>
    <w:rsid w:val="680C10AD"/>
    <w:rsid w:val="680DA3AB"/>
    <w:rsid w:val="680DE4C8"/>
    <w:rsid w:val="680F3B04"/>
    <w:rsid w:val="68114765"/>
    <w:rsid w:val="6812ED31"/>
    <w:rsid w:val="6817663B"/>
    <w:rsid w:val="68185B24"/>
    <w:rsid w:val="6819887C"/>
    <w:rsid w:val="681B12BD"/>
    <w:rsid w:val="68233CC7"/>
    <w:rsid w:val="68247D72"/>
    <w:rsid w:val="68261D0E"/>
    <w:rsid w:val="682BFED0"/>
    <w:rsid w:val="682DB95E"/>
    <w:rsid w:val="684049CB"/>
    <w:rsid w:val="6845686A"/>
    <w:rsid w:val="684751D3"/>
    <w:rsid w:val="6848854E"/>
    <w:rsid w:val="68492A77"/>
    <w:rsid w:val="684B89B2"/>
    <w:rsid w:val="685305AD"/>
    <w:rsid w:val="685ABBB9"/>
    <w:rsid w:val="685AD562"/>
    <w:rsid w:val="685BA657"/>
    <w:rsid w:val="685F79EB"/>
    <w:rsid w:val="68649EFB"/>
    <w:rsid w:val="686F6291"/>
    <w:rsid w:val="68716F63"/>
    <w:rsid w:val="6872CCBE"/>
    <w:rsid w:val="6872D374"/>
    <w:rsid w:val="6874ADB6"/>
    <w:rsid w:val="687532EC"/>
    <w:rsid w:val="6875D442"/>
    <w:rsid w:val="68778ADD"/>
    <w:rsid w:val="68806186"/>
    <w:rsid w:val="6880CE98"/>
    <w:rsid w:val="68838362"/>
    <w:rsid w:val="68842EDE"/>
    <w:rsid w:val="688AF405"/>
    <w:rsid w:val="688B6B4F"/>
    <w:rsid w:val="688DD3BB"/>
    <w:rsid w:val="688E6C7C"/>
    <w:rsid w:val="689064C1"/>
    <w:rsid w:val="689264D0"/>
    <w:rsid w:val="6896751D"/>
    <w:rsid w:val="6896BAB4"/>
    <w:rsid w:val="689A1361"/>
    <w:rsid w:val="689B26FA"/>
    <w:rsid w:val="689BADC4"/>
    <w:rsid w:val="68A264DA"/>
    <w:rsid w:val="68AB82E2"/>
    <w:rsid w:val="68ABE1D6"/>
    <w:rsid w:val="68AD88C2"/>
    <w:rsid w:val="68AF5FC7"/>
    <w:rsid w:val="68B3EB1F"/>
    <w:rsid w:val="68B754E5"/>
    <w:rsid w:val="68BCEC68"/>
    <w:rsid w:val="68C898CC"/>
    <w:rsid w:val="68CA5206"/>
    <w:rsid w:val="68CA891B"/>
    <w:rsid w:val="68CD8455"/>
    <w:rsid w:val="68D23765"/>
    <w:rsid w:val="68D2A295"/>
    <w:rsid w:val="68D6531D"/>
    <w:rsid w:val="68D81C82"/>
    <w:rsid w:val="68D86830"/>
    <w:rsid w:val="68D9CA9B"/>
    <w:rsid w:val="68DA10E7"/>
    <w:rsid w:val="68DA4B91"/>
    <w:rsid w:val="68DA4CEC"/>
    <w:rsid w:val="68E3AF0D"/>
    <w:rsid w:val="68E55A3C"/>
    <w:rsid w:val="68E979DD"/>
    <w:rsid w:val="68EBF810"/>
    <w:rsid w:val="68FC65FD"/>
    <w:rsid w:val="69003698"/>
    <w:rsid w:val="690511E2"/>
    <w:rsid w:val="690AAAFF"/>
    <w:rsid w:val="690C4660"/>
    <w:rsid w:val="690E65F4"/>
    <w:rsid w:val="69166B28"/>
    <w:rsid w:val="691A3050"/>
    <w:rsid w:val="691B1E5A"/>
    <w:rsid w:val="691C2CF3"/>
    <w:rsid w:val="691CD94C"/>
    <w:rsid w:val="691E2C6E"/>
    <w:rsid w:val="6920BEB8"/>
    <w:rsid w:val="69219EFB"/>
    <w:rsid w:val="69229466"/>
    <w:rsid w:val="6926085C"/>
    <w:rsid w:val="69273C0E"/>
    <w:rsid w:val="692A8322"/>
    <w:rsid w:val="692B8690"/>
    <w:rsid w:val="692C0025"/>
    <w:rsid w:val="6932ED45"/>
    <w:rsid w:val="693613EA"/>
    <w:rsid w:val="6936F05A"/>
    <w:rsid w:val="693821E9"/>
    <w:rsid w:val="693B4BD3"/>
    <w:rsid w:val="693DBC97"/>
    <w:rsid w:val="693F2079"/>
    <w:rsid w:val="6940A08A"/>
    <w:rsid w:val="69415E77"/>
    <w:rsid w:val="69497895"/>
    <w:rsid w:val="694C4AAD"/>
    <w:rsid w:val="694CBF49"/>
    <w:rsid w:val="6954B967"/>
    <w:rsid w:val="69563255"/>
    <w:rsid w:val="695806C4"/>
    <w:rsid w:val="695E60D2"/>
    <w:rsid w:val="696128EE"/>
    <w:rsid w:val="6962B547"/>
    <w:rsid w:val="6963D95E"/>
    <w:rsid w:val="696986E9"/>
    <w:rsid w:val="6971F5E5"/>
    <w:rsid w:val="69727C7C"/>
    <w:rsid w:val="6972D3CE"/>
    <w:rsid w:val="697338C7"/>
    <w:rsid w:val="6973FD57"/>
    <w:rsid w:val="6974061A"/>
    <w:rsid w:val="69766136"/>
    <w:rsid w:val="69781F68"/>
    <w:rsid w:val="6983111E"/>
    <w:rsid w:val="6987ADFC"/>
    <w:rsid w:val="698C312E"/>
    <w:rsid w:val="698E49E0"/>
    <w:rsid w:val="699268F6"/>
    <w:rsid w:val="6993A502"/>
    <w:rsid w:val="6993CAAC"/>
    <w:rsid w:val="69959935"/>
    <w:rsid w:val="69979007"/>
    <w:rsid w:val="699B216C"/>
    <w:rsid w:val="699EADCF"/>
    <w:rsid w:val="699F236B"/>
    <w:rsid w:val="699FBA76"/>
    <w:rsid w:val="69A0925D"/>
    <w:rsid w:val="69AAAA7C"/>
    <w:rsid w:val="69AB2BD6"/>
    <w:rsid w:val="69AD8546"/>
    <w:rsid w:val="69B4DC67"/>
    <w:rsid w:val="69B9D0A8"/>
    <w:rsid w:val="69BD1D8A"/>
    <w:rsid w:val="69C0F494"/>
    <w:rsid w:val="69C1A0CE"/>
    <w:rsid w:val="69C457AC"/>
    <w:rsid w:val="69C818DE"/>
    <w:rsid w:val="69CB0741"/>
    <w:rsid w:val="69CCFD0A"/>
    <w:rsid w:val="69CFC442"/>
    <w:rsid w:val="69D58E2A"/>
    <w:rsid w:val="69DC4BCC"/>
    <w:rsid w:val="69E3D365"/>
    <w:rsid w:val="69E42387"/>
    <w:rsid w:val="69E74E6C"/>
    <w:rsid w:val="69E815C6"/>
    <w:rsid w:val="69E85199"/>
    <w:rsid w:val="69EB944A"/>
    <w:rsid w:val="69EEE166"/>
    <w:rsid w:val="69F1D127"/>
    <w:rsid w:val="69F1D8D2"/>
    <w:rsid w:val="69F5C05C"/>
    <w:rsid w:val="69F5F9E7"/>
    <w:rsid w:val="69FB0142"/>
    <w:rsid w:val="6A062F17"/>
    <w:rsid w:val="6A07874A"/>
    <w:rsid w:val="6A0D7650"/>
    <w:rsid w:val="6A0E38B5"/>
    <w:rsid w:val="6A0F107E"/>
    <w:rsid w:val="6A0FE867"/>
    <w:rsid w:val="6A148E55"/>
    <w:rsid w:val="6A15FFC7"/>
    <w:rsid w:val="6A19451A"/>
    <w:rsid w:val="6A2892AF"/>
    <w:rsid w:val="6A296EEA"/>
    <w:rsid w:val="6A2A96B9"/>
    <w:rsid w:val="6A2C764F"/>
    <w:rsid w:val="6A2CA380"/>
    <w:rsid w:val="6A2F1A3D"/>
    <w:rsid w:val="6A31848B"/>
    <w:rsid w:val="6A3305E3"/>
    <w:rsid w:val="6A343E26"/>
    <w:rsid w:val="6A3585AD"/>
    <w:rsid w:val="6A35C5E4"/>
    <w:rsid w:val="6A3B187F"/>
    <w:rsid w:val="6A4EF6A6"/>
    <w:rsid w:val="6A4FB018"/>
    <w:rsid w:val="6A511546"/>
    <w:rsid w:val="6A55F81B"/>
    <w:rsid w:val="6A5666C6"/>
    <w:rsid w:val="6A57A391"/>
    <w:rsid w:val="6A59D8BC"/>
    <w:rsid w:val="6A5C1CB1"/>
    <w:rsid w:val="6A5E8E9A"/>
    <w:rsid w:val="6A60A8CA"/>
    <w:rsid w:val="6A618370"/>
    <w:rsid w:val="6A64BC26"/>
    <w:rsid w:val="6A6890F1"/>
    <w:rsid w:val="6A6AB560"/>
    <w:rsid w:val="6A73B3E4"/>
    <w:rsid w:val="6A74FB1A"/>
    <w:rsid w:val="6A774592"/>
    <w:rsid w:val="6A7ED5C7"/>
    <w:rsid w:val="6A864DA1"/>
    <w:rsid w:val="6A884800"/>
    <w:rsid w:val="6A88FF03"/>
    <w:rsid w:val="6A8907D2"/>
    <w:rsid w:val="6A8955F7"/>
    <w:rsid w:val="6A89A360"/>
    <w:rsid w:val="6A8B7669"/>
    <w:rsid w:val="6A90267E"/>
    <w:rsid w:val="6A9051D3"/>
    <w:rsid w:val="6A9400F3"/>
    <w:rsid w:val="6A989006"/>
    <w:rsid w:val="6AA0362C"/>
    <w:rsid w:val="6AA330CF"/>
    <w:rsid w:val="6AA84147"/>
    <w:rsid w:val="6AA9F982"/>
    <w:rsid w:val="6AACDC21"/>
    <w:rsid w:val="6AAEBDDD"/>
    <w:rsid w:val="6AAF1B37"/>
    <w:rsid w:val="6AAF96C5"/>
    <w:rsid w:val="6AB2028D"/>
    <w:rsid w:val="6ABE6F62"/>
    <w:rsid w:val="6AC1E991"/>
    <w:rsid w:val="6AC4538B"/>
    <w:rsid w:val="6ACBA972"/>
    <w:rsid w:val="6ACE3701"/>
    <w:rsid w:val="6ACEA0DD"/>
    <w:rsid w:val="6ACF3AD3"/>
    <w:rsid w:val="6AD219CC"/>
    <w:rsid w:val="6AD24589"/>
    <w:rsid w:val="6AD2D25A"/>
    <w:rsid w:val="6ADF46E1"/>
    <w:rsid w:val="6AE2FCA0"/>
    <w:rsid w:val="6AE4BBBA"/>
    <w:rsid w:val="6AE50408"/>
    <w:rsid w:val="6AE881CC"/>
    <w:rsid w:val="6AEAD892"/>
    <w:rsid w:val="6AF05421"/>
    <w:rsid w:val="6AF1BE7F"/>
    <w:rsid w:val="6AF1CA56"/>
    <w:rsid w:val="6AF26214"/>
    <w:rsid w:val="6AF79ACA"/>
    <w:rsid w:val="6AFB9254"/>
    <w:rsid w:val="6AFBFBBF"/>
    <w:rsid w:val="6AFF4FA8"/>
    <w:rsid w:val="6B01EF65"/>
    <w:rsid w:val="6B04D5C6"/>
    <w:rsid w:val="6B05BAD2"/>
    <w:rsid w:val="6B05C18E"/>
    <w:rsid w:val="6B0FEF36"/>
    <w:rsid w:val="6B12388B"/>
    <w:rsid w:val="6B155708"/>
    <w:rsid w:val="6B1B35A9"/>
    <w:rsid w:val="6B22405B"/>
    <w:rsid w:val="6B235562"/>
    <w:rsid w:val="6B239E5B"/>
    <w:rsid w:val="6B2484F0"/>
    <w:rsid w:val="6B2B58CB"/>
    <w:rsid w:val="6B300C0D"/>
    <w:rsid w:val="6B304B8C"/>
    <w:rsid w:val="6B33FE5E"/>
    <w:rsid w:val="6B365D50"/>
    <w:rsid w:val="6B36FBA5"/>
    <w:rsid w:val="6B4549C5"/>
    <w:rsid w:val="6B47A487"/>
    <w:rsid w:val="6B496031"/>
    <w:rsid w:val="6B4D7290"/>
    <w:rsid w:val="6B4DB01C"/>
    <w:rsid w:val="6B50854F"/>
    <w:rsid w:val="6B530A95"/>
    <w:rsid w:val="6B545927"/>
    <w:rsid w:val="6B61039B"/>
    <w:rsid w:val="6B61CEDC"/>
    <w:rsid w:val="6B631404"/>
    <w:rsid w:val="6B691E08"/>
    <w:rsid w:val="6B70B4F9"/>
    <w:rsid w:val="6B72313B"/>
    <w:rsid w:val="6B74D616"/>
    <w:rsid w:val="6B786C66"/>
    <w:rsid w:val="6B7DD5FF"/>
    <w:rsid w:val="6B81631E"/>
    <w:rsid w:val="6B84E852"/>
    <w:rsid w:val="6B91A690"/>
    <w:rsid w:val="6B9AE64C"/>
    <w:rsid w:val="6B9D2C8D"/>
    <w:rsid w:val="6B9DFC1A"/>
    <w:rsid w:val="6B9E7D5D"/>
    <w:rsid w:val="6BA02CBD"/>
    <w:rsid w:val="6BA22811"/>
    <w:rsid w:val="6BA564AD"/>
    <w:rsid w:val="6BB1482C"/>
    <w:rsid w:val="6BBA77AC"/>
    <w:rsid w:val="6BBA8DC5"/>
    <w:rsid w:val="6BBCAD43"/>
    <w:rsid w:val="6BBEC2C0"/>
    <w:rsid w:val="6BBED6A7"/>
    <w:rsid w:val="6BBF6861"/>
    <w:rsid w:val="6BC2E8E6"/>
    <w:rsid w:val="6BC5FE13"/>
    <w:rsid w:val="6BC6BEF0"/>
    <w:rsid w:val="6BC8BBA5"/>
    <w:rsid w:val="6BC994C8"/>
    <w:rsid w:val="6BC9EB75"/>
    <w:rsid w:val="6BCAD3E7"/>
    <w:rsid w:val="6BCCD5B4"/>
    <w:rsid w:val="6BD22DE8"/>
    <w:rsid w:val="6BD371CC"/>
    <w:rsid w:val="6BD5614B"/>
    <w:rsid w:val="6BD810C9"/>
    <w:rsid w:val="6BD822BF"/>
    <w:rsid w:val="6BDE8382"/>
    <w:rsid w:val="6BDEAE91"/>
    <w:rsid w:val="6BE224A0"/>
    <w:rsid w:val="6BE49072"/>
    <w:rsid w:val="6BED4A39"/>
    <w:rsid w:val="6BF3A77B"/>
    <w:rsid w:val="6BFA7A80"/>
    <w:rsid w:val="6BFCE8F9"/>
    <w:rsid w:val="6C03CA39"/>
    <w:rsid w:val="6C041446"/>
    <w:rsid w:val="6C06CB19"/>
    <w:rsid w:val="6C072B32"/>
    <w:rsid w:val="6C0CD6F1"/>
    <w:rsid w:val="6C0DDBBB"/>
    <w:rsid w:val="6C0E5759"/>
    <w:rsid w:val="6C0F69F7"/>
    <w:rsid w:val="6C13E6A0"/>
    <w:rsid w:val="6C184F98"/>
    <w:rsid w:val="6C1A9EBC"/>
    <w:rsid w:val="6C1B1B8B"/>
    <w:rsid w:val="6C1E63E7"/>
    <w:rsid w:val="6C1F10D6"/>
    <w:rsid w:val="6C1F6504"/>
    <w:rsid w:val="6C200E5F"/>
    <w:rsid w:val="6C235308"/>
    <w:rsid w:val="6C25298E"/>
    <w:rsid w:val="6C2C8B21"/>
    <w:rsid w:val="6C2E6336"/>
    <w:rsid w:val="6C3FA57D"/>
    <w:rsid w:val="6C4A9525"/>
    <w:rsid w:val="6C4BA15E"/>
    <w:rsid w:val="6C5048B2"/>
    <w:rsid w:val="6C56708F"/>
    <w:rsid w:val="6C6203FA"/>
    <w:rsid w:val="6C63B8E7"/>
    <w:rsid w:val="6C6855BD"/>
    <w:rsid w:val="6C6D522D"/>
    <w:rsid w:val="6C6DB11D"/>
    <w:rsid w:val="6C745BC3"/>
    <w:rsid w:val="6C7CE19A"/>
    <w:rsid w:val="6C81A394"/>
    <w:rsid w:val="6C839293"/>
    <w:rsid w:val="6C847FCC"/>
    <w:rsid w:val="6C878D7F"/>
    <w:rsid w:val="6C878F3E"/>
    <w:rsid w:val="6C888D4C"/>
    <w:rsid w:val="6C8AA858"/>
    <w:rsid w:val="6C910E13"/>
    <w:rsid w:val="6C95C3F3"/>
    <w:rsid w:val="6C982287"/>
    <w:rsid w:val="6C984521"/>
    <w:rsid w:val="6C985EE1"/>
    <w:rsid w:val="6C990B0B"/>
    <w:rsid w:val="6C9BD3F2"/>
    <w:rsid w:val="6C9E53F7"/>
    <w:rsid w:val="6C9F13DD"/>
    <w:rsid w:val="6CA0DBE8"/>
    <w:rsid w:val="6CA3C2C6"/>
    <w:rsid w:val="6CA515A0"/>
    <w:rsid w:val="6CAB1794"/>
    <w:rsid w:val="6CB07C9F"/>
    <w:rsid w:val="6CB6CE82"/>
    <w:rsid w:val="6CBA7AC3"/>
    <w:rsid w:val="6CC2E69D"/>
    <w:rsid w:val="6CC2ED08"/>
    <w:rsid w:val="6CC5BF20"/>
    <w:rsid w:val="6CC9B323"/>
    <w:rsid w:val="6CCEA78B"/>
    <w:rsid w:val="6CD3C610"/>
    <w:rsid w:val="6CD50A81"/>
    <w:rsid w:val="6CD670C5"/>
    <w:rsid w:val="6CD6BACD"/>
    <w:rsid w:val="6CD85466"/>
    <w:rsid w:val="6CD9E924"/>
    <w:rsid w:val="6CDCA341"/>
    <w:rsid w:val="6CDD3565"/>
    <w:rsid w:val="6CE0BB16"/>
    <w:rsid w:val="6CE173F4"/>
    <w:rsid w:val="6CE6C69F"/>
    <w:rsid w:val="6CE72654"/>
    <w:rsid w:val="6CEB2CE9"/>
    <w:rsid w:val="6CEE9B1A"/>
    <w:rsid w:val="6CEEDD43"/>
    <w:rsid w:val="6CEF5007"/>
    <w:rsid w:val="6CEF9A7C"/>
    <w:rsid w:val="6CEFB658"/>
    <w:rsid w:val="6CEFCE27"/>
    <w:rsid w:val="6CF41869"/>
    <w:rsid w:val="6CF4AC72"/>
    <w:rsid w:val="6CF5C13A"/>
    <w:rsid w:val="6CF8B98C"/>
    <w:rsid w:val="6CF9F1FD"/>
    <w:rsid w:val="6CFDDC73"/>
    <w:rsid w:val="6D03D728"/>
    <w:rsid w:val="6D07954B"/>
    <w:rsid w:val="6D0D3517"/>
    <w:rsid w:val="6D0D58BD"/>
    <w:rsid w:val="6D10AD7C"/>
    <w:rsid w:val="6D12C2AE"/>
    <w:rsid w:val="6D18AB2E"/>
    <w:rsid w:val="6D1ADC88"/>
    <w:rsid w:val="6D22F592"/>
    <w:rsid w:val="6D25C7EC"/>
    <w:rsid w:val="6D269DA0"/>
    <w:rsid w:val="6D2739B7"/>
    <w:rsid w:val="6D2E21AA"/>
    <w:rsid w:val="6D338D7D"/>
    <w:rsid w:val="6D3922EE"/>
    <w:rsid w:val="6D3B40C7"/>
    <w:rsid w:val="6D453C94"/>
    <w:rsid w:val="6D463F58"/>
    <w:rsid w:val="6D47C43E"/>
    <w:rsid w:val="6D48E67C"/>
    <w:rsid w:val="6D4BE828"/>
    <w:rsid w:val="6D4D643A"/>
    <w:rsid w:val="6D5A992F"/>
    <w:rsid w:val="6D5FED5E"/>
    <w:rsid w:val="6D654BFC"/>
    <w:rsid w:val="6D697BF3"/>
    <w:rsid w:val="6D6BC1E0"/>
    <w:rsid w:val="6D6BCC7A"/>
    <w:rsid w:val="6D6DD046"/>
    <w:rsid w:val="6D6FBE00"/>
    <w:rsid w:val="6D718C4D"/>
    <w:rsid w:val="6D743C49"/>
    <w:rsid w:val="6D771807"/>
    <w:rsid w:val="6D79BB01"/>
    <w:rsid w:val="6D7D5879"/>
    <w:rsid w:val="6D7E6667"/>
    <w:rsid w:val="6D7EABC5"/>
    <w:rsid w:val="6D823C5B"/>
    <w:rsid w:val="6D838B43"/>
    <w:rsid w:val="6D846FC3"/>
    <w:rsid w:val="6D8731C4"/>
    <w:rsid w:val="6D894352"/>
    <w:rsid w:val="6D8C2922"/>
    <w:rsid w:val="6D8C3EA9"/>
    <w:rsid w:val="6D94D36B"/>
    <w:rsid w:val="6D9C44F2"/>
    <w:rsid w:val="6DA07167"/>
    <w:rsid w:val="6DA169FA"/>
    <w:rsid w:val="6DA1D882"/>
    <w:rsid w:val="6DA32EA3"/>
    <w:rsid w:val="6DA607AC"/>
    <w:rsid w:val="6DADB98C"/>
    <w:rsid w:val="6DAE5FAF"/>
    <w:rsid w:val="6DAFE6F5"/>
    <w:rsid w:val="6DB27429"/>
    <w:rsid w:val="6DB58E51"/>
    <w:rsid w:val="6DBA83CA"/>
    <w:rsid w:val="6DBB6448"/>
    <w:rsid w:val="6DBE028D"/>
    <w:rsid w:val="6DBE0FDE"/>
    <w:rsid w:val="6DC217E2"/>
    <w:rsid w:val="6DC64914"/>
    <w:rsid w:val="6DCF3AF5"/>
    <w:rsid w:val="6DD72672"/>
    <w:rsid w:val="6DD96986"/>
    <w:rsid w:val="6DDBDB43"/>
    <w:rsid w:val="6DDD1959"/>
    <w:rsid w:val="6DDDF595"/>
    <w:rsid w:val="6DDF69CF"/>
    <w:rsid w:val="6DE0A5EB"/>
    <w:rsid w:val="6DE20C36"/>
    <w:rsid w:val="6DE44A84"/>
    <w:rsid w:val="6DE776F4"/>
    <w:rsid w:val="6DE8FFFC"/>
    <w:rsid w:val="6DE904C4"/>
    <w:rsid w:val="6DEAAEFB"/>
    <w:rsid w:val="6DEC1189"/>
    <w:rsid w:val="6DEFFEF8"/>
    <w:rsid w:val="6DF94FB4"/>
    <w:rsid w:val="6DF96012"/>
    <w:rsid w:val="6DF97CEC"/>
    <w:rsid w:val="6DFD6E1F"/>
    <w:rsid w:val="6E01B0D7"/>
    <w:rsid w:val="6E034BB2"/>
    <w:rsid w:val="6E04D2B0"/>
    <w:rsid w:val="6E07875F"/>
    <w:rsid w:val="6E07DEAB"/>
    <w:rsid w:val="6E087FED"/>
    <w:rsid w:val="6E0AD94C"/>
    <w:rsid w:val="6E0E774A"/>
    <w:rsid w:val="6E15711B"/>
    <w:rsid w:val="6E18E927"/>
    <w:rsid w:val="6E1A04FF"/>
    <w:rsid w:val="6E1A26C2"/>
    <w:rsid w:val="6E1B2EFF"/>
    <w:rsid w:val="6E1D96A7"/>
    <w:rsid w:val="6E20665C"/>
    <w:rsid w:val="6E2340AE"/>
    <w:rsid w:val="6E25411E"/>
    <w:rsid w:val="6E255815"/>
    <w:rsid w:val="6E2588AC"/>
    <w:rsid w:val="6E262973"/>
    <w:rsid w:val="6E266295"/>
    <w:rsid w:val="6E2A517E"/>
    <w:rsid w:val="6E2E7959"/>
    <w:rsid w:val="6E32F95F"/>
    <w:rsid w:val="6E37951E"/>
    <w:rsid w:val="6E3976A5"/>
    <w:rsid w:val="6E3AFC55"/>
    <w:rsid w:val="6E3DEA29"/>
    <w:rsid w:val="6E41FD47"/>
    <w:rsid w:val="6E4D897E"/>
    <w:rsid w:val="6E4E95BA"/>
    <w:rsid w:val="6E4F75AA"/>
    <w:rsid w:val="6E4F9A84"/>
    <w:rsid w:val="6E55A812"/>
    <w:rsid w:val="6E562E6D"/>
    <w:rsid w:val="6E5956E9"/>
    <w:rsid w:val="6E5E7249"/>
    <w:rsid w:val="6E5E975F"/>
    <w:rsid w:val="6E5FA4A7"/>
    <w:rsid w:val="6E6497C2"/>
    <w:rsid w:val="6E65B83E"/>
    <w:rsid w:val="6E67171D"/>
    <w:rsid w:val="6E672322"/>
    <w:rsid w:val="6E6ECAAC"/>
    <w:rsid w:val="6E75D8BC"/>
    <w:rsid w:val="6E7608EF"/>
    <w:rsid w:val="6E770A5A"/>
    <w:rsid w:val="6E78BB99"/>
    <w:rsid w:val="6E7B50E0"/>
    <w:rsid w:val="6E7D4B8D"/>
    <w:rsid w:val="6E7E16EC"/>
    <w:rsid w:val="6E83BB16"/>
    <w:rsid w:val="6E841B03"/>
    <w:rsid w:val="6E86AB11"/>
    <w:rsid w:val="6E87A1E0"/>
    <w:rsid w:val="6E8B2058"/>
    <w:rsid w:val="6E8DA60B"/>
    <w:rsid w:val="6E91FD7E"/>
    <w:rsid w:val="6E93CB5F"/>
    <w:rsid w:val="6E966B75"/>
    <w:rsid w:val="6E97E918"/>
    <w:rsid w:val="6E98084D"/>
    <w:rsid w:val="6E9DB51A"/>
    <w:rsid w:val="6E9E19A7"/>
    <w:rsid w:val="6EA00783"/>
    <w:rsid w:val="6EA18319"/>
    <w:rsid w:val="6EA23A7C"/>
    <w:rsid w:val="6EA66B7D"/>
    <w:rsid w:val="6EA6BD9D"/>
    <w:rsid w:val="6EA6DE87"/>
    <w:rsid w:val="6EA96DD8"/>
    <w:rsid w:val="6EAA4B3A"/>
    <w:rsid w:val="6EAD2B03"/>
    <w:rsid w:val="6EAD62C9"/>
    <w:rsid w:val="6EAD9F5C"/>
    <w:rsid w:val="6EAEC253"/>
    <w:rsid w:val="6EB052B8"/>
    <w:rsid w:val="6EB1A9AE"/>
    <w:rsid w:val="6EB1FF7A"/>
    <w:rsid w:val="6EB4872E"/>
    <w:rsid w:val="6EB8B224"/>
    <w:rsid w:val="6EBCD232"/>
    <w:rsid w:val="6EBDF62F"/>
    <w:rsid w:val="6EBE5589"/>
    <w:rsid w:val="6EC33049"/>
    <w:rsid w:val="6EC4DB82"/>
    <w:rsid w:val="6EC68962"/>
    <w:rsid w:val="6EC8950E"/>
    <w:rsid w:val="6ECD2EFC"/>
    <w:rsid w:val="6ECEDE9D"/>
    <w:rsid w:val="6ED02962"/>
    <w:rsid w:val="6ED1D45A"/>
    <w:rsid w:val="6ED88328"/>
    <w:rsid w:val="6ED9844F"/>
    <w:rsid w:val="6EDABC79"/>
    <w:rsid w:val="6EDFC26D"/>
    <w:rsid w:val="6EE04576"/>
    <w:rsid w:val="6EE1C230"/>
    <w:rsid w:val="6EE3F2AF"/>
    <w:rsid w:val="6EE77BC8"/>
    <w:rsid w:val="6EEBD5C5"/>
    <w:rsid w:val="6EEFE6CA"/>
    <w:rsid w:val="6EF459FA"/>
    <w:rsid w:val="6EFF1557"/>
    <w:rsid w:val="6EFF7AEE"/>
    <w:rsid w:val="6F0029DB"/>
    <w:rsid w:val="6F028D9C"/>
    <w:rsid w:val="6F085D5D"/>
    <w:rsid w:val="6F08AEDE"/>
    <w:rsid w:val="6F09A356"/>
    <w:rsid w:val="6F0B8FA7"/>
    <w:rsid w:val="6F0BF22A"/>
    <w:rsid w:val="6F0C4578"/>
    <w:rsid w:val="6F0D4684"/>
    <w:rsid w:val="6F0F79ED"/>
    <w:rsid w:val="6F118ECC"/>
    <w:rsid w:val="6F120081"/>
    <w:rsid w:val="6F1236FE"/>
    <w:rsid w:val="6F134CB8"/>
    <w:rsid w:val="6F1590B8"/>
    <w:rsid w:val="6F17D95E"/>
    <w:rsid w:val="6F1D64E5"/>
    <w:rsid w:val="6F1F4415"/>
    <w:rsid w:val="6F23CB78"/>
    <w:rsid w:val="6F24E9B0"/>
    <w:rsid w:val="6F292CC5"/>
    <w:rsid w:val="6F2A1EE0"/>
    <w:rsid w:val="6F2FD791"/>
    <w:rsid w:val="6F32B61D"/>
    <w:rsid w:val="6F344088"/>
    <w:rsid w:val="6F393D33"/>
    <w:rsid w:val="6F3BB49C"/>
    <w:rsid w:val="6F3DE593"/>
    <w:rsid w:val="6F40E1E1"/>
    <w:rsid w:val="6F4565EC"/>
    <w:rsid w:val="6F460AD6"/>
    <w:rsid w:val="6F476A03"/>
    <w:rsid w:val="6F4786DC"/>
    <w:rsid w:val="6F49274C"/>
    <w:rsid w:val="6F4C25D3"/>
    <w:rsid w:val="6F53C452"/>
    <w:rsid w:val="6F570D9B"/>
    <w:rsid w:val="6F575167"/>
    <w:rsid w:val="6F5C0755"/>
    <w:rsid w:val="6F614351"/>
    <w:rsid w:val="6F61F66A"/>
    <w:rsid w:val="6F6679A5"/>
    <w:rsid w:val="6F6813BD"/>
    <w:rsid w:val="6F6AE417"/>
    <w:rsid w:val="6F6C6F22"/>
    <w:rsid w:val="6F6DE84F"/>
    <w:rsid w:val="6F6FB003"/>
    <w:rsid w:val="6F71B6E3"/>
    <w:rsid w:val="6F74DE16"/>
    <w:rsid w:val="6F776BAF"/>
    <w:rsid w:val="6F7D2544"/>
    <w:rsid w:val="6F81AE19"/>
    <w:rsid w:val="6F82DFC7"/>
    <w:rsid w:val="6F83754B"/>
    <w:rsid w:val="6F864025"/>
    <w:rsid w:val="6F871868"/>
    <w:rsid w:val="6F8BCBC5"/>
    <w:rsid w:val="6F8CAE71"/>
    <w:rsid w:val="6F8D8CD2"/>
    <w:rsid w:val="6F8DF7CF"/>
    <w:rsid w:val="6F8F06EE"/>
    <w:rsid w:val="6F93C441"/>
    <w:rsid w:val="6F957D8E"/>
    <w:rsid w:val="6F95A1A5"/>
    <w:rsid w:val="6F968253"/>
    <w:rsid w:val="6F99AD0F"/>
    <w:rsid w:val="6FA203CB"/>
    <w:rsid w:val="6FA2F414"/>
    <w:rsid w:val="6FA2FEE9"/>
    <w:rsid w:val="6FA9BD7C"/>
    <w:rsid w:val="6FACDD25"/>
    <w:rsid w:val="6FB1CEC3"/>
    <w:rsid w:val="6FB33234"/>
    <w:rsid w:val="6FB4FDFE"/>
    <w:rsid w:val="6FB5B82A"/>
    <w:rsid w:val="6FB6DC90"/>
    <w:rsid w:val="6FB90B29"/>
    <w:rsid w:val="6FBB7C91"/>
    <w:rsid w:val="6FBDB568"/>
    <w:rsid w:val="6FBE0CCC"/>
    <w:rsid w:val="6FBFFC54"/>
    <w:rsid w:val="6FC6176E"/>
    <w:rsid w:val="6FC96666"/>
    <w:rsid w:val="6FCC3187"/>
    <w:rsid w:val="6FCFDE9D"/>
    <w:rsid w:val="6FD016AA"/>
    <w:rsid w:val="6FD043AC"/>
    <w:rsid w:val="6FD0577F"/>
    <w:rsid w:val="6FD53386"/>
    <w:rsid w:val="6FD54E76"/>
    <w:rsid w:val="6FDA5D11"/>
    <w:rsid w:val="6FE16CBA"/>
    <w:rsid w:val="6FEA556D"/>
    <w:rsid w:val="6FEB0C61"/>
    <w:rsid w:val="6FEDE94B"/>
    <w:rsid w:val="6FEF3626"/>
    <w:rsid w:val="6FFEAC09"/>
    <w:rsid w:val="700090FF"/>
    <w:rsid w:val="70024C3C"/>
    <w:rsid w:val="7002B420"/>
    <w:rsid w:val="7005D69A"/>
    <w:rsid w:val="700865E2"/>
    <w:rsid w:val="700E081F"/>
    <w:rsid w:val="7010093C"/>
    <w:rsid w:val="70121FDB"/>
    <w:rsid w:val="7016C362"/>
    <w:rsid w:val="70186B1E"/>
    <w:rsid w:val="701BF986"/>
    <w:rsid w:val="7021F9C0"/>
    <w:rsid w:val="7023475C"/>
    <w:rsid w:val="7025282F"/>
    <w:rsid w:val="7027C894"/>
    <w:rsid w:val="702D58B8"/>
    <w:rsid w:val="702DF309"/>
    <w:rsid w:val="7033170C"/>
    <w:rsid w:val="70387A51"/>
    <w:rsid w:val="7038B577"/>
    <w:rsid w:val="7038FB3C"/>
    <w:rsid w:val="7039403B"/>
    <w:rsid w:val="703A5175"/>
    <w:rsid w:val="703A7807"/>
    <w:rsid w:val="703E907C"/>
    <w:rsid w:val="703FFED2"/>
    <w:rsid w:val="704ACDA7"/>
    <w:rsid w:val="704FF602"/>
    <w:rsid w:val="70558E86"/>
    <w:rsid w:val="7055EDCD"/>
    <w:rsid w:val="705A72D4"/>
    <w:rsid w:val="705B70EE"/>
    <w:rsid w:val="705CBC9B"/>
    <w:rsid w:val="705D0D85"/>
    <w:rsid w:val="705DED4D"/>
    <w:rsid w:val="7060CE0C"/>
    <w:rsid w:val="706693D5"/>
    <w:rsid w:val="7075BB3B"/>
    <w:rsid w:val="707A793E"/>
    <w:rsid w:val="707BF062"/>
    <w:rsid w:val="7080F54F"/>
    <w:rsid w:val="70816E9D"/>
    <w:rsid w:val="7086D29B"/>
    <w:rsid w:val="708B81FE"/>
    <w:rsid w:val="7091953A"/>
    <w:rsid w:val="7091AF4F"/>
    <w:rsid w:val="7092CC6E"/>
    <w:rsid w:val="70955E7D"/>
    <w:rsid w:val="70956E0C"/>
    <w:rsid w:val="70970B45"/>
    <w:rsid w:val="7097C33E"/>
    <w:rsid w:val="70998CE2"/>
    <w:rsid w:val="7099A063"/>
    <w:rsid w:val="709B2445"/>
    <w:rsid w:val="709E39B3"/>
    <w:rsid w:val="709F9399"/>
    <w:rsid w:val="70A16926"/>
    <w:rsid w:val="70A1BDE9"/>
    <w:rsid w:val="70A710A6"/>
    <w:rsid w:val="70A7B056"/>
    <w:rsid w:val="70A91D72"/>
    <w:rsid w:val="70AC9767"/>
    <w:rsid w:val="70AD5947"/>
    <w:rsid w:val="70AF5C3C"/>
    <w:rsid w:val="70AFA47F"/>
    <w:rsid w:val="70B26BF9"/>
    <w:rsid w:val="70B3CA18"/>
    <w:rsid w:val="70B6E2AF"/>
    <w:rsid w:val="70C00A80"/>
    <w:rsid w:val="70C29217"/>
    <w:rsid w:val="70C2A786"/>
    <w:rsid w:val="70C3D8D7"/>
    <w:rsid w:val="70D17A49"/>
    <w:rsid w:val="70D3E2B7"/>
    <w:rsid w:val="70D5014D"/>
    <w:rsid w:val="70D666D8"/>
    <w:rsid w:val="70DC2896"/>
    <w:rsid w:val="70DC6143"/>
    <w:rsid w:val="70E0EEEA"/>
    <w:rsid w:val="70E5BAE3"/>
    <w:rsid w:val="70E5DAEA"/>
    <w:rsid w:val="70E5E327"/>
    <w:rsid w:val="70E78182"/>
    <w:rsid w:val="70E8F8CA"/>
    <w:rsid w:val="70EACE24"/>
    <w:rsid w:val="70EC7C53"/>
    <w:rsid w:val="70EDC6D6"/>
    <w:rsid w:val="70EECE27"/>
    <w:rsid w:val="70F29945"/>
    <w:rsid w:val="70F35803"/>
    <w:rsid w:val="70F548B4"/>
    <w:rsid w:val="70FB5BA6"/>
    <w:rsid w:val="70FE5710"/>
    <w:rsid w:val="71032611"/>
    <w:rsid w:val="7108E776"/>
    <w:rsid w:val="710CD4EC"/>
    <w:rsid w:val="710CF1A3"/>
    <w:rsid w:val="710D2C0E"/>
    <w:rsid w:val="71109889"/>
    <w:rsid w:val="71142CCB"/>
    <w:rsid w:val="7115F821"/>
    <w:rsid w:val="71195244"/>
    <w:rsid w:val="7119C5AD"/>
    <w:rsid w:val="711B013D"/>
    <w:rsid w:val="711DFA88"/>
    <w:rsid w:val="712139E2"/>
    <w:rsid w:val="71266CAB"/>
    <w:rsid w:val="7129A4E3"/>
    <w:rsid w:val="712A855E"/>
    <w:rsid w:val="712D5286"/>
    <w:rsid w:val="71318CFE"/>
    <w:rsid w:val="71324686"/>
    <w:rsid w:val="71345917"/>
    <w:rsid w:val="7134E2CD"/>
    <w:rsid w:val="71364331"/>
    <w:rsid w:val="71373354"/>
    <w:rsid w:val="7137DD22"/>
    <w:rsid w:val="713F86FE"/>
    <w:rsid w:val="7144F615"/>
    <w:rsid w:val="7145A17F"/>
    <w:rsid w:val="714A61AA"/>
    <w:rsid w:val="714AB23B"/>
    <w:rsid w:val="714C69B3"/>
    <w:rsid w:val="714CD46C"/>
    <w:rsid w:val="714D4664"/>
    <w:rsid w:val="71516D5C"/>
    <w:rsid w:val="7157EDBB"/>
    <w:rsid w:val="715A1714"/>
    <w:rsid w:val="715AF9A5"/>
    <w:rsid w:val="715BFA8E"/>
    <w:rsid w:val="715E5929"/>
    <w:rsid w:val="716183F3"/>
    <w:rsid w:val="7164265A"/>
    <w:rsid w:val="7165BF25"/>
    <w:rsid w:val="7166A37D"/>
    <w:rsid w:val="7167E429"/>
    <w:rsid w:val="716AA341"/>
    <w:rsid w:val="716B0EB5"/>
    <w:rsid w:val="716BF326"/>
    <w:rsid w:val="716C047B"/>
    <w:rsid w:val="7170EF81"/>
    <w:rsid w:val="7171E2B5"/>
    <w:rsid w:val="7177746C"/>
    <w:rsid w:val="717A9A75"/>
    <w:rsid w:val="717BEFDF"/>
    <w:rsid w:val="7182B574"/>
    <w:rsid w:val="7187A8C0"/>
    <w:rsid w:val="71890A98"/>
    <w:rsid w:val="718B358F"/>
    <w:rsid w:val="718B363F"/>
    <w:rsid w:val="718B3C3D"/>
    <w:rsid w:val="71902286"/>
    <w:rsid w:val="719085E4"/>
    <w:rsid w:val="7192C932"/>
    <w:rsid w:val="71939F96"/>
    <w:rsid w:val="719C047F"/>
    <w:rsid w:val="719F9AFE"/>
    <w:rsid w:val="71A0D46B"/>
    <w:rsid w:val="71A37152"/>
    <w:rsid w:val="71A50511"/>
    <w:rsid w:val="71A8D1F5"/>
    <w:rsid w:val="71AC9851"/>
    <w:rsid w:val="71B2E0A5"/>
    <w:rsid w:val="71B8EA22"/>
    <w:rsid w:val="71BDE1F8"/>
    <w:rsid w:val="71C139C5"/>
    <w:rsid w:val="71C36BD4"/>
    <w:rsid w:val="71C6718A"/>
    <w:rsid w:val="71C74328"/>
    <w:rsid w:val="71CBC3F4"/>
    <w:rsid w:val="71CEAF6C"/>
    <w:rsid w:val="71CFDEEB"/>
    <w:rsid w:val="71D4B368"/>
    <w:rsid w:val="71D52FB9"/>
    <w:rsid w:val="71D67F2A"/>
    <w:rsid w:val="71DCA6A1"/>
    <w:rsid w:val="71DD0649"/>
    <w:rsid w:val="71DD64B8"/>
    <w:rsid w:val="71DE0A92"/>
    <w:rsid w:val="71DE664D"/>
    <w:rsid w:val="71DEF4F9"/>
    <w:rsid w:val="71E3CD9E"/>
    <w:rsid w:val="71E81EB0"/>
    <w:rsid w:val="71EC5573"/>
    <w:rsid w:val="71ED9567"/>
    <w:rsid w:val="71EFC435"/>
    <w:rsid w:val="71F13B4C"/>
    <w:rsid w:val="71F15248"/>
    <w:rsid w:val="71F4A61A"/>
    <w:rsid w:val="71F877AF"/>
    <w:rsid w:val="71FC3D91"/>
    <w:rsid w:val="71FFD445"/>
    <w:rsid w:val="72017EA9"/>
    <w:rsid w:val="7201B851"/>
    <w:rsid w:val="72025151"/>
    <w:rsid w:val="72050BA4"/>
    <w:rsid w:val="7208BC65"/>
    <w:rsid w:val="72094460"/>
    <w:rsid w:val="720C5593"/>
    <w:rsid w:val="7216EAE5"/>
    <w:rsid w:val="721A87D6"/>
    <w:rsid w:val="721C5ABD"/>
    <w:rsid w:val="722856B4"/>
    <w:rsid w:val="722AA10D"/>
    <w:rsid w:val="722B5937"/>
    <w:rsid w:val="722E0DEE"/>
    <w:rsid w:val="723088F9"/>
    <w:rsid w:val="7233B4CB"/>
    <w:rsid w:val="7234E58B"/>
    <w:rsid w:val="72371EE4"/>
    <w:rsid w:val="72378035"/>
    <w:rsid w:val="723D8D45"/>
    <w:rsid w:val="723F0C97"/>
    <w:rsid w:val="72430265"/>
    <w:rsid w:val="724397B2"/>
    <w:rsid w:val="7243A216"/>
    <w:rsid w:val="724675B7"/>
    <w:rsid w:val="724B1EF7"/>
    <w:rsid w:val="724D2FC4"/>
    <w:rsid w:val="724DE2CA"/>
    <w:rsid w:val="724EE692"/>
    <w:rsid w:val="724F66C1"/>
    <w:rsid w:val="725231EC"/>
    <w:rsid w:val="7255C1E5"/>
    <w:rsid w:val="72578B1C"/>
    <w:rsid w:val="72584114"/>
    <w:rsid w:val="725A4860"/>
    <w:rsid w:val="725FB64C"/>
    <w:rsid w:val="726279B9"/>
    <w:rsid w:val="7263DB31"/>
    <w:rsid w:val="7264F6D2"/>
    <w:rsid w:val="7269A3C2"/>
    <w:rsid w:val="726A26CB"/>
    <w:rsid w:val="726CB150"/>
    <w:rsid w:val="7272C356"/>
    <w:rsid w:val="72737E24"/>
    <w:rsid w:val="72750AA7"/>
    <w:rsid w:val="7276A3D3"/>
    <w:rsid w:val="727EACB3"/>
    <w:rsid w:val="7289A2D1"/>
    <w:rsid w:val="728BF2EC"/>
    <w:rsid w:val="72906EBB"/>
    <w:rsid w:val="72912E56"/>
    <w:rsid w:val="7294393C"/>
    <w:rsid w:val="729C3625"/>
    <w:rsid w:val="729D74A3"/>
    <w:rsid w:val="72A18127"/>
    <w:rsid w:val="72A40D9D"/>
    <w:rsid w:val="72A47DA1"/>
    <w:rsid w:val="72A6DB1E"/>
    <w:rsid w:val="72AB76EE"/>
    <w:rsid w:val="72ABFC03"/>
    <w:rsid w:val="72ACF83C"/>
    <w:rsid w:val="72B01DF2"/>
    <w:rsid w:val="72B4BE65"/>
    <w:rsid w:val="72B7D090"/>
    <w:rsid w:val="72B9B24A"/>
    <w:rsid w:val="72BDF088"/>
    <w:rsid w:val="72BEA252"/>
    <w:rsid w:val="72BFDB81"/>
    <w:rsid w:val="72C14701"/>
    <w:rsid w:val="72C86FF3"/>
    <w:rsid w:val="72CCB405"/>
    <w:rsid w:val="72CDB4B2"/>
    <w:rsid w:val="72D43B48"/>
    <w:rsid w:val="72D7502C"/>
    <w:rsid w:val="72D7BED1"/>
    <w:rsid w:val="72D7DA10"/>
    <w:rsid w:val="72D7F357"/>
    <w:rsid w:val="72D8DB51"/>
    <w:rsid w:val="72E22D2A"/>
    <w:rsid w:val="72E3E29A"/>
    <w:rsid w:val="72E4E736"/>
    <w:rsid w:val="72E67116"/>
    <w:rsid w:val="72EAF296"/>
    <w:rsid w:val="72EFC4FE"/>
    <w:rsid w:val="72F29645"/>
    <w:rsid w:val="72F7E964"/>
    <w:rsid w:val="72FC1A02"/>
    <w:rsid w:val="72FC51C9"/>
    <w:rsid w:val="73019D94"/>
    <w:rsid w:val="7301D5C5"/>
    <w:rsid w:val="7306B735"/>
    <w:rsid w:val="73094CF6"/>
    <w:rsid w:val="730B60CC"/>
    <w:rsid w:val="730CD453"/>
    <w:rsid w:val="730F4D1B"/>
    <w:rsid w:val="730F98CD"/>
    <w:rsid w:val="73106BF8"/>
    <w:rsid w:val="7311E887"/>
    <w:rsid w:val="73174935"/>
    <w:rsid w:val="7317A8C8"/>
    <w:rsid w:val="73196E4C"/>
    <w:rsid w:val="731A91E1"/>
    <w:rsid w:val="731FF34E"/>
    <w:rsid w:val="73293466"/>
    <w:rsid w:val="7329491C"/>
    <w:rsid w:val="732EFCDF"/>
    <w:rsid w:val="732F1B5B"/>
    <w:rsid w:val="7330F6AB"/>
    <w:rsid w:val="733298A7"/>
    <w:rsid w:val="73331947"/>
    <w:rsid w:val="7337D009"/>
    <w:rsid w:val="733A03F2"/>
    <w:rsid w:val="733A2CBD"/>
    <w:rsid w:val="733A7E72"/>
    <w:rsid w:val="733DE43E"/>
    <w:rsid w:val="73441B7F"/>
    <w:rsid w:val="734B3364"/>
    <w:rsid w:val="734CE61D"/>
    <w:rsid w:val="735240B5"/>
    <w:rsid w:val="7352E757"/>
    <w:rsid w:val="73551CA3"/>
    <w:rsid w:val="7357C29D"/>
    <w:rsid w:val="73589129"/>
    <w:rsid w:val="735C6618"/>
    <w:rsid w:val="735D1606"/>
    <w:rsid w:val="735F232A"/>
    <w:rsid w:val="735F9CB1"/>
    <w:rsid w:val="73613E4A"/>
    <w:rsid w:val="7363E332"/>
    <w:rsid w:val="736F8BF8"/>
    <w:rsid w:val="7373D825"/>
    <w:rsid w:val="73771FF3"/>
    <w:rsid w:val="737A1733"/>
    <w:rsid w:val="737F6C3C"/>
    <w:rsid w:val="738367D9"/>
    <w:rsid w:val="7388C8E6"/>
    <w:rsid w:val="7389285E"/>
    <w:rsid w:val="738BB9AA"/>
    <w:rsid w:val="7390009F"/>
    <w:rsid w:val="7397B8FD"/>
    <w:rsid w:val="739958F7"/>
    <w:rsid w:val="739DFA7B"/>
    <w:rsid w:val="739EF7B3"/>
    <w:rsid w:val="73A417F1"/>
    <w:rsid w:val="73A6EDCD"/>
    <w:rsid w:val="73A75D22"/>
    <w:rsid w:val="73A801B9"/>
    <w:rsid w:val="73A90DCD"/>
    <w:rsid w:val="73ABE5E2"/>
    <w:rsid w:val="73B28485"/>
    <w:rsid w:val="73B778F6"/>
    <w:rsid w:val="73C3959E"/>
    <w:rsid w:val="73C85B56"/>
    <w:rsid w:val="73CD3FBB"/>
    <w:rsid w:val="73CD72C0"/>
    <w:rsid w:val="73CDA2C5"/>
    <w:rsid w:val="73CF0E53"/>
    <w:rsid w:val="73D0FF77"/>
    <w:rsid w:val="73D3D31A"/>
    <w:rsid w:val="73D4BCCF"/>
    <w:rsid w:val="73D4FD1D"/>
    <w:rsid w:val="73D50111"/>
    <w:rsid w:val="73D73603"/>
    <w:rsid w:val="73DC8241"/>
    <w:rsid w:val="73DED68B"/>
    <w:rsid w:val="73E14368"/>
    <w:rsid w:val="73E17CCC"/>
    <w:rsid w:val="73E3A5BB"/>
    <w:rsid w:val="73E3ACCB"/>
    <w:rsid w:val="73E3BCBB"/>
    <w:rsid w:val="73E40927"/>
    <w:rsid w:val="73E50961"/>
    <w:rsid w:val="73E53065"/>
    <w:rsid w:val="73E650EF"/>
    <w:rsid w:val="73F05254"/>
    <w:rsid w:val="73F2909E"/>
    <w:rsid w:val="73F38CCC"/>
    <w:rsid w:val="73FA26EA"/>
    <w:rsid w:val="73FCCA89"/>
    <w:rsid w:val="73FD73E6"/>
    <w:rsid w:val="73FF9685"/>
    <w:rsid w:val="7401C715"/>
    <w:rsid w:val="7403EC8D"/>
    <w:rsid w:val="7408A02E"/>
    <w:rsid w:val="7410FAF5"/>
    <w:rsid w:val="74180B74"/>
    <w:rsid w:val="741CA790"/>
    <w:rsid w:val="741F31DE"/>
    <w:rsid w:val="741F4F91"/>
    <w:rsid w:val="7425D674"/>
    <w:rsid w:val="7426A51E"/>
    <w:rsid w:val="742B275B"/>
    <w:rsid w:val="742B4C7E"/>
    <w:rsid w:val="743693E6"/>
    <w:rsid w:val="74372C23"/>
    <w:rsid w:val="7438448F"/>
    <w:rsid w:val="743B8844"/>
    <w:rsid w:val="743D7813"/>
    <w:rsid w:val="743EE816"/>
    <w:rsid w:val="743FFC7F"/>
    <w:rsid w:val="74403D06"/>
    <w:rsid w:val="74406DEC"/>
    <w:rsid w:val="7448291D"/>
    <w:rsid w:val="744A3894"/>
    <w:rsid w:val="744D039D"/>
    <w:rsid w:val="745246B1"/>
    <w:rsid w:val="7457213A"/>
    <w:rsid w:val="7459D280"/>
    <w:rsid w:val="745B199A"/>
    <w:rsid w:val="745D1AFE"/>
    <w:rsid w:val="745E7F02"/>
    <w:rsid w:val="745FD0D2"/>
    <w:rsid w:val="74644FB7"/>
    <w:rsid w:val="7466AFF7"/>
    <w:rsid w:val="7469E348"/>
    <w:rsid w:val="746E2C07"/>
    <w:rsid w:val="747229CF"/>
    <w:rsid w:val="747883B6"/>
    <w:rsid w:val="747CD583"/>
    <w:rsid w:val="747D2E33"/>
    <w:rsid w:val="7480731F"/>
    <w:rsid w:val="7483BAD6"/>
    <w:rsid w:val="748C16B9"/>
    <w:rsid w:val="748EFF75"/>
    <w:rsid w:val="74961464"/>
    <w:rsid w:val="7497B0CE"/>
    <w:rsid w:val="74A10641"/>
    <w:rsid w:val="74A19F8A"/>
    <w:rsid w:val="74AD9679"/>
    <w:rsid w:val="74AFD4A9"/>
    <w:rsid w:val="74B42727"/>
    <w:rsid w:val="74B700EC"/>
    <w:rsid w:val="74BBBBE5"/>
    <w:rsid w:val="74BCA3D2"/>
    <w:rsid w:val="74BEAFEF"/>
    <w:rsid w:val="74BECD34"/>
    <w:rsid w:val="74C203EE"/>
    <w:rsid w:val="74C6418A"/>
    <w:rsid w:val="74C7296B"/>
    <w:rsid w:val="74C9D10C"/>
    <w:rsid w:val="74CCE724"/>
    <w:rsid w:val="74CD15E2"/>
    <w:rsid w:val="74CDEC1A"/>
    <w:rsid w:val="74CF6234"/>
    <w:rsid w:val="74D06EBA"/>
    <w:rsid w:val="74D311BF"/>
    <w:rsid w:val="74D63D1C"/>
    <w:rsid w:val="74DC02A4"/>
    <w:rsid w:val="74DE187F"/>
    <w:rsid w:val="74E16F3D"/>
    <w:rsid w:val="74E236A5"/>
    <w:rsid w:val="74E5B6E5"/>
    <w:rsid w:val="74E8AEB0"/>
    <w:rsid w:val="74E9750B"/>
    <w:rsid w:val="74EBB779"/>
    <w:rsid w:val="74ECBAA2"/>
    <w:rsid w:val="74EF3DC0"/>
    <w:rsid w:val="74F04252"/>
    <w:rsid w:val="74FC17A3"/>
    <w:rsid w:val="7500DE28"/>
    <w:rsid w:val="750237F5"/>
    <w:rsid w:val="75077E42"/>
    <w:rsid w:val="750AAB6A"/>
    <w:rsid w:val="750AE637"/>
    <w:rsid w:val="750C1F01"/>
    <w:rsid w:val="750C9923"/>
    <w:rsid w:val="750F8CDF"/>
    <w:rsid w:val="7511F21F"/>
    <w:rsid w:val="75133FB6"/>
    <w:rsid w:val="75141EAB"/>
    <w:rsid w:val="751A1E20"/>
    <w:rsid w:val="751CEBA2"/>
    <w:rsid w:val="751F9F95"/>
    <w:rsid w:val="752191F4"/>
    <w:rsid w:val="7526EF80"/>
    <w:rsid w:val="75282467"/>
    <w:rsid w:val="752CAF87"/>
    <w:rsid w:val="752E3BC5"/>
    <w:rsid w:val="753071E2"/>
    <w:rsid w:val="7531B4D1"/>
    <w:rsid w:val="75336557"/>
    <w:rsid w:val="75369897"/>
    <w:rsid w:val="7539121E"/>
    <w:rsid w:val="75394ECD"/>
    <w:rsid w:val="75417589"/>
    <w:rsid w:val="7543B36A"/>
    <w:rsid w:val="754F0E6D"/>
    <w:rsid w:val="7554C7C2"/>
    <w:rsid w:val="7555FCBE"/>
    <w:rsid w:val="755887C4"/>
    <w:rsid w:val="75591498"/>
    <w:rsid w:val="7559C891"/>
    <w:rsid w:val="7560215A"/>
    <w:rsid w:val="756289F8"/>
    <w:rsid w:val="756A0204"/>
    <w:rsid w:val="756A373F"/>
    <w:rsid w:val="756D4B33"/>
    <w:rsid w:val="756D82D4"/>
    <w:rsid w:val="7571F82C"/>
    <w:rsid w:val="757246A1"/>
    <w:rsid w:val="757308AE"/>
    <w:rsid w:val="75795E46"/>
    <w:rsid w:val="75798825"/>
    <w:rsid w:val="757EFC15"/>
    <w:rsid w:val="7580009D"/>
    <w:rsid w:val="758192A8"/>
    <w:rsid w:val="7583A8AF"/>
    <w:rsid w:val="7587C38E"/>
    <w:rsid w:val="7589503D"/>
    <w:rsid w:val="758A7DDB"/>
    <w:rsid w:val="758AD27E"/>
    <w:rsid w:val="758C6878"/>
    <w:rsid w:val="75944336"/>
    <w:rsid w:val="759510BB"/>
    <w:rsid w:val="759C2F64"/>
    <w:rsid w:val="759C924A"/>
    <w:rsid w:val="759E1D0B"/>
    <w:rsid w:val="75A15929"/>
    <w:rsid w:val="75A20DB7"/>
    <w:rsid w:val="75A42EA8"/>
    <w:rsid w:val="75A4CC49"/>
    <w:rsid w:val="75A96A4C"/>
    <w:rsid w:val="75A9990C"/>
    <w:rsid w:val="75A9DB04"/>
    <w:rsid w:val="75ABDF8D"/>
    <w:rsid w:val="75ADEBE7"/>
    <w:rsid w:val="75AE4BF9"/>
    <w:rsid w:val="75AFBA0D"/>
    <w:rsid w:val="75B038FD"/>
    <w:rsid w:val="75B3763F"/>
    <w:rsid w:val="75B3C90F"/>
    <w:rsid w:val="75B438E9"/>
    <w:rsid w:val="75B49966"/>
    <w:rsid w:val="75B79EED"/>
    <w:rsid w:val="75BE8CD2"/>
    <w:rsid w:val="75C1E1FB"/>
    <w:rsid w:val="75C7075A"/>
    <w:rsid w:val="75C9A1BB"/>
    <w:rsid w:val="75C9DA4D"/>
    <w:rsid w:val="75CCC432"/>
    <w:rsid w:val="75CD21D3"/>
    <w:rsid w:val="75D33D9D"/>
    <w:rsid w:val="75D34381"/>
    <w:rsid w:val="75D62A47"/>
    <w:rsid w:val="75D83803"/>
    <w:rsid w:val="75D8A149"/>
    <w:rsid w:val="75D91D9F"/>
    <w:rsid w:val="75DBD920"/>
    <w:rsid w:val="75DE2249"/>
    <w:rsid w:val="75E200D5"/>
    <w:rsid w:val="75E71B50"/>
    <w:rsid w:val="75E8C7DD"/>
    <w:rsid w:val="75FB19BA"/>
    <w:rsid w:val="75FB93BF"/>
    <w:rsid w:val="75FBBEA7"/>
    <w:rsid w:val="76006403"/>
    <w:rsid w:val="7605789F"/>
    <w:rsid w:val="7606628E"/>
    <w:rsid w:val="760CE095"/>
    <w:rsid w:val="760FEB40"/>
    <w:rsid w:val="7611808F"/>
    <w:rsid w:val="7615AC1E"/>
    <w:rsid w:val="761952F4"/>
    <w:rsid w:val="7619B6BC"/>
    <w:rsid w:val="761E23BF"/>
    <w:rsid w:val="761E3047"/>
    <w:rsid w:val="762358DF"/>
    <w:rsid w:val="76284FF3"/>
    <w:rsid w:val="762AFA75"/>
    <w:rsid w:val="76302513"/>
    <w:rsid w:val="7635CF89"/>
    <w:rsid w:val="7637271F"/>
    <w:rsid w:val="763737C4"/>
    <w:rsid w:val="76394A0C"/>
    <w:rsid w:val="76398B3B"/>
    <w:rsid w:val="7639C18C"/>
    <w:rsid w:val="763AD79D"/>
    <w:rsid w:val="763BB2B0"/>
    <w:rsid w:val="763C408E"/>
    <w:rsid w:val="763D02D2"/>
    <w:rsid w:val="7641C918"/>
    <w:rsid w:val="76452595"/>
    <w:rsid w:val="76456CEF"/>
    <w:rsid w:val="76490809"/>
    <w:rsid w:val="764AA387"/>
    <w:rsid w:val="764B9EFA"/>
    <w:rsid w:val="76513F5F"/>
    <w:rsid w:val="76577ADE"/>
    <w:rsid w:val="765E57CB"/>
    <w:rsid w:val="76617C2A"/>
    <w:rsid w:val="76620033"/>
    <w:rsid w:val="76625ACF"/>
    <w:rsid w:val="7668C692"/>
    <w:rsid w:val="766ADF34"/>
    <w:rsid w:val="766C3EC9"/>
    <w:rsid w:val="766F8D75"/>
    <w:rsid w:val="766F8E9B"/>
    <w:rsid w:val="766FE86D"/>
    <w:rsid w:val="767129D9"/>
    <w:rsid w:val="7672F3C0"/>
    <w:rsid w:val="767D4213"/>
    <w:rsid w:val="767F74F5"/>
    <w:rsid w:val="7681983C"/>
    <w:rsid w:val="76826142"/>
    <w:rsid w:val="7683B989"/>
    <w:rsid w:val="76855999"/>
    <w:rsid w:val="7685D26E"/>
    <w:rsid w:val="7689CA47"/>
    <w:rsid w:val="768B84A6"/>
    <w:rsid w:val="768F23AE"/>
    <w:rsid w:val="76924981"/>
    <w:rsid w:val="769365CE"/>
    <w:rsid w:val="769426E0"/>
    <w:rsid w:val="76948941"/>
    <w:rsid w:val="7694FAC8"/>
    <w:rsid w:val="7695A2C5"/>
    <w:rsid w:val="769A28A8"/>
    <w:rsid w:val="769C24EE"/>
    <w:rsid w:val="769C4564"/>
    <w:rsid w:val="769C6107"/>
    <w:rsid w:val="769F37E1"/>
    <w:rsid w:val="76A322BA"/>
    <w:rsid w:val="76AB0568"/>
    <w:rsid w:val="76AD38D7"/>
    <w:rsid w:val="76B2E41D"/>
    <w:rsid w:val="76B978A6"/>
    <w:rsid w:val="76BEFB2E"/>
    <w:rsid w:val="76C130E9"/>
    <w:rsid w:val="76C9D8E1"/>
    <w:rsid w:val="76C9F0D1"/>
    <w:rsid w:val="76CBDEC6"/>
    <w:rsid w:val="76CE242A"/>
    <w:rsid w:val="76CE27E5"/>
    <w:rsid w:val="76D302A7"/>
    <w:rsid w:val="76D34070"/>
    <w:rsid w:val="76D750CD"/>
    <w:rsid w:val="76D97B45"/>
    <w:rsid w:val="76DA7FA8"/>
    <w:rsid w:val="76DAF8B2"/>
    <w:rsid w:val="76DDF8AF"/>
    <w:rsid w:val="76DE747C"/>
    <w:rsid w:val="76E12D10"/>
    <w:rsid w:val="76E15B2B"/>
    <w:rsid w:val="76E6BACA"/>
    <w:rsid w:val="76E8D820"/>
    <w:rsid w:val="76EA8218"/>
    <w:rsid w:val="76ED091A"/>
    <w:rsid w:val="76EE6AA2"/>
    <w:rsid w:val="76F28368"/>
    <w:rsid w:val="76F6CE26"/>
    <w:rsid w:val="76FE49CC"/>
    <w:rsid w:val="76FFE976"/>
    <w:rsid w:val="770081A1"/>
    <w:rsid w:val="77010410"/>
    <w:rsid w:val="7702EEE0"/>
    <w:rsid w:val="7708DF7F"/>
    <w:rsid w:val="770A31E4"/>
    <w:rsid w:val="771374A4"/>
    <w:rsid w:val="77146677"/>
    <w:rsid w:val="7718E700"/>
    <w:rsid w:val="771952FD"/>
    <w:rsid w:val="771B9EFA"/>
    <w:rsid w:val="771D1582"/>
    <w:rsid w:val="771E4811"/>
    <w:rsid w:val="7721A491"/>
    <w:rsid w:val="7726D015"/>
    <w:rsid w:val="77278124"/>
    <w:rsid w:val="77292688"/>
    <w:rsid w:val="772BD45C"/>
    <w:rsid w:val="773643DE"/>
    <w:rsid w:val="77370610"/>
    <w:rsid w:val="77370778"/>
    <w:rsid w:val="773EFAC3"/>
    <w:rsid w:val="7742AE47"/>
    <w:rsid w:val="7744BEC1"/>
    <w:rsid w:val="77480321"/>
    <w:rsid w:val="774BD377"/>
    <w:rsid w:val="774F5B9D"/>
    <w:rsid w:val="775012BD"/>
    <w:rsid w:val="7750A7DB"/>
    <w:rsid w:val="775516D1"/>
    <w:rsid w:val="7757D8A8"/>
    <w:rsid w:val="775B859D"/>
    <w:rsid w:val="775DCDCA"/>
    <w:rsid w:val="775E35B0"/>
    <w:rsid w:val="775FF4B7"/>
    <w:rsid w:val="77634115"/>
    <w:rsid w:val="7763F9CA"/>
    <w:rsid w:val="77686D4F"/>
    <w:rsid w:val="776EB649"/>
    <w:rsid w:val="7772EC5D"/>
    <w:rsid w:val="7775F54E"/>
    <w:rsid w:val="77795CBE"/>
    <w:rsid w:val="777AE20D"/>
    <w:rsid w:val="777BC00F"/>
    <w:rsid w:val="777C7BF8"/>
    <w:rsid w:val="777E1A58"/>
    <w:rsid w:val="77803F93"/>
    <w:rsid w:val="778391D6"/>
    <w:rsid w:val="7784B0E4"/>
    <w:rsid w:val="778525F8"/>
    <w:rsid w:val="7787A523"/>
    <w:rsid w:val="778A66CF"/>
    <w:rsid w:val="7791C922"/>
    <w:rsid w:val="77945FDF"/>
    <w:rsid w:val="779813EC"/>
    <w:rsid w:val="779A796E"/>
    <w:rsid w:val="779DF161"/>
    <w:rsid w:val="77A3A935"/>
    <w:rsid w:val="77A941DD"/>
    <w:rsid w:val="77A9AA82"/>
    <w:rsid w:val="77AB59AB"/>
    <w:rsid w:val="77AE1616"/>
    <w:rsid w:val="77B07415"/>
    <w:rsid w:val="77B276E3"/>
    <w:rsid w:val="77B495FF"/>
    <w:rsid w:val="77B84332"/>
    <w:rsid w:val="77B8744A"/>
    <w:rsid w:val="77B9664B"/>
    <w:rsid w:val="77C03968"/>
    <w:rsid w:val="77C23967"/>
    <w:rsid w:val="77C6A8FF"/>
    <w:rsid w:val="77CA20A9"/>
    <w:rsid w:val="77CDD5C9"/>
    <w:rsid w:val="77CE4DAF"/>
    <w:rsid w:val="77D71AD4"/>
    <w:rsid w:val="77D84B06"/>
    <w:rsid w:val="77DB7178"/>
    <w:rsid w:val="77DC77A0"/>
    <w:rsid w:val="77E39ADB"/>
    <w:rsid w:val="77E5C8BD"/>
    <w:rsid w:val="77E6A5F6"/>
    <w:rsid w:val="77EADAB6"/>
    <w:rsid w:val="77ECA2A2"/>
    <w:rsid w:val="77EE6161"/>
    <w:rsid w:val="77EE6330"/>
    <w:rsid w:val="77F2D8C5"/>
    <w:rsid w:val="77F5C56B"/>
    <w:rsid w:val="77FBADA6"/>
    <w:rsid w:val="77FD9A17"/>
    <w:rsid w:val="7809C1A1"/>
    <w:rsid w:val="780D336C"/>
    <w:rsid w:val="78139979"/>
    <w:rsid w:val="7813F471"/>
    <w:rsid w:val="78162958"/>
    <w:rsid w:val="7816EC3A"/>
    <w:rsid w:val="781A266C"/>
    <w:rsid w:val="781DE539"/>
    <w:rsid w:val="782525A0"/>
    <w:rsid w:val="782541BB"/>
    <w:rsid w:val="782574DA"/>
    <w:rsid w:val="7825BFA0"/>
    <w:rsid w:val="782740CF"/>
    <w:rsid w:val="7828224C"/>
    <w:rsid w:val="7829A9EE"/>
    <w:rsid w:val="782F1792"/>
    <w:rsid w:val="78316EA7"/>
    <w:rsid w:val="78331EB7"/>
    <w:rsid w:val="7835C427"/>
    <w:rsid w:val="784356A2"/>
    <w:rsid w:val="78438AE3"/>
    <w:rsid w:val="7845C963"/>
    <w:rsid w:val="7849E813"/>
    <w:rsid w:val="784BD891"/>
    <w:rsid w:val="784EF17C"/>
    <w:rsid w:val="784F0578"/>
    <w:rsid w:val="7850E4BF"/>
    <w:rsid w:val="78573E5D"/>
    <w:rsid w:val="785D18D2"/>
    <w:rsid w:val="78631B98"/>
    <w:rsid w:val="78649359"/>
    <w:rsid w:val="7865E350"/>
    <w:rsid w:val="78660F7F"/>
    <w:rsid w:val="7868B55F"/>
    <w:rsid w:val="786BA8AB"/>
    <w:rsid w:val="786BBBB0"/>
    <w:rsid w:val="786FB191"/>
    <w:rsid w:val="78702D81"/>
    <w:rsid w:val="78713221"/>
    <w:rsid w:val="7872155F"/>
    <w:rsid w:val="78736363"/>
    <w:rsid w:val="787497B0"/>
    <w:rsid w:val="787624F9"/>
    <w:rsid w:val="78780F9D"/>
    <w:rsid w:val="7884E262"/>
    <w:rsid w:val="78850280"/>
    <w:rsid w:val="78862BD5"/>
    <w:rsid w:val="788B1938"/>
    <w:rsid w:val="788CC741"/>
    <w:rsid w:val="788EF9F6"/>
    <w:rsid w:val="788F79C0"/>
    <w:rsid w:val="7892A321"/>
    <w:rsid w:val="789581C7"/>
    <w:rsid w:val="78981658"/>
    <w:rsid w:val="78981B3B"/>
    <w:rsid w:val="789C47A1"/>
    <w:rsid w:val="78A09D78"/>
    <w:rsid w:val="78A0FC73"/>
    <w:rsid w:val="78A128CA"/>
    <w:rsid w:val="78A27AEC"/>
    <w:rsid w:val="78A3A87B"/>
    <w:rsid w:val="78A3A9DF"/>
    <w:rsid w:val="78AA0CD8"/>
    <w:rsid w:val="78AB9D1C"/>
    <w:rsid w:val="78AD3D09"/>
    <w:rsid w:val="78AFC7B8"/>
    <w:rsid w:val="78AFFCB0"/>
    <w:rsid w:val="78B06F7B"/>
    <w:rsid w:val="78B4B0EB"/>
    <w:rsid w:val="78B60B7D"/>
    <w:rsid w:val="78BB1A80"/>
    <w:rsid w:val="78BCFA7E"/>
    <w:rsid w:val="78BEB1F5"/>
    <w:rsid w:val="78C13C6A"/>
    <w:rsid w:val="78C1CDDC"/>
    <w:rsid w:val="78C8A303"/>
    <w:rsid w:val="78C8E6C4"/>
    <w:rsid w:val="78CA8FFC"/>
    <w:rsid w:val="78CADD87"/>
    <w:rsid w:val="78CEA913"/>
    <w:rsid w:val="78D0CFCE"/>
    <w:rsid w:val="78D14538"/>
    <w:rsid w:val="78D186CF"/>
    <w:rsid w:val="78D2D85F"/>
    <w:rsid w:val="78D7A3F9"/>
    <w:rsid w:val="78DF2BCE"/>
    <w:rsid w:val="78E24F8F"/>
    <w:rsid w:val="78E31D81"/>
    <w:rsid w:val="78E71C1D"/>
    <w:rsid w:val="78E7C445"/>
    <w:rsid w:val="78EA5857"/>
    <w:rsid w:val="78EED5E8"/>
    <w:rsid w:val="78EF5E44"/>
    <w:rsid w:val="78F23B63"/>
    <w:rsid w:val="78F4D53C"/>
    <w:rsid w:val="78F4ED26"/>
    <w:rsid w:val="78F8AB39"/>
    <w:rsid w:val="78F975F1"/>
    <w:rsid w:val="78FF43CC"/>
    <w:rsid w:val="7904C6BC"/>
    <w:rsid w:val="7904FA1B"/>
    <w:rsid w:val="7908E38E"/>
    <w:rsid w:val="790A4B7E"/>
    <w:rsid w:val="790C9508"/>
    <w:rsid w:val="7914DCFA"/>
    <w:rsid w:val="79196BD5"/>
    <w:rsid w:val="791A436A"/>
    <w:rsid w:val="791B7EFC"/>
    <w:rsid w:val="791C324F"/>
    <w:rsid w:val="79220CD1"/>
    <w:rsid w:val="79254BDA"/>
    <w:rsid w:val="7925BA36"/>
    <w:rsid w:val="7927CE69"/>
    <w:rsid w:val="7928B9E8"/>
    <w:rsid w:val="79310700"/>
    <w:rsid w:val="7932E5C4"/>
    <w:rsid w:val="793A9806"/>
    <w:rsid w:val="793CF8C4"/>
    <w:rsid w:val="793FA1D6"/>
    <w:rsid w:val="79406DEE"/>
    <w:rsid w:val="7941932F"/>
    <w:rsid w:val="79427723"/>
    <w:rsid w:val="7949A5F0"/>
    <w:rsid w:val="794C0CF7"/>
    <w:rsid w:val="794F7A73"/>
    <w:rsid w:val="794FF026"/>
    <w:rsid w:val="79515EF9"/>
    <w:rsid w:val="7952F0E8"/>
    <w:rsid w:val="79564360"/>
    <w:rsid w:val="795D7090"/>
    <w:rsid w:val="79662131"/>
    <w:rsid w:val="79693007"/>
    <w:rsid w:val="796AAC8E"/>
    <w:rsid w:val="7971900C"/>
    <w:rsid w:val="79720ACF"/>
    <w:rsid w:val="7973CDEA"/>
    <w:rsid w:val="797479D3"/>
    <w:rsid w:val="79763A10"/>
    <w:rsid w:val="7977B518"/>
    <w:rsid w:val="79782861"/>
    <w:rsid w:val="7979F509"/>
    <w:rsid w:val="797FA143"/>
    <w:rsid w:val="79807ED0"/>
    <w:rsid w:val="7981356D"/>
    <w:rsid w:val="79837E56"/>
    <w:rsid w:val="7985662D"/>
    <w:rsid w:val="7987707A"/>
    <w:rsid w:val="7992D4D1"/>
    <w:rsid w:val="79936FC0"/>
    <w:rsid w:val="7993C537"/>
    <w:rsid w:val="7994595A"/>
    <w:rsid w:val="79950D21"/>
    <w:rsid w:val="799571F6"/>
    <w:rsid w:val="799AD1A0"/>
    <w:rsid w:val="799B29AE"/>
    <w:rsid w:val="799BF7D7"/>
    <w:rsid w:val="799D5297"/>
    <w:rsid w:val="799DB5F2"/>
    <w:rsid w:val="799DEDF8"/>
    <w:rsid w:val="799FFE2A"/>
    <w:rsid w:val="79A279E1"/>
    <w:rsid w:val="79A5C405"/>
    <w:rsid w:val="79A7B922"/>
    <w:rsid w:val="79AF4904"/>
    <w:rsid w:val="79B10484"/>
    <w:rsid w:val="79B1F216"/>
    <w:rsid w:val="79B46319"/>
    <w:rsid w:val="79B6AB1A"/>
    <w:rsid w:val="79B8A314"/>
    <w:rsid w:val="79C14731"/>
    <w:rsid w:val="79C561CD"/>
    <w:rsid w:val="79C968D7"/>
    <w:rsid w:val="79CCCCF3"/>
    <w:rsid w:val="79D3241D"/>
    <w:rsid w:val="79D5FF6B"/>
    <w:rsid w:val="79D6575C"/>
    <w:rsid w:val="79D909D9"/>
    <w:rsid w:val="79DC71BD"/>
    <w:rsid w:val="79DF70AF"/>
    <w:rsid w:val="79E08B64"/>
    <w:rsid w:val="79E0B41C"/>
    <w:rsid w:val="79E14905"/>
    <w:rsid w:val="79E1518D"/>
    <w:rsid w:val="79E58FA7"/>
    <w:rsid w:val="79E706EA"/>
    <w:rsid w:val="79E74C83"/>
    <w:rsid w:val="79ED2C69"/>
    <w:rsid w:val="79FC21E8"/>
    <w:rsid w:val="7A0087EE"/>
    <w:rsid w:val="7A05D96A"/>
    <w:rsid w:val="7A05DF10"/>
    <w:rsid w:val="7A0A50FB"/>
    <w:rsid w:val="7A0B77EC"/>
    <w:rsid w:val="7A12B15F"/>
    <w:rsid w:val="7A18CE52"/>
    <w:rsid w:val="7A191937"/>
    <w:rsid w:val="7A1A8ED7"/>
    <w:rsid w:val="7A1C6ECF"/>
    <w:rsid w:val="7A1DF3AA"/>
    <w:rsid w:val="7A1EF6BF"/>
    <w:rsid w:val="7A29AC2B"/>
    <w:rsid w:val="7A2C1F3B"/>
    <w:rsid w:val="7A2CD082"/>
    <w:rsid w:val="7A2E5530"/>
    <w:rsid w:val="7A3933B1"/>
    <w:rsid w:val="7A3AD670"/>
    <w:rsid w:val="7A4A76F9"/>
    <w:rsid w:val="7A4AE4CB"/>
    <w:rsid w:val="7A4BD1EE"/>
    <w:rsid w:val="7A4BFCE7"/>
    <w:rsid w:val="7A4E4151"/>
    <w:rsid w:val="7A4E49B4"/>
    <w:rsid w:val="7A53E451"/>
    <w:rsid w:val="7A547212"/>
    <w:rsid w:val="7A5674C1"/>
    <w:rsid w:val="7A608D00"/>
    <w:rsid w:val="7A61AA43"/>
    <w:rsid w:val="7A62B8EA"/>
    <w:rsid w:val="7A62C723"/>
    <w:rsid w:val="7A683DFD"/>
    <w:rsid w:val="7A69F82E"/>
    <w:rsid w:val="7A6C414D"/>
    <w:rsid w:val="7A6D8E9B"/>
    <w:rsid w:val="7A70C188"/>
    <w:rsid w:val="7A7610A9"/>
    <w:rsid w:val="7A76773A"/>
    <w:rsid w:val="7A7951C3"/>
    <w:rsid w:val="7A79578E"/>
    <w:rsid w:val="7A79C7B1"/>
    <w:rsid w:val="7A7F1FA0"/>
    <w:rsid w:val="7A802843"/>
    <w:rsid w:val="7A817058"/>
    <w:rsid w:val="7A8419FC"/>
    <w:rsid w:val="7A890A3B"/>
    <w:rsid w:val="7A892571"/>
    <w:rsid w:val="7A8D2A13"/>
    <w:rsid w:val="7A8E5C63"/>
    <w:rsid w:val="7A8E8EF7"/>
    <w:rsid w:val="7A9CE5F4"/>
    <w:rsid w:val="7A9D3281"/>
    <w:rsid w:val="7A9EAD03"/>
    <w:rsid w:val="7A9F581F"/>
    <w:rsid w:val="7AA13A78"/>
    <w:rsid w:val="7AA2043E"/>
    <w:rsid w:val="7AA23BCB"/>
    <w:rsid w:val="7AA24F58"/>
    <w:rsid w:val="7AA47306"/>
    <w:rsid w:val="7AA8BBF2"/>
    <w:rsid w:val="7AA9AB29"/>
    <w:rsid w:val="7AAA31C1"/>
    <w:rsid w:val="7AAB1F62"/>
    <w:rsid w:val="7AB1EFE5"/>
    <w:rsid w:val="7AB21CB1"/>
    <w:rsid w:val="7AB48904"/>
    <w:rsid w:val="7AB4D2DE"/>
    <w:rsid w:val="7AB572DC"/>
    <w:rsid w:val="7AB73B3E"/>
    <w:rsid w:val="7AB7F9C5"/>
    <w:rsid w:val="7AB846B6"/>
    <w:rsid w:val="7ABDE68D"/>
    <w:rsid w:val="7AC02BBB"/>
    <w:rsid w:val="7AC1622A"/>
    <w:rsid w:val="7AC33B95"/>
    <w:rsid w:val="7AC3DBA8"/>
    <w:rsid w:val="7AC54A8C"/>
    <w:rsid w:val="7AC65F2C"/>
    <w:rsid w:val="7AD94E6B"/>
    <w:rsid w:val="7ADA0846"/>
    <w:rsid w:val="7ADA8DB7"/>
    <w:rsid w:val="7ADEAABB"/>
    <w:rsid w:val="7AE1A4DC"/>
    <w:rsid w:val="7AE1AFE6"/>
    <w:rsid w:val="7AE6401F"/>
    <w:rsid w:val="7AE9B4E7"/>
    <w:rsid w:val="7AE9EBDA"/>
    <w:rsid w:val="7AEBDA45"/>
    <w:rsid w:val="7AF39F88"/>
    <w:rsid w:val="7AF72157"/>
    <w:rsid w:val="7AFD9758"/>
    <w:rsid w:val="7B007ED3"/>
    <w:rsid w:val="7B01C694"/>
    <w:rsid w:val="7B05974B"/>
    <w:rsid w:val="7B0A13A1"/>
    <w:rsid w:val="7B0A5097"/>
    <w:rsid w:val="7B0D5DBB"/>
    <w:rsid w:val="7B0EDDC3"/>
    <w:rsid w:val="7B100F42"/>
    <w:rsid w:val="7B1052FD"/>
    <w:rsid w:val="7B140352"/>
    <w:rsid w:val="7B1494E7"/>
    <w:rsid w:val="7B19AC06"/>
    <w:rsid w:val="7B1B6ADE"/>
    <w:rsid w:val="7B1BE2B0"/>
    <w:rsid w:val="7B1DE139"/>
    <w:rsid w:val="7B219138"/>
    <w:rsid w:val="7B30BAD0"/>
    <w:rsid w:val="7B342636"/>
    <w:rsid w:val="7B3570E9"/>
    <w:rsid w:val="7B371D41"/>
    <w:rsid w:val="7B383852"/>
    <w:rsid w:val="7B3D4C5D"/>
    <w:rsid w:val="7B3DA8E9"/>
    <w:rsid w:val="7B3FD9A4"/>
    <w:rsid w:val="7B3FF1A0"/>
    <w:rsid w:val="7B427253"/>
    <w:rsid w:val="7B42AEBF"/>
    <w:rsid w:val="7B442456"/>
    <w:rsid w:val="7B45C030"/>
    <w:rsid w:val="7B4959C7"/>
    <w:rsid w:val="7B49BC26"/>
    <w:rsid w:val="7B4B303B"/>
    <w:rsid w:val="7B4B8F75"/>
    <w:rsid w:val="7B4C00C2"/>
    <w:rsid w:val="7B51446A"/>
    <w:rsid w:val="7B51A3B6"/>
    <w:rsid w:val="7B56B2CF"/>
    <w:rsid w:val="7B58330A"/>
    <w:rsid w:val="7B58A361"/>
    <w:rsid w:val="7B599085"/>
    <w:rsid w:val="7B5CE194"/>
    <w:rsid w:val="7B623C3F"/>
    <w:rsid w:val="7B631039"/>
    <w:rsid w:val="7B66B6F6"/>
    <w:rsid w:val="7B67C7B6"/>
    <w:rsid w:val="7B68C7CB"/>
    <w:rsid w:val="7B6D55E4"/>
    <w:rsid w:val="7B6F4701"/>
    <w:rsid w:val="7B7C2649"/>
    <w:rsid w:val="7B80E935"/>
    <w:rsid w:val="7B857C3D"/>
    <w:rsid w:val="7B86A0EA"/>
    <w:rsid w:val="7B88EC40"/>
    <w:rsid w:val="7B8C5CD5"/>
    <w:rsid w:val="7B934587"/>
    <w:rsid w:val="7B96D63D"/>
    <w:rsid w:val="7B9CB771"/>
    <w:rsid w:val="7B9CE519"/>
    <w:rsid w:val="7B9CE7B4"/>
    <w:rsid w:val="7B9F76FA"/>
    <w:rsid w:val="7BA0D123"/>
    <w:rsid w:val="7BA35836"/>
    <w:rsid w:val="7BAA1FEC"/>
    <w:rsid w:val="7BAB8064"/>
    <w:rsid w:val="7BB19847"/>
    <w:rsid w:val="7BB21048"/>
    <w:rsid w:val="7BB3FAAD"/>
    <w:rsid w:val="7BB486CA"/>
    <w:rsid w:val="7BBA3764"/>
    <w:rsid w:val="7BC5111C"/>
    <w:rsid w:val="7BC5A81D"/>
    <w:rsid w:val="7BC8A784"/>
    <w:rsid w:val="7BCE058B"/>
    <w:rsid w:val="7BCF4303"/>
    <w:rsid w:val="7BD3B27A"/>
    <w:rsid w:val="7BD6911A"/>
    <w:rsid w:val="7BD841F1"/>
    <w:rsid w:val="7BDE07D1"/>
    <w:rsid w:val="7BE0438D"/>
    <w:rsid w:val="7BE820BF"/>
    <w:rsid w:val="7BEAA298"/>
    <w:rsid w:val="7BEC56A1"/>
    <w:rsid w:val="7BECD025"/>
    <w:rsid w:val="7BED49EB"/>
    <w:rsid w:val="7BEFD553"/>
    <w:rsid w:val="7BF52F12"/>
    <w:rsid w:val="7BF76B6C"/>
    <w:rsid w:val="7BF78883"/>
    <w:rsid w:val="7BFAF617"/>
    <w:rsid w:val="7BFB75CA"/>
    <w:rsid w:val="7BFB9196"/>
    <w:rsid w:val="7BFDA1EF"/>
    <w:rsid w:val="7C007942"/>
    <w:rsid w:val="7C01DA01"/>
    <w:rsid w:val="7C04D04D"/>
    <w:rsid w:val="7C073D5A"/>
    <w:rsid w:val="7C07DB8B"/>
    <w:rsid w:val="7C0B9752"/>
    <w:rsid w:val="7C137E59"/>
    <w:rsid w:val="7C16A99F"/>
    <w:rsid w:val="7C18B5AF"/>
    <w:rsid w:val="7C1B6A2C"/>
    <w:rsid w:val="7C1BDB89"/>
    <w:rsid w:val="7C1C2370"/>
    <w:rsid w:val="7C1F16B1"/>
    <w:rsid w:val="7C213D14"/>
    <w:rsid w:val="7C25C9EE"/>
    <w:rsid w:val="7C2839F1"/>
    <w:rsid w:val="7C28AB22"/>
    <w:rsid w:val="7C2ABAF4"/>
    <w:rsid w:val="7C2AF078"/>
    <w:rsid w:val="7C2E2BEE"/>
    <w:rsid w:val="7C2F598C"/>
    <w:rsid w:val="7C30B22C"/>
    <w:rsid w:val="7C31C0B9"/>
    <w:rsid w:val="7C3294AF"/>
    <w:rsid w:val="7C38D1CC"/>
    <w:rsid w:val="7C3AED7A"/>
    <w:rsid w:val="7C42D144"/>
    <w:rsid w:val="7C44B778"/>
    <w:rsid w:val="7C468F7C"/>
    <w:rsid w:val="7C472C00"/>
    <w:rsid w:val="7C478031"/>
    <w:rsid w:val="7C4B3143"/>
    <w:rsid w:val="7C4BD1E8"/>
    <w:rsid w:val="7C4F4B89"/>
    <w:rsid w:val="7C51FDA9"/>
    <w:rsid w:val="7C52F8B5"/>
    <w:rsid w:val="7C549FE3"/>
    <w:rsid w:val="7C54C7F5"/>
    <w:rsid w:val="7C5518C3"/>
    <w:rsid w:val="7C595E6D"/>
    <w:rsid w:val="7C597390"/>
    <w:rsid w:val="7C5D37A2"/>
    <w:rsid w:val="7C60E0C4"/>
    <w:rsid w:val="7C62C6BB"/>
    <w:rsid w:val="7C64823B"/>
    <w:rsid w:val="7C67D4BA"/>
    <w:rsid w:val="7C69FAC3"/>
    <w:rsid w:val="7C6A00F3"/>
    <w:rsid w:val="7C6BC0E8"/>
    <w:rsid w:val="7C6DCB42"/>
    <w:rsid w:val="7C6F32F2"/>
    <w:rsid w:val="7C7098E1"/>
    <w:rsid w:val="7C728092"/>
    <w:rsid w:val="7C776197"/>
    <w:rsid w:val="7C788826"/>
    <w:rsid w:val="7C793D7D"/>
    <w:rsid w:val="7C7B198A"/>
    <w:rsid w:val="7C7C8048"/>
    <w:rsid w:val="7C7D41FE"/>
    <w:rsid w:val="7C80E545"/>
    <w:rsid w:val="7C8B216D"/>
    <w:rsid w:val="7C91EB61"/>
    <w:rsid w:val="7C940F98"/>
    <w:rsid w:val="7C94F056"/>
    <w:rsid w:val="7C9629B6"/>
    <w:rsid w:val="7C986A5B"/>
    <w:rsid w:val="7C9A0839"/>
    <w:rsid w:val="7CA7C135"/>
    <w:rsid w:val="7CA96DA8"/>
    <w:rsid w:val="7CAE9200"/>
    <w:rsid w:val="7CAFE4E6"/>
    <w:rsid w:val="7CB37FC6"/>
    <w:rsid w:val="7CB69351"/>
    <w:rsid w:val="7CB7A8D4"/>
    <w:rsid w:val="7CB8BDFF"/>
    <w:rsid w:val="7CBB2521"/>
    <w:rsid w:val="7CBD54F8"/>
    <w:rsid w:val="7CC28D9D"/>
    <w:rsid w:val="7CCA5149"/>
    <w:rsid w:val="7CCAA38E"/>
    <w:rsid w:val="7CD0EEFD"/>
    <w:rsid w:val="7CD6FEC1"/>
    <w:rsid w:val="7CD708B0"/>
    <w:rsid w:val="7CDBE49F"/>
    <w:rsid w:val="7CDEBBE0"/>
    <w:rsid w:val="7CE62180"/>
    <w:rsid w:val="7CEFA268"/>
    <w:rsid w:val="7CF1AD63"/>
    <w:rsid w:val="7CF44F79"/>
    <w:rsid w:val="7CF477B6"/>
    <w:rsid w:val="7CF4BEAF"/>
    <w:rsid w:val="7CF57574"/>
    <w:rsid w:val="7CF5CD57"/>
    <w:rsid w:val="7CF6435D"/>
    <w:rsid w:val="7CF7A8DD"/>
    <w:rsid w:val="7CF9AADE"/>
    <w:rsid w:val="7CFAA715"/>
    <w:rsid w:val="7CFCD9F5"/>
    <w:rsid w:val="7D05CAB3"/>
    <w:rsid w:val="7D06BD20"/>
    <w:rsid w:val="7D071DBD"/>
    <w:rsid w:val="7D0BEE1B"/>
    <w:rsid w:val="7D0EE9EB"/>
    <w:rsid w:val="7D103221"/>
    <w:rsid w:val="7D11F4A7"/>
    <w:rsid w:val="7D128D29"/>
    <w:rsid w:val="7D137D2C"/>
    <w:rsid w:val="7D140F3B"/>
    <w:rsid w:val="7D148FB7"/>
    <w:rsid w:val="7D14D9B8"/>
    <w:rsid w:val="7D14DA1F"/>
    <w:rsid w:val="7D17D946"/>
    <w:rsid w:val="7D1A1591"/>
    <w:rsid w:val="7D1E2657"/>
    <w:rsid w:val="7D2A89B7"/>
    <w:rsid w:val="7D2ADA9E"/>
    <w:rsid w:val="7D2B1337"/>
    <w:rsid w:val="7D2CC827"/>
    <w:rsid w:val="7D306DEF"/>
    <w:rsid w:val="7D330045"/>
    <w:rsid w:val="7D340119"/>
    <w:rsid w:val="7D3A2FA1"/>
    <w:rsid w:val="7D412732"/>
    <w:rsid w:val="7D41F556"/>
    <w:rsid w:val="7D43D65D"/>
    <w:rsid w:val="7D52AD74"/>
    <w:rsid w:val="7D5705E9"/>
    <w:rsid w:val="7D57AA5C"/>
    <w:rsid w:val="7D5A6C41"/>
    <w:rsid w:val="7D5B88A8"/>
    <w:rsid w:val="7D5D7868"/>
    <w:rsid w:val="7D5F989E"/>
    <w:rsid w:val="7D63E0BC"/>
    <w:rsid w:val="7D67C283"/>
    <w:rsid w:val="7D68DB1E"/>
    <w:rsid w:val="7D69A47D"/>
    <w:rsid w:val="7D70B96F"/>
    <w:rsid w:val="7D74CCFA"/>
    <w:rsid w:val="7D77025F"/>
    <w:rsid w:val="7D7738FA"/>
    <w:rsid w:val="7D77D4B8"/>
    <w:rsid w:val="7D79D289"/>
    <w:rsid w:val="7D7BF1AF"/>
    <w:rsid w:val="7D7C4E3B"/>
    <w:rsid w:val="7D808245"/>
    <w:rsid w:val="7D8159FB"/>
    <w:rsid w:val="7D834002"/>
    <w:rsid w:val="7D83D551"/>
    <w:rsid w:val="7D898641"/>
    <w:rsid w:val="7D8E876F"/>
    <w:rsid w:val="7D8F47E3"/>
    <w:rsid w:val="7D9249B8"/>
    <w:rsid w:val="7D93D76C"/>
    <w:rsid w:val="7D950F08"/>
    <w:rsid w:val="7D95246A"/>
    <w:rsid w:val="7D98D530"/>
    <w:rsid w:val="7D9A3268"/>
    <w:rsid w:val="7DA26A1B"/>
    <w:rsid w:val="7DA76C1F"/>
    <w:rsid w:val="7DA8F343"/>
    <w:rsid w:val="7DAB9D7A"/>
    <w:rsid w:val="7DB266E1"/>
    <w:rsid w:val="7DB39745"/>
    <w:rsid w:val="7DB9963B"/>
    <w:rsid w:val="7DBB9918"/>
    <w:rsid w:val="7DBBB2D2"/>
    <w:rsid w:val="7DBBD178"/>
    <w:rsid w:val="7DC252F0"/>
    <w:rsid w:val="7DC521BD"/>
    <w:rsid w:val="7DC59132"/>
    <w:rsid w:val="7DC6BC63"/>
    <w:rsid w:val="7DC6E3AD"/>
    <w:rsid w:val="7DC80A6C"/>
    <w:rsid w:val="7DC8E8BD"/>
    <w:rsid w:val="7DCAB181"/>
    <w:rsid w:val="7DD26217"/>
    <w:rsid w:val="7DD27AC1"/>
    <w:rsid w:val="7DDB8FFA"/>
    <w:rsid w:val="7DDDE1A8"/>
    <w:rsid w:val="7DDE24E5"/>
    <w:rsid w:val="7DE079A5"/>
    <w:rsid w:val="7DE195F0"/>
    <w:rsid w:val="7DEE3E67"/>
    <w:rsid w:val="7DEFF093"/>
    <w:rsid w:val="7DFB01E1"/>
    <w:rsid w:val="7E01F5E3"/>
    <w:rsid w:val="7E0283CD"/>
    <w:rsid w:val="7E069377"/>
    <w:rsid w:val="7E0A630D"/>
    <w:rsid w:val="7E0D44E4"/>
    <w:rsid w:val="7E15F43C"/>
    <w:rsid w:val="7E18E0BC"/>
    <w:rsid w:val="7E1924BC"/>
    <w:rsid w:val="7E1B0735"/>
    <w:rsid w:val="7E1C9162"/>
    <w:rsid w:val="7E1C9921"/>
    <w:rsid w:val="7E1F562C"/>
    <w:rsid w:val="7E23A1E7"/>
    <w:rsid w:val="7E2580CE"/>
    <w:rsid w:val="7E26B2FD"/>
    <w:rsid w:val="7E28135C"/>
    <w:rsid w:val="7E290D27"/>
    <w:rsid w:val="7E2CE08F"/>
    <w:rsid w:val="7E2D86BE"/>
    <w:rsid w:val="7E353F9D"/>
    <w:rsid w:val="7E36C868"/>
    <w:rsid w:val="7E3E31B8"/>
    <w:rsid w:val="7E40C226"/>
    <w:rsid w:val="7E4111E8"/>
    <w:rsid w:val="7E4B88C5"/>
    <w:rsid w:val="7E51CE8B"/>
    <w:rsid w:val="7E51D229"/>
    <w:rsid w:val="7E554B00"/>
    <w:rsid w:val="7E557677"/>
    <w:rsid w:val="7E5EBCAC"/>
    <w:rsid w:val="7E5FED95"/>
    <w:rsid w:val="7E65A1E0"/>
    <w:rsid w:val="7E672AF4"/>
    <w:rsid w:val="7E685469"/>
    <w:rsid w:val="7E6A190A"/>
    <w:rsid w:val="7E6A4DC6"/>
    <w:rsid w:val="7E6A57EE"/>
    <w:rsid w:val="7E6B6DD8"/>
    <w:rsid w:val="7E702496"/>
    <w:rsid w:val="7E765B1F"/>
    <w:rsid w:val="7E7900C7"/>
    <w:rsid w:val="7E7C01CC"/>
    <w:rsid w:val="7E84A095"/>
    <w:rsid w:val="7E86FDB7"/>
    <w:rsid w:val="7E87E839"/>
    <w:rsid w:val="7E8841AC"/>
    <w:rsid w:val="7E8E6667"/>
    <w:rsid w:val="7E8EBC7C"/>
    <w:rsid w:val="7E90D9FA"/>
    <w:rsid w:val="7E9288F6"/>
    <w:rsid w:val="7E964C1D"/>
    <w:rsid w:val="7E9A4D9D"/>
    <w:rsid w:val="7E9B17BB"/>
    <w:rsid w:val="7E9BBC75"/>
    <w:rsid w:val="7E9D5FB9"/>
    <w:rsid w:val="7EA05183"/>
    <w:rsid w:val="7EA08968"/>
    <w:rsid w:val="7EA12C20"/>
    <w:rsid w:val="7EA18CD0"/>
    <w:rsid w:val="7EA1BB43"/>
    <w:rsid w:val="7EA31E5B"/>
    <w:rsid w:val="7EA385C9"/>
    <w:rsid w:val="7EA4DDE9"/>
    <w:rsid w:val="7EA5B856"/>
    <w:rsid w:val="7EA6009F"/>
    <w:rsid w:val="7EA73AC5"/>
    <w:rsid w:val="7EA8042C"/>
    <w:rsid w:val="7EAB3BC8"/>
    <w:rsid w:val="7EAC4C53"/>
    <w:rsid w:val="7EACF6F5"/>
    <w:rsid w:val="7EB1E400"/>
    <w:rsid w:val="7EB3B249"/>
    <w:rsid w:val="7EB9AF19"/>
    <w:rsid w:val="7EB9EF2C"/>
    <w:rsid w:val="7EBA2B24"/>
    <w:rsid w:val="7EBEE50B"/>
    <w:rsid w:val="7EC14AD8"/>
    <w:rsid w:val="7EC15C5A"/>
    <w:rsid w:val="7EC65FAE"/>
    <w:rsid w:val="7EC88DFD"/>
    <w:rsid w:val="7EC8F13E"/>
    <w:rsid w:val="7ECBE603"/>
    <w:rsid w:val="7ED630C4"/>
    <w:rsid w:val="7ED9949B"/>
    <w:rsid w:val="7EDA8BC1"/>
    <w:rsid w:val="7EDBA360"/>
    <w:rsid w:val="7EDEDE25"/>
    <w:rsid w:val="7EE258A5"/>
    <w:rsid w:val="7EE3E21F"/>
    <w:rsid w:val="7EE4BCCA"/>
    <w:rsid w:val="7EE61A46"/>
    <w:rsid w:val="7EE95707"/>
    <w:rsid w:val="7EE969C9"/>
    <w:rsid w:val="7EED8FEB"/>
    <w:rsid w:val="7EEF0BF9"/>
    <w:rsid w:val="7EF36C8F"/>
    <w:rsid w:val="7EF61263"/>
    <w:rsid w:val="7EF7ED90"/>
    <w:rsid w:val="7EFF770F"/>
    <w:rsid w:val="7F005BAB"/>
    <w:rsid w:val="7F08C8E1"/>
    <w:rsid w:val="7F08F3D1"/>
    <w:rsid w:val="7F0BA5A9"/>
    <w:rsid w:val="7F12E337"/>
    <w:rsid w:val="7F1451C6"/>
    <w:rsid w:val="7F16BDE1"/>
    <w:rsid w:val="7F197182"/>
    <w:rsid w:val="7F1D21CD"/>
    <w:rsid w:val="7F1D3DEB"/>
    <w:rsid w:val="7F1F926D"/>
    <w:rsid w:val="7F20846E"/>
    <w:rsid w:val="7F21CF3D"/>
    <w:rsid w:val="7F2312AE"/>
    <w:rsid w:val="7F23C0BD"/>
    <w:rsid w:val="7F242673"/>
    <w:rsid w:val="7F258849"/>
    <w:rsid w:val="7F26E9A5"/>
    <w:rsid w:val="7F295B8B"/>
    <w:rsid w:val="7F2B8BA8"/>
    <w:rsid w:val="7F2B9C05"/>
    <w:rsid w:val="7F2C3C9B"/>
    <w:rsid w:val="7F314CD8"/>
    <w:rsid w:val="7F324AB0"/>
    <w:rsid w:val="7F35920F"/>
    <w:rsid w:val="7F3A0CA5"/>
    <w:rsid w:val="7F3EA9D7"/>
    <w:rsid w:val="7F3F5C77"/>
    <w:rsid w:val="7F41059E"/>
    <w:rsid w:val="7F42C228"/>
    <w:rsid w:val="7F43BB3D"/>
    <w:rsid w:val="7F448C16"/>
    <w:rsid w:val="7F462EAD"/>
    <w:rsid w:val="7F50082B"/>
    <w:rsid w:val="7F52B400"/>
    <w:rsid w:val="7F55CD65"/>
    <w:rsid w:val="7F57E86B"/>
    <w:rsid w:val="7F59F815"/>
    <w:rsid w:val="7F5E3621"/>
    <w:rsid w:val="7F6031FE"/>
    <w:rsid w:val="7F61AD84"/>
    <w:rsid w:val="7F679918"/>
    <w:rsid w:val="7F6A8E4E"/>
    <w:rsid w:val="7F744A18"/>
    <w:rsid w:val="7F7AFFF8"/>
    <w:rsid w:val="7F7B6306"/>
    <w:rsid w:val="7F7C7700"/>
    <w:rsid w:val="7F7EA20C"/>
    <w:rsid w:val="7F7F36DF"/>
    <w:rsid w:val="7F81678F"/>
    <w:rsid w:val="7F81E4AA"/>
    <w:rsid w:val="7F821493"/>
    <w:rsid w:val="7F87F43C"/>
    <w:rsid w:val="7F88BBB3"/>
    <w:rsid w:val="7F8C2C92"/>
    <w:rsid w:val="7F8FABCB"/>
    <w:rsid w:val="7F90F1E5"/>
    <w:rsid w:val="7F947A64"/>
    <w:rsid w:val="7F9713E8"/>
    <w:rsid w:val="7F9A3472"/>
    <w:rsid w:val="7F9AE7FD"/>
    <w:rsid w:val="7F9AEBCB"/>
    <w:rsid w:val="7F9C0D79"/>
    <w:rsid w:val="7F9D2D68"/>
    <w:rsid w:val="7F9E8FDF"/>
    <w:rsid w:val="7FA0284B"/>
    <w:rsid w:val="7FA5B046"/>
    <w:rsid w:val="7FA6DE93"/>
    <w:rsid w:val="7FA6FDA3"/>
    <w:rsid w:val="7FAA9DB5"/>
    <w:rsid w:val="7FABAC78"/>
    <w:rsid w:val="7FACE9E6"/>
    <w:rsid w:val="7FAD10D2"/>
    <w:rsid w:val="7FAEC8E1"/>
    <w:rsid w:val="7FAF09D9"/>
    <w:rsid w:val="7FB468F1"/>
    <w:rsid w:val="7FB57193"/>
    <w:rsid w:val="7FB9F16A"/>
    <w:rsid w:val="7FC621BB"/>
    <w:rsid w:val="7FC8A039"/>
    <w:rsid w:val="7FC97A1D"/>
    <w:rsid w:val="7FCEAB2D"/>
    <w:rsid w:val="7FCFA42D"/>
    <w:rsid w:val="7FD179FD"/>
    <w:rsid w:val="7FD3389F"/>
    <w:rsid w:val="7FD37E31"/>
    <w:rsid w:val="7FD63497"/>
    <w:rsid w:val="7FDD82BD"/>
    <w:rsid w:val="7FDE94F8"/>
    <w:rsid w:val="7FE8C409"/>
    <w:rsid w:val="7FEDC870"/>
    <w:rsid w:val="7FF2B4B6"/>
    <w:rsid w:val="7FF5AE38"/>
    <w:rsid w:val="7FFB058A"/>
    <w:rsid w:val="7FFC115B"/>
    <w:rsid w:val="7FFF1911"/>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F1318B"/>
  <w15:docId w15:val="{CF6621A6-CC02-499E-9DC1-07F86766D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Roboto" w:eastAsia="Roboto" w:hAnsi="Roboto" w:cs="Roboto"/>
        <w:color w:val="2E2D2C"/>
        <w:lang w:val="es-E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3CEC"/>
    <w:pPr>
      <w:spacing w:line="276" w:lineRule="auto"/>
      <w:jc w:val="both"/>
    </w:pPr>
  </w:style>
  <w:style w:type="paragraph" w:styleId="Ttulo1">
    <w:name w:val="heading 1"/>
    <w:basedOn w:val="Normal"/>
    <w:next w:val="Normal"/>
    <w:qFormat/>
    <w:pPr>
      <w:keepNext/>
      <w:keepLines/>
      <w:shd w:val="clear" w:color="auto" w:fill="FFFFFF"/>
      <w:spacing w:before="200" w:after="200"/>
      <w:outlineLvl w:val="0"/>
    </w:pPr>
    <w:rPr>
      <w:rFonts w:ascii="Sora" w:eastAsia="Sora" w:hAnsi="Sora" w:cs="Sora"/>
      <w:b/>
      <w:color w:val="5E0509"/>
      <w:sz w:val="28"/>
      <w:szCs w:val="28"/>
    </w:rPr>
  </w:style>
  <w:style w:type="paragraph" w:styleId="Ttulo2">
    <w:name w:val="heading 2"/>
    <w:basedOn w:val="Normal"/>
    <w:next w:val="Normal"/>
    <w:qFormat/>
    <w:pPr>
      <w:keepNext/>
      <w:keepLines/>
      <w:shd w:val="clear" w:color="auto" w:fill="FFFFFF"/>
      <w:spacing w:before="200" w:after="200"/>
      <w:outlineLvl w:val="1"/>
    </w:pPr>
    <w:rPr>
      <w:rFonts w:ascii="Sora" w:eastAsia="Sora" w:hAnsi="Sora" w:cs="Sora"/>
      <w:b/>
      <w:color w:val="91040B"/>
      <w:sz w:val="26"/>
      <w:szCs w:val="26"/>
    </w:rPr>
  </w:style>
  <w:style w:type="paragraph" w:styleId="Ttulo3">
    <w:name w:val="heading 3"/>
    <w:basedOn w:val="Normal"/>
    <w:next w:val="Normal"/>
    <w:qFormat/>
    <w:pPr>
      <w:keepNext/>
      <w:keepLines/>
      <w:shd w:val="clear" w:color="auto" w:fill="FFFFFF"/>
      <w:spacing w:before="200" w:after="200"/>
      <w:outlineLvl w:val="2"/>
    </w:pPr>
    <w:rPr>
      <w:rFonts w:ascii="Sora" w:eastAsia="Sora" w:hAnsi="Sora" w:cs="Sora"/>
      <w:b/>
      <w:color w:val="91040B"/>
      <w:sz w:val="24"/>
      <w:szCs w:val="24"/>
    </w:rPr>
  </w:style>
  <w:style w:type="paragraph" w:styleId="Ttulo4">
    <w:name w:val="heading 4"/>
    <w:basedOn w:val="Normal"/>
    <w:next w:val="Normal"/>
    <w:qFormat/>
    <w:pPr>
      <w:keepNext/>
      <w:keepLines/>
      <w:shd w:val="clear" w:color="auto" w:fill="FFFFFF"/>
      <w:spacing w:before="200" w:after="200"/>
      <w:outlineLvl w:val="3"/>
    </w:pPr>
    <w:rPr>
      <w:rFonts w:ascii="Sora" w:eastAsia="Sora" w:hAnsi="Sora" w:cs="Sora"/>
      <w:b/>
      <w:color w:val="C6211C"/>
    </w:rPr>
  </w:style>
  <w:style w:type="paragraph" w:styleId="Ttulo5">
    <w:name w:val="heading 5"/>
    <w:basedOn w:val="Normal"/>
    <w:next w:val="Normal"/>
    <w:qFormat/>
    <w:pPr>
      <w:keepNext/>
      <w:keepLines/>
      <w:shd w:val="clear" w:color="auto" w:fill="FFFFFF"/>
      <w:spacing w:before="200" w:after="200"/>
      <w:outlineLvl w:val="4"/>
    </w:pPr>
    <w:rPr>
      <w:rFonts w:ascii="Sora" w:eastAsia="Sora" w:hAnsi="Sora" w:cs="Sora"/>
      <w:color w:val="C6211C"/>
    </w:rPr>
  </w:style>
  <w:style w:type="paragraph" w:styleId="Ttulo6">
    <w:name w:val="heading 6"/>
    <w:basedOn w:val="Normal"/>
    <w:next w:val="Normal"/>
    <w:qFormat/>
    <w:pPr>
      <w:keepNext/>
      <w:keepLines/>
      <w:spacing w:before="240" w:after="80"/>
      <w:outlineLvl w:val="5"/>
    </w:pPr>
    <w:rPr>
      <w:i/>
      <w:color w:val="666666"/>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F5DA7"/>
  </w:style>
  <w:style w:type="character" w:customStyle="1" w:styleId="PiedepginaCar">
    <w:name w:val="Pie de página Car"/>
    <w:basedOn w:val="Fuentedeprrafopredeter"/>
    <w:link w:val="Piedepgina"/>
    <w:uiPriority w:val="99"/>
    <w:qFormat/>
    <w:rsid w:val="004F5DA7"/>
  </w:style>
  <w:style w:type="character" w:styleId="Hipervnculo">
    <w:name w:val="Hyperlink"/>
    <w:rPr>
      <w:color w:val="000080"/>
      <w:u w:val="single"/>
    </w:rPr>
  </w:style>
  <w:style w:type="paragraph" w:customStyle="1" w:styleId="Heading">
    <w:name w:val="Heading"/>
    <w:basedOn w:val="Normal"/>
    <w:next w:val="Textoindependiente"/>
    <w:qFormat/>
    <w:pPr>
      <w:keepNext/>
      <w:spacing w:before="240" w:after="120"/>
    </w:pPr>
    <w:rPr>
      <w:rFonts w:ascii="Liberation Sans" w:eastAsia="Noto Sans CJK SC" w:hAnsi="Liberation Sans" w:cs="Lohit Devanagari"/>
      <w:sz w:val="28"/>
      <w:szCs w:val="28"/>
    </w:rPr>
  </w:style>
  <w:style w:type="paragraph" w:styleId="Textoindependiente">
    <w:name w:val="Body Text"/>
    <w:basedOn w:val="Normal"/>
    <w:pPr>
      <w:spacing w:after="140"/>
    </w:pPr>
  </w:style>
  <w:style w:type="paragraph" w:styleId="Lista">
    <w:name w:val="List"/>
    <w:basedOn w:val="Textoindependiente"/>
    <w:rPr>
      <w:rFonts w:cs="Lohit Devanagari"/>
    </w:rPr>
  </w:style>
  <w:style w:type="paragraph" w:styleId="Descripci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Ttulo">
    <w:name w:val="Title"/>
    <w:basedOn w:val="Normal"/>
    <w:next w:val="Normal"/>
    <w:qFormat/>
    <w:pPr>
      <w:keepNext/>
      <w:keepLines/>
      <w:shd w:val="clear" w:color="auto" w:fill="FFFFFF"/>
      <w:spacing w:before="200" w:after="200"/>
    </w:pPr>
    <w:rPr>
      <w:rFonts w:ascii="Sora" w:eastAsia="Sora" w:hAnsi="Sora" w:cs="Sora"/>
      <w:b/>
      <w:color w:val="5E0509"/>
      <w:sz w:val="28"/>
      <w:szCs w:val="28"/>
    </w:rPr>
  </w:style>
  <w:style w:type="paragraph" w:styleId="Subttulo">
    <w:name w:val="Subtitle"/>
    <w:basedOn w:val="Normal"/>
    <w:next w:val="Normal"/>
    <w:qFormat/>
    <w:pPr>
      <w:keepNext/>
      <w:keepLines/>
      <w:shd w:val="clear" w:color="auto" w:fill="FFFFFF"/>
      <w:spacing w:before="200" w:after="200"/>
    </w:pPr>
    <w:rPr>
      <w:rFonts w:ascii="Sora" w:eastAsia="Sora" w:hAnsi="Sora" w:cs="Sora"/>
      <w:b/>
      <w:color w:val="91040B"/>
      <w:sz w:val="26"/>
      <w:szCs w:val="26"/>
    </w:rPr>
  </w:style>
  <w:style w:type="paragraph" w:customStyle="1" w:styleId="LO-normal1">
    <w:name w:val="LO-normal1"/>
    <w:qFormat/>
    <w:rsid w:val="004F5DA7"/>
    <w:pPr>
      <w:spacing w:line="276" w:lineRule="auto"/>
      <w:jc w:val="both"/>
    </w:pPr>
    <w:rPr>
      <w:lang w:eastAsia="zh-CN" w:bidi="hi-IN"/>
    </w:rPr>
  </w:style>
  <w:style w:type="paragraph" w:customStyle="1" w:styleId="LO-normal">
    <w:name w:val="LO-normal"/>
    <w:qFormat/>
    <w:rsid w:val="004F5DA7"/>
    <w:pPr>
      <w:spacing w:line="276" w:lineRule="auto"/>
      <w:jc w:val="both"/>
    </w:pPr>
    <w:rPr>
      <w:rFonts w:asciiTheme="minorHAnsi" w:eastAsiaTheme="minorHAnsi" w:hAnsiTheme="minorHAnsi" w:cstheme="minorBidi"/>
      <w:color w:val="auto"/>
      <w:sz w:val="22"/>
      <w:szCs w:val="22"/>
      <w:lang w:val="es-CO"/>
    </w:rPr>
  </w:style>
  <w:style w:type="paragraph" w:customStyle="1" w:styleId="HeaderandFooter">
    <w:name w:val="Header and Footer"/>
    <w:basedOn w:val="Normal"/>
    <w:qFormat/>
  </w:style>
  <w:style w:type="paragraph" w:styleId="Encabezado">
    <w:name w:val="header"/>
    <w:basedOn w:val="Normal"/>
    <w:link w:val="EncabezadoCar"/>
    <w:uiPriority w:val="99"/>
    <w:unhideWhenUsed/>
    <w:rsid w:val="004F5DA7"/>
    <w:pPr>
      <w:tabs>
        <w:tab w:val="center" w:pos="4419"/>
        <w:tab w:val="right" w:pos="8838"/>
      </w:tabs>
      <w:spacing w:line="240" w:lineRule="auto"/>
    </w:pPr>
  </w:style>
  <w:style w:type="paragraph" w:styleId="Piedepgina">
    <w:name w:val="footer"/>
    <w:basedOn w:val="Normal"/>
    <w:link w:val="PiedepginaCar"/>
    <w:uiPriority w:val="99"/>
    <w:unhideWhenUsed/>
    <w:rsid w:val="004F5DA7"/>
    <w:pPr>
      <w:tabs>
        <w:tab w:val="center" w:pos="4419"/>
        <w:tab w:val="right" w:pos="8838"/>
      </w:tabs>
      <w:spacing w:line="240" w:lineRule="auto"/>
    </w:pPr>
  </w:style>
  <w:style w:type="table" w:customStyle="1" w:styleId="TableNormal1">
    <w:name w:val="Table Normal1"/>
    <w:tblPr>
      <w:tblCellMar>
        <w:top w:w="0" w:type="dxa"/>
        <w:left w:w="0" w:type="dxa"/>
        <w:bottom w:w="0" w:type="dxa"/>
        <w:right w:w="0" w:type="dxa"/>
      </w:tblCellMar>
    </w:tblPr>
  </w:style>
  <w:style w:type="paragraph" w:customStyle="1" w:styleId="FrameContents">
    <w:name w:val="Frame Contents"/>
    <w:basedOn w:val="Normal"/>
    <w:qFormat/>
    <w:rsid w:val="00CB2F9E"/>
    <w:pPr>
      <w:spacing w:after="160" w:line="259" w:lineRule="auto"/>
      <w:jc w:val="left"/>
    </w:pPr>
    <w:rPr>
      <w:rFonts w:ascii="Calibri" w:eastAsia="Calibri" w:hAnsi="Calibri" w:cs="Calibri"/>
      <w:color w:val="auto"/>
      <w:sz w:val="22"/>
      <w:szCs w:val="22"/>
      <w:lang w:val="es-CO" w:eastAsia="es-CO"/>
    </w:rPr>
  </w:style>
  <w:style w:type="table" w:styleId="Tablaconcuadrcula">
    <w:name w:val="Table Grid"/>
    <w:basedOn w:val="Tablanormal"/>
    <w:uiPriority w:val="39"/>
    <w:rsid w:val="00131BD2"/>
    <w:pPr>
      <w:suppressAutoHyphens w:val="0"/>
    </w:pPr>
    <w:rPr>
      <w:rFonts w:ascii="Calibri" w:eastAsia="Calibri" w:hAnsi="Calibri" w:cs="Calibri"/>
      <w:color w:val="auto"/>
      <w:sz w:val="22"/>
      <w:szCs w:val="22"/>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131BD2"/>
    <w:pPr>
      <w:suppressAutoHyphens w:val="0"/>
    </w:pPr>
    <w:rPr>
      <w:rFonts w:ascii="Calibri" w:eastAsia="Calibri" w:hAnsi="Calibri" w:cs="Calibri"/>
      <w:color w:val="auto"/>
      <w:sz w:val="22"/>
      <w:szCs w:val="22"/>
      <w:lang w:val="es-CO" w:eastAsia="es-CO"/>
    </w:rPr>
  </w:style>
  <w:style w:type="character" w:customStyle="1" w:styleId="Mencinsinresolver1">
    <w:name w:val="Mención sin resolver1"/>
    <w:basedOn w:val="Fuentedeprrafopredeter"/>
    <w:uiPriority w:val="99"/>
    <w:semiHidden/>
    <w:unhideWhenUsed/>
    <w:rsid w:val="00076021"/>
    <w:rPr>
      <w:color w:val="605E5C"/>
      <w:shd w:val="clear" w:color="auto" w:fill="E1DFDD"/>
    </w:rPr>
  </w:style>
  <w:style w:type="paragraph" w:customStyle="1" w:styleId="paragraph">
    <w:name w:val="paragraph"/>
    <w:basedOn w:val="Normal"/>
    <w:rsid w:val="00281D9A"/>
    <w:pPr>
      <w:suppressAutoHyphens w:val="0"/>
      <w:spacing w:before="100" w:beforeAutospacing="1" w:after="100" w:afterAutospacing="1" w:line="240" w:lineRule="auto"/>
      <w:jc w:val="left"/>
    </w:pPr>
    <w:rPr>
      <w:rFonts w:ascii="Times New Roman" w:eastAsia="Times New Roman" w:hAnsi="Times New Roman" w:cs="Times New Roman"/>
      <w:color w:val="auto"/>
      <w:sz w:val="24"/>
      <w:szCs w:val="24"/>
      <w:lang w:eastAsia="es-ES_tradnl"/>
    </w:rPr>
  </w:style>
  <w:style w:type="character" w:customStyle="1" w:styleId="normaltextrun">
    <w:name w:val="normaltextrun"/>
    <w:basedOn w:val="Fuentedeprrafopredeter"/>
    <w:rsid w:val="00281D9A"/>
  </w:style>
  <w:style w:type="character" w:customStyle="1" w:styleId="eop">
    <w:name w:val="eop"/>
    <w:basedOn w:val="Fuentedeprrafopredeter"/>
    <w:rsid w:val="00281D9A"/>
  </w:style>
  <w:style w:type="paragraph" w:styleId="Prrafodelista">
    <w:name w:val="List Paragraph"/>
    <w:aliases w:val="titulo 5,Párrafo de lista1,titulo 3,Bullets,Numbered List Paragraph,List Bullet Mary,Bullet paras,Heading 1.1,List Paragraph (numbered (a)),Use Case List Paragraph,ANNEX,List Paragraph2,List Paragraph Char Char Char,References,Ha,HOJA,l"/>
    <w:basedOn w:val="Normal"/>
    <w:link w:val="PrrafodelistaCar"/>
    <w:uiPriority w:val="34"/>
    <w:qFormat/>
    <w:rsid w:val="00ED50BA"/>
    <w:pPr>
      <w:suppressAutoHyphens w:val="0"/>
      <w:spacing w:after="160" w:line="259" w:lineRule="auto"/>
      <w:ind w:left="720"/>
      <w:contextualSpacing/>
      <w:jc w:val="left"/>
    </w:pPr>
    <w:rPr>
      <w:rFonts w:ascii="Calibri" w:eastAsia="Calibri" w:hAnsi="Calibri" w:cs="Calibri"/>
      <w:color w:val="auto"/>
      <w:sz w:val="22"/>
      <w:szCs w:val="22"/>
      <w:lang w:val="es-CO" w:eastAsia="es-CO"/>
    </w:rPr>
  </w:style>
  <w:style w:type="character" w:customStyle="1" w:styleId="PrrafodelistaCar">
    <w:name w:val="Párrafo de lista Car"/>
    <w:aliases w:val="titulo 5 Car,Párrafo de lista1 Car,titulo 3 Car,Bullets Car,Numbered List Paragraph Car,List Bullet Mary Car,Bullet paras Car,Heading 1.1 Car,List Paragraph (numbered (a)) Car,Use Case List Paragraph Car,ANNEX Car,References Car"/>
    <w:link w:val="Prrafodelista"/>
    <w:uiPriority w:val="34"/>
    <w:qFormat/>
    <w:locked/>
    <w:rsid w:val="00ED50BA"/>
    <w:rPr>
      <w:rFonts w:ascii="Calibri" w:eastAsia="Calibri" w:hAnsi="Calibri" w:cs="Calibri"/>
      <w:color w:val="auto"/>
      <w:sz w:val="22"/>
      <w:szCs w:val="22"/>
      <w:lang w:val="es-CO" w:eastAsia="es-CO"/>
    </w:rPr>
  </w:style>
  <w:style w:type="paragraph" w:styleId="Textocomentario">
    <w:name w:val="annotation text"/>
    <w:basedOn w:val="Normal"/>
    <w:link w:val="TextocomentarioCar"/>
    <w:uiPriority w:val="99"/>
    <w:unhideWhenUsed/>
    <w:pPr>
      <w:spacing w:line="240" w:lineRule="auto"/>
    </w:pPr>
  </w:style>
  <w:style w:type="character" w:customStyle="1" w:styleId="TextocomentarioCar">
    <w:name w:val="Texto comentario Car"/>
    <w:basedOn w:val="Fuentedeprrafopredeter"/>
    <w:link w:val="Textocomentario"/>
    <w:uiPriority w:val="99"/>
  </w:style>
  <w:style w:type="character" w:styleId="Refdecomentario">
    <w:name w:val="annotation reference"/>
    <w:basedOn w:val="Fuentedeprrafopredeter"/>
    <w:uiPriority w:val="99"/>
    <w:semiHidden/>
    <w:unhideWhenUsed/>
    <w:rPr>
      <w:sz w:val="16"/>
      <w:szCs w:val="16"/>
    </w:rPr>
  </w:style>
  <w:style w:type="paragraph" w:styleId="Asuntodelcomentario">
    <w:name w:val="annotation subject"/>
    <w:basedOn w:val="Textocomentario"/>
    <w:next w:val="Textocomentario"/>
    <w:link w:val="AsuntodelcomentarioCar"/>
    <w:uiPriority w:val="99"/>
    <w:semiHidden/>
    <w:unhideWhenUsed/>
    <w:rsid w:val="00D36FC9"/>
    <w:rPr>
      <w:b/>
      <w:bCs/>
    </w:rPr>
  </w:style>
  <w:style w:type="character" w:customStyle="1" w:styleId="AsuntodelcomentarioCar">
    <w:name w:val="Asunto del comentario Car"/>
    <w:basedOn w:val="TextocomentarioCar"/>
    <w:link w:val="Asuntodelcomentario"/>
    <w:uiPriority w:val="99"/>
    <w:semiHidden/>
    <w:rsid w:val="00D36FC9"/>
    <w:rPr>
      <w:b/>
      <w:bCs/>
    </w:rPr>
  </w:style>
  <w:style w:type="paragraph" w:styleId="Revisin">
    <w:name w:val="Revision"/>
    <w:hidden/>
    <w:uiPriority w:val="99"/>
    <w:semiHidden/>
    <w:rsid w:val="00802402"/>
    <w:pPr>
      <w:suppressAutoHyphens w:val="0"/>
    </w:pPr>
  </w:style>
  <w:style w:type="character" w:styleId="Refdenotaalpie">
    <w:name w:val="footnote reference"/>
    <w:aliases w:val="referencia nota al pie,Footnote symbol,Footnote,FC,Texto de nota al pie,BVI fnr,Ref. de nota al pie2,Nota de pie,Ref,de nota al pie,Pie de pagina,Texto nota al pie,Appel note de bas de p"/>
    <w:basedOn w:val="Fuentedeprrafopredeter"/>
    <w:uiPriority w:val="99"/>
    <w:unhideWhenUsed/>
    <w:qFormat/>
    <w:rsid w:val="001F028F"/>
    <w:rPr>
      <w:vertAlign w:val="superscript"/>
    </w:rPr>
  </w:style>
  <w:style w:type="character" w:customStyle="1" w:styleId="TextonotapieCar">
    <w:name w:val="Texto nota pie Car"/>
    <w:basedOn w:val="Fuentedeprrafopredeter"/>
    <w:link w:val="Textonotapie"/>
    <w:uiPriority w:val="99"/>
    <w:rsid w:val="001F028F"/>
  </w:style>
  <w:style w:type="paragraph" w:styleId="Textonotapie">
    <w:name w:val="footnote text"/>
    <w:basedOn w:val="Normal"/>
    <w:link w:val="TextonotapieCar"/>
    <w:uiPriority w:val="99"/>
    <w:unhideWhenUsed/>
    <w:qFormat/>
    <w:rsid w:val="001F028F"/>
    <w:pPr>
      <w:spacing w:line="240" w:lineRule="auto"/>
    </w:pPr>
  </w:style>
  <w:style w:type="character" w:customStyle="1" w:styleId="TextonotapieCar1">
    <w:name w:val="Texto nota pie Car1"/>
    <w:basedOn w:val="Fuentedeprrafopredeter"/>
    <w:uiPriority w:val="99"/>
    <w:qFormat/>
    <w:rsid w:val="001F028F"/>
  </w:style>
  <w:style w:type="character" w:customStyle="1" w:styleId="Mencionar1">
    <w:name w:val="Mencionar1"/>
    <w:basedOn w:val="Fuentedeprrafopredeter"/>
    <w:uiPriority w:val="99"/>
    <w:unhideWhenUsed/>
    <w:rsid w:val="008F6E42"/>
    <w:rPr>
      <w:color w:val="2B579A"/>
      <w:shd w:val="clear" w:color="auto" w:fill="E1DFDD"/>
    </w:rPr>
  </w:style>
  <w:style w:type="paragraph" w:styleId="Textodeglobo">
    <w:name w:val="Balloon Text"/>
    <w:basedOn w:val="Normal"/>
    <w:link w:val="TextodegloboCar"/>
    <w:uiPriority w:val="99"/>
    <w:semiHidden/>
    <w:unhideWhenUsed/>
    <w:rsid w:val="00765533"/>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65533"/>
    <w:rPr>
      <w:rFonts w:ascii="Segoe UI" w:hAnsi="Segoe UI" w:cs="Segoe UI"/>
      <w:sz w:val="18"/>
      <w:szCs w:val="18"/>
    </w:rPr>
  </w:style>
  <w:style w:type="character" w:styleId="Mencinsinresolver">
    <w:name w:val="Unresolved Mention"/>
    <w:basedOn w:val="Fuentedeprrafopredeter"/>
    <w:uiPriority w:val="99"/>
    <w:semiHidden/>
    <w:unhideWhenUsed/>
    <w:rsid w:val="007F6DD6"/>
    <w:rPr>
      <w:color w:val="605E5C"/>
      <w:shd w:val="clear" w:color="auto" w:fill="E1DFDD"/>
    </w:rPr>
  </w:style>
  <w:style w:type="character" w:styleId="Textodelmarcadordeposicin">
    <w:name w:val="Placeholder Text"/>
    <w:basedOn w:val="Fuentedeprrafopredeter"/>
    <w:uiPriority w:val="99"/>
    <w:semiHidden/>
    <w:rsid w:val="00F60507"/>
    <w:rPr>
      <w:color w:val="666666"/>
    </w:rPr>
  </w:style>
  <w:style w:type="character" w:styleId="Mencionar">
    <w:name w:val="Mention"/>
    <w:basedOn w:val="Fuentedeprrafopredeter"/>
    <w:uiPriority w:val="99"/>
    <w:unhideWhenUsed/>
    <w:rsid w:val="00076933"/>
    <w:rPr>
      <w:color w:val="2B579A"/>
      <w:shd w:val="clear" w:color="auto" w:fill="E1DFDD"/>
    </w:rPr>
  </w:style>
  <w:style w:type="character" w:styleId="Hipervnculovisitado">
    <w:name w:val="FollowedHyperlink"/>
    <w:basedOn w:val="Fuentedeprrafopredeter"/>
    <w:uiPriority w:val="99"/>
    <w:semiHidden/>
    <w:unhideWhenUsed/>
    <w:rsid w:val="00DC68B4"/>
    <w:rPr>
      <w:color w:val="800080" w:themeColor="followedHyperlink"/>
      <w:u w:val="single"/>
    </w:rPr>
  </w:style>
  <w:style w:type="paragraph" w:customStyle="1" w:styleId="Normal0">
    <w:name w:val="Normal0"/>
    <w:basedOn w:val="Normal"/>
    <w:uiPriority w:val="1"/>
    <w:qFormat/>
    <w:rsid w:val="3F910165"/>
    <w:rPr>
      <w:rFonts w:ascii="Calibri" w:eastAsia="Calibri" w:hAnsi="Calibri" w:cs="Calibri"/>
      <w:sz w:val="24"/>
      <w:szCs w:val="24"/>
    </w:rPr>
  </w:style>
  <w:style w:type="character" w:customStyle="1" w:styleId="scriptor-textrun">
    <w:name w:val="scriptor-textrun"/>
    <w:basedOn w:val="Fuentedeprrafopredeter"/>
    <w:rsid w:val="000343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9936">
      <w:bodyDiv w:val="1"/>
      <w:marLeft w:val="0"/>
      <w:marRight w:val="0"/>
      <w:marTop w:val="0"/>
      <w:marBottom w:val="0"/>
      <w:divBdr>
        <w:top w:val="none" w:sz="0" w:space="0" w:color="auto"/>
        <w:left w:val="none" w:sz="0" w:space="0" w:color="auto"/>
        <w:bottom w:val="none" w:sz="0" w:space="0" w:color="auto"/>
        <w:right w:val="none" w:sz="0" w:space="0" w:color="auto"/>
      </w:divBdr>
    </w:div>
    <w:div w:id="118845246">
      <w:marLeft w:val="0"/>
      <w:marRight w:val="0"/>
      <w:marTop w:val="0"/>
      <w:marBottom w:val="0"/>
      <w:divBdr>
        <w:top w:val="none" w:sz="0" w:space="0" w:color="auto"/>
        <w:left w:val="none" w:sz="0" w:space="0" w:color="auto"/>
        <w:bottom w:val="none" w:sz="0" w:space="0" w:color="auto"/>
        <w:right w:val="none" w:sz="0" w:space="0" w:color="auto"/>
      </w:divBdr>
    </w:div>
    <w:div w:id="137652943">
      <w:bodyDiv w:val="1"/>
      <w:marLeft w:val="0"/>
      <w:marRight w:val="0"/>
      <w:marTop w:val="0"/>
      <w:marBottom w:val="0"/>
      <w:divBdr>
        <w:top w:val="none" w:sz="0" w:space="0" w:color="auto"/>
        <w:left w:val="none" w:sz="0" w:space="0" w:color="auto"/>
        <w:bottom w:val="none" w:sz="0" w:space="0" w:color="auto"/>
        <w:right w:val="none" w:sz="0" w:space="0" w:color="auto"/>
      </w:divBdr>
      <w:divsChild>
        <w:div w:id="842547293">
          <w:marLeft w:val="0"/>
          <w:marRight w:val="0"/>
          <w:marTop w:val="0"/>
          <w:marBottom w:val="0"/>
          <w:divBdr>
            <w:top w:val="none" w:sz="0" w:space="0" w:color="auto"/>
            <w:left w:val="none" w:sz="0" w:space="0" w:color="auto"/>
            <w:bottom w:val="none" w:sz="0" w:space="0" w:color="auto"/>
            <w:right w:val="none" w:sz="0" w:space="0" w:color="auto"/>
          </w:divBdr>
          <w:divsChild>
            <w:div w:id="2072076619">
              <w:marLeft w:val="0"/>
              <w:marRight w:val="0"/>
              <w:marTop w:val="0"/>
              <w:marBottom w:val="0"/>
              <w:divBdr>
                <w:top w:val="none" w:sz="0" w:space="0" w:color="auto"/>
                <w:left w:val="none" w:sz="0" w:space="0" w:color="auto"/>
                <w:bottom w:val="none" w:sz="0" w:space="0" w:color="auto"/>
                <w:right w:val="none" w:sz="0" w:space="0" w:color="auto"/>
              </w:divBdr>
            </w:div>
          </w:divsChild>
        </w:div>
        <w:div w:id="886338458">
          <w:marLeft w:val="0"/>
          <w:marRight w:val="0"/>
          <w:marTop w:val="0"/>
          <w:marBottom w:val="0"/>
          <w:divBdr>
            <w:top w:val="none" w:sz="0" w:space="0" w:color="auto"/>
            <w:left w:val="none" w:sz="0" w:space="0" w:color="auto"/>
            <w:bottom w:val="none" w:sz="0" w:space="0" w:color="auto"/>
            <w:right w:val="none" w:sz="0" w:space="0" w:color="auto"/>
          </w:divBdr>
          <w:divsChild>
            <w:div w:id="1455128473">
              <w:marLeft w:val="0"/>
              <w:marRight w:val="0"/>
              <w:marTop w:val="0"/>
              <w:marBottom w:val="0"/>
              <w:divBdr>
                <w:top w:val="none" w:sz="0" w:space="0" w:color="auto"/>
                <w:left w:val="none" w:sz="0" w:space="0" w:color="auto"/>
                <w:bottom w:val="none" w:sz="0" w:space="0" w:color="auto"/>
                <w:right w:val="none" w:sz="0" w:space="0" w:color="auto"/>
              </w:divBdr>
            </w:div>
          </w:divsChild>
        </w:div>
        <w:div w:id="1438528552">
          <w:marLeft w:val="0"/>
          <w:marRight w:val="0"/>
          <w:marTop w:val="0"/>
          <w:marBottom w:val="0"/>
          <w:divBdr>
            <w:top w:val="none" w:sz="0" w:space="0" w:color="auto"/>
            <w:left w:val="none" w:sz="0" w:space="0" w:color="auto"/>
            <w:bottom w:val="none" w:sz="0" w:space="0" w:color="auto"/>
            <w:right w:val="none" w:sz="0" w:space="0" w:color="auto"/>
          </w:divBdr>
          <w:divsChild>
            <w:div w:id="229389571">
              <w:marLeft w:val="0"/>
              <w:marRight w:val="0"/>
              <w:marTop w:val="0"/>
              <w:marBottom w:val="0"/>
              <w:divBdr>
                <w:top w:val="none" w:sz="0" w:space="0" w:color="auto"/>
                <w:left w:val="none" w:sz="0" w:space="0" w:color="auto"/>
                <w:bottom w:val="none" w:sz="0" w:space="0" w:color="auto"/>
                <w:right w:val="none" w:sz="0" w:space="0" w:color="auto"/>
              </w:divBdr>
            </w:div>
          </w:divsChild>
        </w:div>
        <w:div w:id="1800149531">
          <w:marLeft w:val="0"/>
          <w:marRight w:val="0"/>
          <w:marTop w:val="0"/>
          <w:marBottom w:val="0"/>
          <w:divBdr>
            <w:top w:val="none" w:sz="0" w:space="0" w:color="auto"/>
            <w:left w:val="none" w:sz="0" w:space="0" w:color="auto"/>
            <w:bottom w:val="none" w:sz="0" w:space="0" w:color="auto"/>
            <w:right w:val="none" w:sz="0" w:space="0" w:color="auto"/>
          </w:divBdr>
          <w:divsChild>
            <w:div w:id="1967731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038180">
      <w:bodyDiv w:val="1"/>
      <w:marLeft w:val="0"/>
      <w:marRight w:val="0"/>
      <w:marTop w:val="0"/>
      <w:marBottom w:val="0"/>
      <w:divBdr>
        <w:top w:val="none" w:sz="0" w:space="0" w:color="auto"/>
        <w:left w:val="none" w:sz="0" w:space="0" w:color="auto"/>
        <w:bottom w:val="none" w:sz="0" w:space="0" w:color="auto"/>
        <w:right w:val="none" w:sz="0" w:space="0" w:color="auto"/>
      </w:divBdr>
      <w:divsChild>
        <w:div w:id="143083172">
          <w:marLeft w:val="0"/>
          <w:marRight w:val="0"/>
          <w:marTop w:val="0"/>
          <w:marBottom w:val="0"/>
          <w:divBdr>
            <w:top w:val="none" w:sz="0" w:space="0" w:color="auto"/>
            <w:left w:val="none" w:sz="0" w:space="0" w:color="auto"/>
            <w:bottom w:val="none" w:sz="0" w:space="0" w:color="auto"/>
            <w:right w:val="none" w:sz="0" w:space="0" w:color="auto"/>
          </w:divBdr>
          <w:divsChild>
            <w:div w:id="1464156785">
              <w:marLeft w:val="0"/>
              <w:marRight w:val="0"/>
              <w:marTop w:val="0"/>
              <w:marBottom w:val="0"/>
              <w:divBdr>
                <w:top w:val="none" w:sz="0" w:space="0" w:color="auto"/>
                <w:left w:val="none" w:sz="0" w:space="0" w:color="auto"/>
                <w:bottom w:val="none" w:sz="0" w:space="0" w:color="auto"/>
                <w:right w:val="none" w:sz="0" w:space="0" w:color="auto"/>
              </w:divBdr>
            </w:div>
            <w:div w:id="2090616460">
              <w:marLeft w:val="0"/>
              <w:marRight w:val="0"/>
              <w:marTop w:val="0"/>
              <w:marBottom w:val="0"/>
              <w:divBdr>
                <w:top w:val="none" w:sz="0" w:space="0" w:color="auto"/>
                <w:left w:val="none" w:sz="0" w:space="0" w:color="auto"/>
                <w:bottom w:val="none" w:sz="0" w:space="0" w:color="auto"/>
                <w:right w:val="none" w:sz="0" w:space="0" w:color="auto"/>
              </w:divBdr>
            </w:div>
          </w:divsChild>
        </w:div>
        <w:div w:id="190001173">
          <w:marLeft w:val="0"/>
          <w:marRight w:val="0"/>
          <w:marTop w:val="0"/>
          <w:marBottom w:val="0"/>
          <w:divBdr>
            <w:top w:val="none" w:sz="0" w:space="0" w:color="auto"/>
            <w:left w:val="none" w:sz="0" w:space="0" w:color="auto"/>
            <w:bottom w:val="none" w:sz="0" w:space="0" w:color="auto"/>
            <w:right w:val="none" w:sz="0" w:space="0" w:color="auto"/>
          </w:divBdr>
        </w:div>
        <w:div w:id="277419610">
          <w:marLeft w:val="0"/>
          <w:marRight w:val="0"/>
          <w:marTop w:val="0"/>
          <w:marBottom w:val="0"/>
          <w:divBdr>
            <w:top w:val="none" w:sz="0" w:space="0" w:color="auto"/>
            <w:left w:val="none" w:sz="0" w:space="0" w:color="auto"/>
            <w:bottom w:val="none" w:sz="0" w:space="0" w:color="auto"/>
            <w:right w:val="none" w:sz="0" w:space="0" w:color="auto"/>
          </w:divBdr>
          <w:divsChild>
            <w:div w:id="36511118">
              <w:marLeft w:val="0"/>
              <w:marRight w:val="0"/>
              <w:marTop w:val="0"/>
              <w:marBottom w:val="0"/>
              <w:divBdr>
                <w:top w:val="none" w:sz="0" w:space="0" w:color="auto"/>
                <w:left w:val="none" w:sz="0" w:space="0" w:color="auto"/>
                <w:bottom w:val="none" w:sz="0" w:space="0" w:color="auto"/>
                <w:right w:val="none" w:sz="0" w:space="0" w:color="auto"/>
              </w:divBdr>
            </w:div>
            <w:div w:id="173225746">
              <w:marLeft w:val="0"/>
              <w:marRight w:val="0"/>
              <w:marTop w:val="0"/>
              <w:marBottom w:val="0"/>
              <w:divBdr>
                <w:top w:val="none" w:sz="0" w:space="0" w:color="auto"/>
                <w:left w:val="none" w:sz="0" w:space="0" w:color="auto"/>
                <w:bottom w:val="none" w:sz="0" w:space="0" w:color="auto"/>
                <w:right w:val="none" w:sz="0" w:space="0" w:color="auto"/>
              </w:divBdr>
            </w:div>
            <w:div w:id="194470452">
              <w:marLeft w:val="0"/>
              <w:marRight w:val="0"/>
              <w:marTop w:val="0"/>
              <w:marBottom w:val="0"/>
              <w:divBdr>
                <w:top w:val="none" w:sz="0" w:space="0" w:color="auto"/>
                <w:left w:val="none" w:sz="0" w:space="0" w:color="auto"/>
                <w:bottom w:val="none" w:sz="0" w:space="0" w:color="auto"/>
                <w:right w:val="none" w:sz="0" w:space="0" w:color="auto"/>
              </w:divBdr>
            </w:div>
            <w:div w:id="364065956">
              <w:marLeft w:val="0"/>
              <w:marRight w:val="0"/>
              <w:marTop w:val="0"/>
              <w:marBottom w:val="0"/>
              <w:divBdr>
                <w:top w:val="none" w:sz="0" w:space="0" w:color="auto"/>
                <w:left w:val="none" w:sz="0" w:space="0" w:color="auto"/>
                <w:bottom w:val="none" w:sz="0" w:space="0" w:color="auto"/>
                <w:right w:val="none" w:sz="0" w:space="0" w:color="auto"/>
              </w:divBdr>
            </w:div>
            <w:div w:id="542865003">
              <w:marLeft w:val="0"/>
              <w:marRight w:val="0"/>
              <w:marTop w:val="0"/>
              <w:marBottom w:val="0"/>
              <w:divBdr>
                <w:top w:val="none" w:sz="0" w:space="0" w:color="auto"/>
                <w:left w:val="none" w:sz="0" w:space="0" w:color="auto"/>
                <w:bottom w:val="none" w:sz="0" w:space="0" w:color="auto"/>
                <w:right w:val="none" w:sz="0" w:space="0" w:color="auto"/>
              </w:divBdr>
            </w:div>
            <w:div w:id="621424713">
              <w:marLeft w:val="0"/>
              <w:marRight w:val="0"/>
              <w:marTop w:val="0"/>
              <w:marBottom w:val="0"/>
              <w:divBdr>
                <w:top w:val="none" w:sz="0" w:space="0" w:color="auto"/>
                <w:left w:val="none" w:sz="0" w:space="0" w:color="auto"/>
                <w:bottom w:val="none" w:sz="0" w:space="0" w:color="auto"/>
                <w:right w:val="none" w:sz="0" w:space="0" w:color="auto"/>
              </w:divBdr>
            </w:div>
            <w:div w:id="685910837">
              <w:marLeft w:val="0"/>
              <w:marRight w:val="0"/>
              <w:marTop w:val="0"/>
              <w:marBottom w:val="0"/>
              <w:divBdr>
                <w:top w:val="none" w:sz="0" w:space="0" w:color="auto"/>
                <w:left w:val="none" w:sz="0" w:space="0" w:color="auto"/>
                <w:bottom w:val="none" w:sz="0" w:space="0" w:color="auto"/>
                <w:right w:val="none" w:sz="0" w:space="0" w:color="auto"/>
              </w:divBdr>
            </w:div>
            <w:div w:id="690451906">
              <w:marLeft w:val="0"/>
              <w:marRight w:val="0"/>
              <w:marTop w:val="0"/>
              <w:marBottom w:val="0"/>
              <w:divBdr>
                <w:top w:val="none" w:sz="0" w:space="0" w:color="auto"/>
                <w:left w:val="none" w:sz="0" w:space="0" w:color="auto"/>
                <w:bottom w:val="none" w:sz="0" w:space="0" w:color="auto"/>
                <w:right w:val="none" w:sz="0" w:space="0" w:color="auto"/>
              </w:divBdr>
            </w:div>
            <w:div w:id="868839382">
              <w:marLeft w:val="0"/>
              <w:marRight w:val="0"/>
              <w:marTop w:val="0"/>
              <w:marBottom w:val="0"/>
              <w:divBdr>
                <w:top w:val="none" w:sz="0" w:space="0" w:color="auto"/>
                <w:left w:val="none" w:sz="0" w:space="0" w:color="auto"/>
                <w:bottom w:val="none" w:sz="0" w:space="0" w:color="auto"/>
                <w:right w:val="none" w:sz="0" w:space="0" w:color="auto"/>
              </w:divBdr>
            </w:div>
            <w:div w:id="887913655">
              <w:marLeft w:val="0"/>
              <w:marRight w:val="0"/>
              <w:marTop w:val="0"/>
              <w:marBottom w:val="0"/>
              <w:divBdr>
                <w:top w:val="none" w:sz="0" w:space="0" w:color="auto"/>
                <w:left w:val="none" w:sz="0" w:space="0" w:color="auto"/>
                <w:bottom w:val="none" w:sz="0" w:space="0" w:color="auto"/>
                <w:right w:val="none" w:sz="0" w:space="0" w:color="auto"/>
              </w:divBdr>
            </w:div>
            <w:div w:id="898708801">
              <w:marLeft w:val="0"/>
              <w:marRight w:val="0"/>
              <w:marTop w:val="0"/>
              <w:marBottom w:val="0"/>
              <w:divBdr>
                <w:top w:val="none" w:sz="0" w:space="0" w:color="auto"/>
                <w:left w:val="none" w:sz="0" w:space="0" w:color="auto"/>
                <w:bottom w:val="none" w:sz="0" w:space="0" w:color="auto"/>
                <w:right w:val="none" w:sz="0" w:space="0" w:color="auto"/>
              </w:divBdr>
            </w:div>
            <w:div w:id="1026367052">
              <w:marLeft w:val="0"/>
              <w:marRight w:val="0"/>
              <w:marTop w:val="0"/>
              <w:marBottom w:val="0"/>
              <w:divBdr>
                <w:top w:val="none" w:sz="0" w:space="0" w:color="auto"/>
                <w:left w:val="none" w:sz="0" w:space="0" w:color="auto"/>
                <w:bottom w:val="none" w:sz="0" w:space="0" w:color="auto"/>
                <w:right w:val="none" w:sz="0" w:space="0" w:color="auto"/>
              </w:divBdr>
            </w:div>
            <w:div w:id="1195004381">
              <w:marLeft w:val="0"/>
              <w:marRight w:val="0"/>
              <w:marTop w:val="0"/>
              <w:marBottom w:val="0"/>
              <w:divBdr>
                <w:top w:val="none" w:sz="0" w:space="0" w:color="auto"/>
                <w:left w:val="none" w:sz="0" w:space="0" w:color="auto"/>
                <w:bottom w:val="none" w:sz="0" w:space="0" w:color="auto"/>
                <w:right w:val="none" w:sz="0" w:space="0" w:color="auto"/>
              </w:divBdr>
            </w:div>
            <w:div w:id="1206260051">
              <w:marLeft w:val="0"/>
              <w:marRight w:val="0"/>
              <w:marTop w:val="0"/>
              <w:marBottom w:val="0"/>
              <w:divBdr>
                <w:top w:val="none" w:sz="0" w:space="0" w:color="auto"/>
                <w:left w:val="none" w:sz="0" w:space="0" w:color="auto"/>
                <w:bottom w:val="none" w:sz="0" w:space="0" w:color="auto"/>
                <w:right w:val="none" w:sz="0" w:space="0" w:color="auto"/>
              </w:divBdr>
            </w:div>
            <w:div w:id="1239098398">
              <w:marLeft w:val="0"/>
              <w:marRight w:val="0"/>
              <w:marTop w:val="0"/>
              <w:marBottom w:val="0"/>
              <w:divBdr>
                <w:top w:val="none" w:sz="0" w:space="0" w:color="auto"/>
                <w:left w:val="none" w:sz="0" w:space="0" w:color="auto"/>
                <w:bottom w:val="none" w:sz="0" w:space="0" w:color="auto"/>
                <w:right w:val="none" w:sz="0" w:space="0" w:color="auto"/>
              </w:divBdr>
            </w:div>
            <w:div w:id="1297640813">
              <w:marLeft w:val="0"/>
              <w:marRight w:val="0"/>
              <w:marTop w:val="0"/>
              <w:marBottom w:val="0"/>
              <w:divBdr>
                <w:top w:val="none" w:sz="0" w:space="0" w:color="auto"/>
                <w:left w:val="none" w:sz="0" w:space="0" w:color="auto"/>
                <w:bottom w:val="none" w:sz="0" w:space="0" w:color="auto"/>
                <w:right w:val="none" w:sz="0" w:space="0" w:color="auto"/>
              </w:divBdr>
            </w:div>
            <w:div w:id="1647969698">
              <w:marLeft w:val="0"/>
              <w:marRight w:val="0"/>
              <w:marTop w:val="0"/>
              <w:marBottom w:val="0"/>
              <w:divBdr>
                <w:top w:val="none" w:sz="0" w:space="0" w:color="auto"/>
                <w:left w:val="none" w:sz="0" w:space="0" w:color="auto"/>
                <w:bottom w:val="none" w:sz="0" w:space="0" w:color="auto"/>
                <w:right w:val="none" w:sz="0" w:space="0" w:color="auto"/>
              </w:divBdr>
            </w:div>
            <w:div w:id="1676495558">
              <w:marLeft w:val="0"/>
              <w:marRight w:val="0"/>
              <w:marTop w:val="0"/>
              <w:marBottom w:val="0"/>
              <w:divBdr>
                <w:top w:val="none" w:sz="0" w:space="0" w:color="auto"/>
                <w:left w:val="none" w:sz="0" w:space="0" w:color="auto"/>
                <w:bottom w:val="none" w:sz="0" w:space="0" w:color="auto"/>
                <w:right w:val="none" w:sz="0" w:space="0" w:color="auto"/>
              </w:divBdr>
            </w:div>
            <w:div w:id="1888179596">
              <w:marLeft w:val="0"/>
              <w:marRight w:val="0"/>
              <w:marTop w:val="0"/>
              <w:marBottom w:val="0"/>
              <w:divBdr>
                <w:top w:val="none" w:sz="0" w:space="0" w:color="auto"/>
                <w:left w:val="none" w:sz="0" w:space="0" w:color="auto"/>
                <w:bottom w:val="none" w:sz="0" w:space="0" w:color="auto"/>
                <w:right w:val="none" w:sz="0" w:space="0" w:color="auto"/>
              </w:divBdr>
            </w:div>
            <w:div w:id="2043169898">
              <w:marLeft w:val="0"/>
              <w:marRight w:val="0"/>
              <w:marTop w:val="0"/>
              <w:marBottom w:val="0"/>
              <w:divBdr>
                <w:top w:val="none" w:sz="0" w:space="0" w:color="auto"/>
                <w:left w:val="none" w:sz="0" w:space="0" w:color="auto"/>
                <w:bottom w:val="none" w:sz="0" w:space="0" w:color="auto"/>
                <w:right w:val="none" w:sz="0" w:space="0" w:color="auto"/>
              </w:divBdr>
            </w:div>
          </w:divsChild>
        </w:div>
        <w:div w:id="355162180">
          <w:marLeft w:val="0"/>
          <w:marRight w:val="0"/>
          <w:marTop w:val="0"/>
          <w:marBottom w:val="0"/>
          <w:divBdr>
            <w:top w:val="none" w:sz="0" w:space="0" w:color="auto"/>
            <w:left w:val="none" w:sz="0" w:space="0" w:color="auto"/>
            <w:bottom w:val="none" w:sz="0" w:space="0" w:color="auto"/>
            <w:right w:val="none" w:sz="0" w:space="0" w:color="auto"/>
          </w:divBdr>
        </w:div>
        <w:div w:id="419255842">
          <w:marLeft w:val="0"/>
          <w:marRight w:val="0"/>
          <w:marTop w:val="0"/>
          <w:marBottom w:val="0"/>
          <w:divBdr>
            <w:top w:val="none" w:sz="0" w:space="0" w:color="auto"/>
            <w:left w:val="none" w:sz="0" w:space="0" w:color="auto"/>
            <w:bottom w:val="none" w:sz="0" w:space="0" w:color="auto"/>
            <w:right w:val="none" w:sz="0" w:space="0" w:color="auto"/>
          </w:divBdr>
          <w:divsChild>
            <w:div w:id="1697000472">
              <w:marLeft w:val="-75"/>
              <w:marRight w:val="0"/>
              <w:marTop w:val="30"/>
              <w:marBottom w:val="30"/>
              <w:divBdr>
                <w:top w:val="none" w:sz="0" w:space="0" w:color="auto"/>
                <w:left w:val="none" w:sz="0" w:space="0" w:color="auto"/>
                <w:bottom w:val="none" w:sz="0" w:space="0" w:color="auto"/>
                <w:right w:val="none" w:sz="0" w:space="0" w:color="auto"/>
              </w:divBdr>
              <w:divsChild>
                <w:div w:id="548958944">
                  <w:marLeft w:val="0"/>
                  <w:marRight w:val="0"/>
                  <w:marTop w:val="0"/>
                  <w:marBottom w:val="0"/>
                  <w:divBdr>
                    <w:top w:val="none" w:sz="0" w:space="0" w:color="auto"/>
                    <w:left w:val="none" w:sz="0" w:space="0" w:color="auto"/>
                    <w:bottom w:val="none" w:sz="0" w:space="0" w:color="auto"/>
                    <w:right w:val="none" w:sz="0" w:space="0" w:color="auto"/>
                  </w:divBdr>
                  <w:divsChild>
                    <w:div w:id="78600246">
                      <w:marLeft w:val="0"/>
                      <w:marRight w:val="0"/>
                      <w:marTop w:val="0"/>
                      <w:marBottom w:val="0"/>
                      <w:divBdr>
                        <w:top w:val="none" w:sz="0" w:space="0" w:color="auto"/>
                        <w:left w:val="none" w:sz="0" w:space="0" w:color="auto"/>
                        <w:bottom w:val="none" w:sz="0" w:space="0" w:color="auto"/>
                        <w:right w:val="none" w:sz="0" w:space="0" w:color="auto"/>
                      </w:divBdr>
                    </w:div>
                  </w:divsChild>
                </w:div>
                <w:div w:id="624892153">
                  <w:marLeft w:val="0"/>
                  <w:marRight w:val="0"/>
                  <w:marTop w:val="0"/>
                  <w:marBottom w:val="0"/>
                  <w:divBdr>
                    <w:top w:val="none" w:sz="0" w:space="0" w:color="auto"/>
                    <w:left w:val="none" w:sz="0" w:space="0" w:color="auto"/>
                    <w:bottom w:val="none" w:sz="0" w:space="0" w:color="auto"/>
                    <w:right w:val="none" w:sz="0" w:space="0" w:color="auto"/>
                  </w:divBdr>
                  <w:divsChild>
                    <w:div w:id="1215385883">
                      <w:marLeft w:val="0"/>
                      <w:marRight w:val="0"/>
                      <w:marTop w:val="0"/>
                      <w:marBottom w:val="0"/>
                      <w:divBdr>
                        <w:top w:val="none" w:sz="0" w:space="0" w:color="auto"/>
                        <w:left w:val="none" w:sz="0" w:space="0" w:color="auto"/>
                        <w:bottom w:val="none" w:sz="0" w:space="0" w:color="auto"/>
                        <w:right w:val="none" w:sz="0" w:space="0" w:color="auto"/>
                      </w:divBdr>
                    </w:div>
                  </w:divsChild>
                </w:div>
                <w:div w:id="648903803">
                  <w:marLeft w:val="0"/>
                  <w:marRight w:val="0"/>
                  <w:marTop w:val="0"/>
                  <w:marBottom w:val="0"/>
                  <w:divBdr>
                    <w:top w:val="none" w:sz="0" w:space="0" w:color="auto"/>
                    <w:left w:val="none" w:sz="0" w:space="0" w:color="auto"/>
                    <w:bottom w:val="none" w:sz="0" w:space="0" w:color="auto"/>
                    <w:right w:val="none" w:sz="0" w:space="0" w:color="auto"/>
                  </w:divBdr>
                  <w:divsChild>
                    <w:div w:id="314183625">
                      <w:marLeft w:val="0"/>
                      <w:marRight w:val="0"/>
                      <w:marTop w:val="0"/>
                      <w:marBottom w:val="0"/>
                      <w:divBdr>
                        <w:top w:val="none" w:sz="0" w:space="0" w:color="auto"/>
                        <w:left w:val="none" w:sz="0" w:space="0" w:color="auto"/>
                        <w:bottom w:val="none" w:sz="0" w:space="0" w:color="auto"/>
                        <w:right w:val="none" w:sz="0" w:space="0" w:color="auto"/>
                      </w:divBdr>
                    </w:div>
                  </w:divsChild>
                </w:div>
                <w:div w:id="670105851">
                  <w:marLeft w:val="0"/>
                  <w:marRight w:val="0"/>
                  <w:marTop w:val="0"/>
                  <w:marBottom w:val="0"/>
                  <w:divBdr>
                    <w:top w:val="none" w:sz="0" w:space="0" w:color="auto"/>
                    <w:left w:val="none" w:sz="0" w:space="0" w:color="auto"/>
                    <w:bottom w:val="none" w:sz="0" w:space="0" w:color="auto"/>
                    <w:right w:val="none" w:sz="0" w:space="0" w:color="auto"/>
                  </w:divBdr>
                  <w:divsChild>
                    <w:div w:id="655768771">
                      <w:marLeft w:val="0"/>
                      <w:marRight w:val="0"/>
                      <w:marTop w:val="0"/>
                      <w:marBottom w:val="0"/>
                      <w:divBdr>
                        <w:top w:val="none" w:sz="0" w:space="0" w:color="auto"/>
                        <w:left w:val="none" w:sz="0" w:space="0" w:color="auto"/>
                        <w:bottom w:val="none" w:sz="0" w:space="0" w:color="auto"/>
                        <w:right w:val="none" w:sz="0" w:space="0" w:color="auto"/>
                      </w:divBdr>
                    </w:div>
                  </w:divsChild>
                </w:div>
                <w:div w:id="883323545">
                  <w:marLeft w:val="0"/>
                  <w:marRight w:val="0"/>
                  <w:marTop w:val="0"/>
                  <w:marBottom w:val="0"/>
                  <w:divBdr>
                    <w:top w:val="none" w:sz="0" w:space="0" w:color="auto"/>
                    <w:left w:val="none" w:sz="0" w:space="0" w:color="auto"/>
                    <w:bottom w:val="none" w:sz="0" w:space="0" w:color="auto"/>
                    <w:right w:val="none" w:sz="0" w:space="0" w:color="auto"/>
                  </w:divBdr>
                  <w:divsChild>
                    <w:div w:id="979774785">
                      <w:marLeft w:val="0"/>
                      <w:marRight w:val="0"/>
                      <w:marTop w:val="0"/>
                      <w:marBottom w:val="0"/>
                      <w:divBdr>
                        <w:top w:val="none" w:sz="0" w:space="0" w:color="auto"/>
                        <w:left w:val="none" w:sz="0" w:space="0" w:color="auto"/>
                        <w:bottom w:val="none" w:sz="0" w:space="0" w:color="auto"/>
                        <w:right w:val="none" w:sz="0" w:space="0" w:color="auto"/>
                      </w:divBdr>
                    </w:div>
                  </w:divsChild>
                </w:div>
                <w:div w:id="884828505">
                  <w:marLeft w:val="0"/>
                  <w:marRight w:val="0"/>
                  <w:marTop w:val="0"/>
                  <w:marBottom w:val="0"/>
                  <w:divBdr>
                    <w:top w:val="none" w:sz="0" w:space="0" w:color="auto"/>
                    <w:left w:val="none" w:sz="0" w:space="0" w:color="auto"/>
                    <w:bottom w:val="none" w:sz="0" w:space="0" w:color="auto"/>
                    <w:right w:val="none" w:sz="0" w:space="0" w:color="auto"/>
                  </w:divBdr>
                  <w:divsChild>
                    <w:div w:id="980039705">
                      <w:marLeft w:val="0"/>
                      <w:marRight w:val="0"/>
                      <w:marTop w:val="0"/>
                      <w:marBottom w:val="0"/>
                      <w:divBdr>
                        <w:top w:val="none" w:sz="0" w:space="0" w:color="auto"/>
                        <w:left w:val="none" w:sz="0" w:space="0" w:color="auto"/>
                        <w:bottom w:val="none" w:sz="0" w:space="0" w:color="auto"/>
                        <w:right w:val="none" w:sz="0" w:space="0" w:color="auto"/>
                      </w:divBdr>
                    </w:div>
                  </w:divsChild>
                </w:div>
                <w:div w:id="925382753">
                  <w:marLeft w:val="0"/>
                  <w:marRight w:val="0"/>
                  <w:marTop w:val="0"/>
                  <w:marBottom w:val="0"/>
                  <w:divBdr>
                    <w:top w:val="none" w:sz="0" w:space="0" w:color="auto"/>
                    <w:left w:val="none" w:sz="0" w:space="0" w:color="auto"/>
                    <w:bottom w:val="none" w:sz="0" w:space="0" w:color="auto"/>
                    <w:right w:val="none" w:sz="0" w:space="0" w:color="auto"/>
                  </w:divBdr>
                  <w:divsChild>
                    <w:div w:id="711613758">
                      <w:marLeft w:val="0"/>
                      <w:marRight w:val="0"/>
                      <w:marTop w:val="0"/>
                      <w:marBottom w:val="0"/>
                      <w:divBdr>
                        <w:top w:val="none" w:sz="0" w:space="0" w:color="auto"/>
                        <w:left w:val="none" w:sz="0" w:space="0" w:color="auto"/>
                        <w:bottom w:val="none" w:sz="0" w:space="0" w:color="auto"/>
                        <w:right w:val="none" w:sz="0" w:space="0" w:color="auto"/>
                      </w:divBdr>
                    </w:div>
                  </w:divsChild>
                </w:div>
                <w:div w:id="1019089035">
                  <w:marLeft w:val="0"/>
                  <w:marRight w:val="0"/>
                  <w:marTop w:val="0"/>
                  <w:marBottom w:val="0"/>
                  <w:divBdr>
                    <w:top w:val="none" w:sz="0" w:space="0" w:color="auto"/>
                    <w:left w:val="none" w:sz="0" w:space="0" w:color="auto"/>
                    <w:bottom w:val="none" w:sz="0" w:space="0" w:color="auto"/>
                    <w:right w:val="none" w:sz="0" w:space="0" w:color="auto"/>
                  </w:divBdr>
                  <w:divsChild>
                    <w:div w:id="782962027">
                      <w:marLeft w:val="0"/>
                      <w:marRight w:val="0"/>
                      <w:marTop w:val="0"/>
                      <w:marBottom w:val="0"/>
                      <w:divBdr>
                        <w:top w:val="none" w:sz="0" w:space="0" w:color="auto"/>
                        <w:left w:val="none" w:sz="0" w:space="0" w:color="auto"/>
                        <w:bottom w:val="none" w:sz="0" w:space="0" w:color="auto"/>
                        <w:right w:val="none" w:sz="0" w:space="0" w:color="auto"/>
                      </w:divBdr>
                    </w:div>
                  </w:divsChild>
                </w:div>
                <w:div w:id="1023941162">
                  <w:marLeft w:val="0"/>
                  <w:marRight w:val="0"/>
                  <w:marTop w:val="0"/>
                  <w:marBottom w:val="0"/>
                  <w:divBdr>
                    <w:top w:val="none" w:sz="0" w:space="0" w:color="auto"/>
                    <w:left w:val="none" w:sz="0" w:space="0" w:color="auto"/>
                    <w:bottom w:val="none" w:sz="0" w:space="0" w:color="auto"/>
                    <w:right w:val="none" w:sz="0" w:space="0" w:color="auto"/>
                  </w:divBdr>
                  <w:divsChild>
                    <w:div w:id="1176263895">
                      <w:marLeft w:val="0"/>
                      <w:marRight w:val="0"/>
                      <w:marTop w:val="0"/>
                      <w:marBottom w:val="0"/>
                      <w:divBdr>
                        <w:top w:val="none" w:sz="0" w:space="0" w:color="auto"/>
                        <w:left w:val="none" w:sz="0" w:space="0" w:color="auto"/>
                        <w:bottom w:val="none" w:sz="0" w:space="0" w:color="auto"/>
                        <w:right w:val="none" w:sz="0" w:space="0" w:color="auto"/>
                      </w:divBdr>
                    </w:div>
                  </w:divsChild>
                </w:div>
                <w:div w:id="1056974309">
                  <w:marLeft w:val="0"/>
                  <w:marRight w:val="0"/>
                  <w:marTop w:val="0"/>
                  <w:marBottom w:val="0"/>
                  <w:divBdr>
                    <w:top w:val="none" w:sz="0" w:space="0" w:color="auto"/>
                    <w:left w:val="none" w:sz="0" w:space="0" w:color="auto"/>
                    <w:bottom w:val="none" w:sz="0" w:space="0" w:color="auto"/>
                    <w:right w:val="none" w:sz="0" w:space="0" w:color="auto"/>
                  </w:divBdr>
                  <w:divsChild>
                    <w:div w:id="1687823851">
                      <w:marLeft w:val="0"/>
                      <w:marRight w:val="0"/>
                      <w:marTop w:val="0"/>
                      <w:marBottom w:val="0"/>
                      <w:divBdr>
                        <w:top w:val="none" w:sz="0" w:space="0" w:color="auto"/>
                        <w:left w:val="none" w:sz="0" w:space="0" w:color="auto"/>
                        <w:bottom w:val="none" w:sz="0" w:space="0" w:color="auto"/>
                        <w:right w:val="none" w:sz="0" w:space="0" w:color="auto"/>
                      </w:divBdr>
                    </w:div>
                  </w:divsChild>
                </w:div>
                <w:div w:id="1086809167">
                  <w:marLeft w:val="0"/>
                  <w:marRight w:val="0"/>
                  <w:marTop w:val="0"/>
                  <w:marBottom w:val="0"/>
                  <w:divBdr>
                    <w:top w:val="none" w:sz="0" w:space="0" w:color="auto"/>
                    <w:left w:val="none" w:sz="0" w:space="0" w:color="auto"/>
                    <w:bottom w:val="none" w:sz="0" w:space="0" w:color="auto"/>
                    <w:right w:val="none" w:sz="0" w:space="0" w:color="auto"/>
                  </w:divBdr>
                  <w:divsChild>
                    <w:div w:id="1079248241">
                      <w:marLeft w:val="0"/>
                      <w:marRight w:val="0"/>
                      <w:marTop w:val="0"/>
                      <w:marBottom w:val="0"/>
                      <w:divBdr>
                        <w:top w:val="none" w:sz="0" w:space="0" w:color="auto"/>
                        <w:left w:val="none" w:sz="0" w:space="0" w:color="auto"/>
                        <w:bottom w:val="none" w:sz="0" w:space="0" w:color="auto"/>
                        <w:right w:val="none" w:sz="0" w:space="0" w:color="auto"/>
                      </w:divBdr>
                    </w:div>
                  </w:divsChild>
                </w:div>
                <w:div w:id="1240335810">
                  <w:marLeft w:val="0"/>
                  <w:marRight w:val="0"/>
                  <w:marTop w:val="0"/>
                  <w:marBottom w:val="0"/>
                  <w:divBdr>
                    <w:top w:val="none" w:sz="0" w:space="0" w:color="auto"/>
                    <w:left w:val="none" w:sz="0" w:space="0" w:color="auto"/>
                    <w:bottom w:val="none" w:sz="0" w:space="0" w:color="auto"/>
                    <w:right w:val="none" w:sz="0" w:space="0" w:color="auto"/>
                  </w:divBdr>
                  <w:divsChild>
                    <w:div w:id="133066608">
                      <w:marLeft w:val="0"/>
                      <w:marRight w:val="0"/>
                      <w:marTop w:val="0"/>
                      <w:marBottom w:val="0"/>
                      <w:divBdr>
                        <w:top w:val="none" w:sz="0" w:space="0" w:color="auto"/>
                        <w:left w:val="none" w:sz="0" w:space="0" w:color="auto"/>
                        <w:bottom w:val="none" w:sz="0" w:space="0" w:color="auto"/>
                        <w:right w:val="none" w:sz="0" w:space="0" w:color="auto"/>
                      </w:divBdr>
                    </w:div>
                  </w:divsChild>
                </w:div>
                <w:div w:id="1469935078">
                  <w:marLeft w:val="0"/>
                  <w:marRight w:val="0"/>
                  <w:marTop w:val="0"/>
                  <w:marBottom w:val="0"/>
                  <w:divBdr>
                    <w:top w:val="none" w:sz="0" w:space="0" w:color="auto"/>
                    <w:left w:val="none" w:sz="0" w:space="0" w:color="auto"/>
                    <w:bottom w:val="none" w:sz="0" w:space="0" w:color="auto"/>
                    <w:right w:val="none" w:sz="0" w:space="0" w:color="auto"/>
                  </w:divBdr>
                  <w:divsChild>
                    <w:div w:id="1259678785">
                      <w:marLeft w:val="0"/>
                      <w:marRight w:val="0"/>
                      <w:marTop w:val="0"/>
                      <w:marBottom w:val="0"/>
                      <w:divBdr>
                        <w:top w:val="none" w:sz="0" w:space="0" w:color="auto"/>
                        <w:left w:val="none" w:sz="0" w:space="0" w:color="auto"/>
                        <w:bottom w:val="none" w:sz="0" w:space="0" w:color="auto"/>
                        <w:right w:val="none" w:sz="0" w:space="0" w:color="auto"/>
                      </w:divBdr>
                    </w:div>
                  </w:divsChild>
                </w:div>
                <w:div w:id="1708335056">
                  <w:marLeft w:val="0"/>
                  <w:marRight w:val="0"/>
                  <w:marTop w:val="0"/>
                  <w:marBottom w:val="0"/>
                  <w:divBdr>
                    <w:top w:val="none" w:sz="0" w:space="0" w:color="auto"/>
                    <w:left w:val="none" w:sz="0" w:space="0" w:color="auto"/>
                    <w:bottom w:val="none" w:sz="0" w:space="0" w:color="auto"/>
                    <w:right w:val="none" w:sz="0" w:space="0" w:color="auto"/>
                  </w:divBdr>
                  <w:divsChild>
                    <w:div w:id="415245724">
                      <w:marLeft w:val="0"/>
                      <w:marRight w:val="0"/>
                      <w:marTop w:val="0"/>
                      <w:marBottom w:val="0"/>
                      <w:divBdr>
                        <w:top w:val="none" w:sz="0" w:space="0" w:color="auto"/>
                        <w:left w:val="none" w:sz="0" w:space="0" w:color="auto"/>
                        <w:bottom w:val="none" w:sz="0" w:space="0" w:color="auto"/>
                        <w:right w:val="none" w:sz="0" w:space="0" w:color="auto"/>
                      </w:divBdr>
                    </w:div>
                  </w:divsChild>
                </w:div>
                <w:div w:id="1832063643">
                  <w:marLeft w:val="0"/>
                  <w:marRight w:val="0"/>
                  <w:marTop w:val="0"/>
                  <w:marBottom w:val="0"/>
                  <w:divBdr>
                    <w:top w:val="none" w:sz="0" w:space="0" w:color="auto"/>
                    <w:left w:val="none" w:sz="0" w:space="0" w:color="auto"/>
                    <w:bottom w:val="none" w:sz="0" w:space="0" w:color="auto"/>
                    <w:right w:val="none" w:sz="0" w:space="0" w:color="auto"/>
                  </w:divBdr>
                  <w:divsChild>
                    <w:div w:id="896934323">
                      <w:marLeft w:val="0"/>
                      <w:marRight w:val="0"/>
                      <w:marTop w:val="0"/>
                      <w:marBottom w:val="0"/>
                      <w:divBdr>
                        <w:top w:val="none" w:sz="0" w:space="0" w:color="auto"/>
                        <w:left w:val="none" w:sz="0" w:space="0" w:color="auto"/>
                        <w:bottom w:val="none" w:sz="0" w:space="0" w:color="auto"/>
                        <w:right w:val="none" w:sz="0" w:space="0" w:color="auto"/>
                      </w:divBdr>
                    </w:div>
                  </w:divsChild>
                </w:div>
                <w:div w:id="1930045862">
                  <w:marLeft w:val="0"/>
                  <w:marRight w:val="0"/>
                  <w:marTop w:val="0"/>
                  <w:marBottom w:val="0"/>
                  <w:divBdr>
                    <w:top w:val="none" w:sz="0" w:space="0" w:color="auto"/>
                    <w:left w:val="none" w:sz="0" w:space="0" w:color="auto"/>
                    <w:bottom w:val="none" w:sz="0" w:space="0" w:color="auto"/>
                    <w:right w:val="none" w:sz="0" w:space="0" w:color="auto"/>
                  </w:divBdr>
                  <w:divsChild>
                    <w:div w:id="1645164180">
                      <w:marLeft w:val="0"/>
                      <w:marRight w:val="0"/>
                      <w:marTop w:val="0"/>
                      <w:marBottom w:val="0"/>
                      <w:divBdr>
                        <w:top w:val="none" w:sz="0" w:space="0" w:color="auto"/>
                        <w:left w:val="none" w:sz="0" w:space="0" w:color="auto"/>
                        <w:bottom w:val="none" w:sz="0" w:space="0" w:color="auto"/>
                        <w:right w:val="none" w:sz="0" w:space="0" w:color="auto"/>
                      </w:divBdr>
                    </w:div>
                  </w:divsChild>
                </w:div>
                <w:div w:id="1974405937">
                  <w:marLeft w:val="0"/>
                  <w:marRight w:val="0"/>
                  <w:marTop w:val="0"/>
                  <w:marBottom w:val="0"/>
                  <w:divBdr>
                    <w:top w:val="none" w:sz="0" w:space="0" w:color="auto"/>
                    <w:left w:val="none" w:sz="0" w:space="0" w:color="auto"/>
                    <w:bottom w:val="none" w:sz="0" w:space="0" w:color="auto"/>
                    <w:right w:val="none" w:sz="0" w:space="0" w:color="auto"/>
                  </w:divBdr>
                  <w:divsChild>
                    <w:div w:id="213126241">
                      <w:marLeft w:val="0"/>
                      <w:marRight w:val="0"/>
                      <w:marTop w:val="0"/>
                      <w:marBottom w:val="0"/>
                      <w:divBdr>
                        <w:top w:val="none" w:sz="0" w:space="0" w:color="auto"/>
                        <w:left w:val="none" w:sz="0" w:space="0" w:color="auto"/>
                        <w:bottom w:val="none" w:sz="0" w:space="0" w:color="auto"/>
                        <w:right w:val="none" w:sz="0" w:space="0" w:color="auto"/>
                      </w:divBdr>
                    </w:div>
                  </w:divsChild>
                </w:div>
                <w:div w:id="2006013393">
                  <w:marLeft w:val="0"/>
                  <w:marRight w:val="0"/>
                  <w:marTop w:val="0"/>
                  <w:marBottom w:val="0"/>
                  <w:divBdr>
                    <w:top w:val="none" w:sz="0" w:space="0" w:color="auto"/>
                    <w:left w:val="none" w:sz="0" w:space="0" w:color="auto"/>
                    <w:bottom w:val="none" w:sz="0" w:space="0" w:color="auto"/>
                    <w:right w:val="none" w:sz="0" w:space="0" w:color="auto"/>
                  </w:divBdr>
                  <w:divsChild>
                    <w:div w:id="1929460907">
                      <w:marLeft w:val="0"/>
                      <w:marRight w:val="0"/>
                      <w:marTop w:val="0"/>
                      <w:marBottom w:val="0"/>
                      <w:divBdr>
                        <w:top w:val="none" w:sz="0" w:space="0" w:color="auto"/>
                        <w:left w:val="none" w:sz="0" w:space="0" w:color="auto"/>
                        <w:bottom w:val="none" w:sz="0" w:space="0" w:color="auto"/>
                        <w:right w:val="none" w:sz="0" w:space="0" w:color="auto"/>
                      </w:divBdr>
                    </w:div>
                  </w:divsChild>
                </w:div>
                <w:div w:id="2054650876">
                  <w:marLeft w:val="0"/>
                  <w:marRight w:val="0"/>
                  <w:marTop w:val="0"/>
                  <w:marBottom w:val="0"/>
                  <w:divBdr>
                    <w:top w:val="none" w:sz="0" w:space="0" w:color="auto"/>
                    <w:left w:val="none" w:sz="0" w:space="0" w:color="auto"/>
                    <w:bottom w:val="none" w:sz="0" w:space="0" w:color="auto"/>
                    <w:right w:val="none" w:sz="0" w:space="0" w:color="auto"/>
                  </w:divBdr>
                  <w:divsChild>
                    <w:div w:id="224074610">
                      <w:marLeft w:val="0"/>
                      <w:marRight w:val="0"/>
                      <w:marTop w:val="0"/>
                      <w:marBottom w:val="0"/>
                      <w:divBdr>
                        <w:top w:val="none" w:sz="0" w:space="0" w:color="auto"/>
                        <w:left w:val="none" w:sz="0" w:space="0" w:color="auto"/>
                        <w:bottom w:val="none" w:sz="0" w:space="0" w:color="auto"/>
                        <w:right w:val="none" w:sz="0" w:space="0" w:color="auto"/>
                      </w:divBdr>
                    </w:div>
                  </w:divsChild>
                </w:div>
                <w:div w:id="2065172917">
                  <w:marLeft w:val="0"/>
                  <w:marRight w:val="0"/>
                  <w:marTop w:val="0"/>
                  <w:marBottom w:val="0"/>
                  <w:divBdr>
                    <w:top w:val="none" w:sz="0" w:space="0" w:color="auto"/>
                    <w:left w:val="none" w:sz="0" w:space="0" w:color="auto"/>
                    <w:bottom w:val="none" w:sz="0" w:space="0" w:color="auto"/>
                    <w:right w:val="none" w:sz="0" w:space="0" w:color="auto"/>
                  </w:divBdr>
                  <w:divsChild>
                    <w:div w:id="1221282391">
                      <w:marLeft w:val="0"/>
                      <w:marRight w:val="0"/>
                      <w:marTop w:val="0"/>
                      <w:marBottom w:val="0"/>
                      <w:divBdr>
                        <w:top w:val="none" w:sz="0" w:space="0" w:color="auto"/>
                        <w:left w:val="none" w:sz="0" w:space="0" w:color="auto"/>
                        <w:bottom w:val="none" w:sz="0" w:space="0" w:color="auto"/>
                        <w:right w:val="none" w:sz="0" w:space="0" w:color="auto"/>
                      </w:divBdr>
                    </w:div>
                  </w:divsChild>
                </w:div>
                <w:div w:id="2088766333">
                  <w:marLeft w:val="0"/>
                  <w:marRight w:val="0"/>
                  <w:marTop w:val="0"/>
                  <w:marBottom w:val="0"/>
                  <w:divBdr>
                    <w:top w:val="none" w:sz="0" w:space="0" w:color="auto"/>
                    <w:left w:val="none" w:sz="0" w:space="0" w:color="auto"/>
                    <w:bottom w:val="none" w:sz="0" w:space="0" w:color="auto"/>
                    <w:right w:val="none" w:sz="0" w:space="0" w:color="auto"/>
                  </w:divBdr>
                  <w:divsChild>
                    <w:div w:id="2020043119">
                      <w:marLeft w:val="0"/>
                      <w:marRight w:val="0"/>
                      <w:marTop w:val="0"/>
                      <w:marBottom w:val="0"/>
                      <w:divBdr>
                        <w:top w:val="none" w:sz="0" w:space="0" w:color="auto"/>
                        <w:left w:val="none" w:sz="0" w:space="0" w:color="auto"/>
                        <w:bottom w:val="none" w:sz="0" w:space="0" w:color="auto"/>
                        <w:right w:val="none" w:sz="0" w:space="0" w:color="auto"/>
                      </w:divBdr>
                    </w:div>
                  </w:divsChild>
                </w:div>
                <w:div w:id="2096511044">
                  <w:marLeft w:val="0"/>
                  <w:marRight w:val="0"/>
                  <w:marTop w:val="0"/>
                  <w:marBottom w:val="0"/>
                  <w:divBdr>
                    <w:top w:val="none" w:sz="0" w:space="0" w:color="auto"/>
                    <w:left w:val="none" w:sz="0" w:space="0" w:color="auto"/>
                    <w:bottom w:val="none" w:sz="0" w:space="0" w:color="auto"/>
                    <w:right w:val="none" w:sz="0" w:space="0" w:color="auto"/>
                  </w:divBdr>
                  <w:divsChild>
                    <w:div w:id="1651130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0270979">
          <w:marLeft w:val="0"/>
          <w:marRight w:val="0"/>
          <w:marTop w:val="0"/>
          <w:marBottom w:val="0"/>
          <w:divBdr>
            <w:top w:val="none" w:sz="0" w:space="0" w:color="auto"/>
            <w:left w:val="none" w:sz="0" w:space="0" w:color="auto"/>
            <w:bottom w:val="none" w:sz="0" w:space="0" w:color="auto"/>
            <w:right w:val="none" w:sz="0" w:space="0" w:color="auto"/>
          </w:divBdr>
        </w:div>
        <w:div w:id="1270506495">
          <w:marLeft w:val="0"/>
          <w:marRight w:val="0"/>
          <w:marTop w:val="0"/>
          <w:marBottom w:val="0"/>
          <w:divBdr>
            <w:top w:val="none" w:sz="0" w:space="0" w:color="auto"/>
            <w:left w:val="none" w:sz="0" w:space="0" w:color="auto"/>
            <w:bottom w:val="none" w:sz="0" w:space="0" w:color="auto"/>
            <w:right w:val="none" w:sz="0" w:space="0" w:color="auto"/>
          </w:divBdr>
        </w:div>
        <w:div w:id="1322928599">
          <w:marLeft w:val="0"/>
          <w:marRight w:val="0"/>
          <w:marTop w:val="0"/>
          <w:marBottom w:val="0"/>
          <w:divBdr>
            <w:top w:val="none" w:sz="0" w:space="0" w:color="auto"/>
            <w:left w:val="none" w:sz="0" w:space="0" w:color="auto"/>
            <w:bottom w:val="none" w:sz="0" w:space="0" w:color="auto"/>
            <w:right w:val="none" w:sz="0" w:space="0" w:color="auto"/>
          </w:divBdr>
        </w:div>
        <w:div w:id="1347173291">
          <w:marLeft w:val="0"/>
          <w:marRight w:val="0"/>
          <w:marTop w:val="0"/>
          <w:marBottom w:val="0"/>
          <w:divBdr>
            <w:top w:val="none" w:sz="0" w:space="0" w:color="auto"/>
            <w:left w:val="none" w:sz="0" w:space="0" w:color="auto"/>
            <w:bottom w:val="none" w:sz="0" w:space="0" w:color="auto"/>
            <w:right w:val="none" w:sz="0" w:space="0" w:color="auto"/>
          </w:divBdr>
        </w:div>
        <w:div w:id="1390113350">
          <w:marLeft w:val="0"/>
          <w:marRight w:val="0"/>
          <w:marTop w:val="0"/>
          <w:marBottom w:val="0"/>
          <w:divBdr>
            <w:top w:val="none" w:sz="0" w:space="0" w:color="auto"/>
            <w:left w:val="none" w:sz="0" w:space="0" w:color="auto"/>
            <w:bottom w:val="none" w:sz="0" w:space="0" w:color="auto"/>
            <w:right w:val="none" w:sz="0" w:space="0" w:color="auto"/>
          </w:divBdr>
        </w:div>
        <w:div w:id="1516578124">
          <w:marLeft w:val="0"/>
          <w:marRight w:val="0"/>
          <w:marTop w:val="0"/>
          <w:marBottom w:val="0"/>
          <w:divBdr>
            <w:top w:val="none" w:sz="0" w:space="0" w:color="auto"/>
            <w:left w:val="none" w:sz="0" w:space="0" w:color="auto"/>
            <w:bottom w:val="none" w:sz="0" w:space="0" w:color="auto"/>
            <w:right w:val="none" w:sz="0" w:space="0" w:color="auto"/>
          </w:divBdr>
          <w:divsChild>
            <w:div w:id="23530222">
              <w:marLeft w:val="0"/>
              <w:marRight w:val="0"/>
              <w:marTop w:val="0"/>
              <w:marBottom w:val="0"/>
              <w:divBdr>
                <w:top w:val="none" w:sz="0" w:space="0" w:color="auto"/>
                <w:left w:val="none" w:sz="0" w:space="0" w:color="auto"/>
                <w:bottom w:val="none" w:sz="0" w:space="0" w:color="auto"/>
                <w:right w:val="none" w:sz="0" w:space="0" w:color="auto"/>
              </w:divBdr>
            </w:div>
            <w:div w:id="56127152">
              <w:marLeft w:val="0"/>
              <w:marRight w:val="0"/>
              <w:marTop w:val="0"/>
              <w:marBottom w:val="0"/>
              <w:divBdr>
                <w:top w:val="none" w:sz="0" w:space="0" w:color="auto"/>
                <w:left w:val="none" w:sz="0" w:space="0" w:color="auto"/>
                <w:bottom w:val="none" w:sz="0" w:space="0" w:color="auto"/>
                <w:right w:val="none" w:sz="0" w:space="0" w:color="auto"/>
              </w:divBdr>
            </w:div>
            <w:div w:id="96020281">
              <w:marLeft w:val="0"/>
              <w:marRight w:val="0"/>
              <w:marTop w:val="0"/>
              <w:marBottom w:val="0"/>
              <w:divBdr>
                <w:top w:val="none" w:sz="0" w:space="0" w:color="auto"/>
                <w:left w:val="none" w:sz="0" w:space="0" w:color="auto"/>
                <w:bottom w:val="none" w:sz="0" w:space="0" w:color="auto"/>
                <w:right w:val="none" w:sz="0" w:space="0" w:color="auto"/>
              </w:divBdr>
            </w:div>
            <w:div w:id="167595748">
              <w:marLeft w:val="0"/>
              <w:marRight w:val="0"/>
              <w:marTop w:val="0"/>
              <w:marBottom w:val="0"/>
              <w:divBdr>
                <w:top w:val="none" w:sz="0" w:space="0" w:color="auto"/>
                <w:left w:val="none" w:sz="0" w:space="0" w:color="auto"/>
                <w:bottom w:val="none" w:sz="0" w:space="0" w:color="auto"/>
                <w:right w:val="none" w:sz="0" w:space="0" w:color="auto"/>
              </w:divBdr>
            </w:div>
            <w:div w:id="291179341">
              <w:marLeft w:val="0"/>
              <w:marRight w:val="0"/>
              <w:marTop w:val="0"/>
              <w:marBottom w:val="0"/>
              <w:divBdr>
                <w:top w:val="none" w:sz="0" w:space="0" w:color="auto"/>
                <w:left w:val="none" w:sz="0" w:space="0" w:color="auto"/>
                <w:bottom w:val="none" w:sz="0" w:space="0" w:color="auto"/>
                <w:right w:val="none" w:sz="0" w:space="0" w:color="auto"/>
              </w:divBdr>
            </w:div>
            <w:div w:id="395279261">
              <w:marLeft w:val="0"/>
              <w:marRight w:val="0"/>
              <w:marTop w:val="0"/>
              <w:marBottom w:val="0"/>
              <w:divBdr>
                <w:top w:val="none" w:sz="0" w:space="0" w:color="auto"/>
                <w:left w:val="none" w:sz="0" w:space="0" w:color="auto"/>
                <w:bottom w:val="none" w:sz="0" w:space="0" w:color="auto"/>
                <w:right w:val="none" w:sz="0" w:space="0" w:color="auto"/>
              </w:divBdr>
            </w:div>
            <w:div w:id="456215211">
              <w:marLeft w:val="0"/>
              <w:marRight w:val="0"/>
              <w:marTop w:val="0"/>
              <w:marBottom w:val="0"/>
              <w:divBdr>
                <w:top w:val="none" w:sz="0" w:space="0" w:color="auto"/>
                <w:left w:val="none" w:sz="0" w:space="0" w:color="auto"/>
                <w:bottom w:val="none" w:sz="0" w:space="0" w:color="auto"/>
                <w:right w:val="none" w:sz="0" w:space="0" w:color="auto"/>
              </w:divBdr>
            </w:div>
            <w:div w:id="562521489">
              <w:marLeft w:val="0"/>
              <w:marRight w:val="0"/>
              <w:marTop w:val="0"/>
              <w:marBottom w:val="0"/>
              <w:divBdr>
                <w:top w:val="none" w:sz="0" w:space="0" w:color="auto"/>
                <w:left w:val="none" w:sz="0" w:space="0" w:color="auto"/>
                <w:bottom w:val="none" w:sz="0" w:space="0" w:color="auto"/>
                <w:right w:val="none" w:sz="0" w:space="0" w:color="auto"/>
              </w:divBdr>
            </w:div>
            <w:div w:id="731197813">
              <w:marLeft w:val="0"/>
              <w:marRight w:val="0"/>
              <w:marTop w:val="0"/>
              <w:marBottom w:val="0"/>
              <w:divBdr>
                <w:top w:val="none" w:sz="0" w:space="0" w:color="auto"/>
                <w:left w:val="none" w:sz="0" w:space="0" w:color="auto"/>
                <w:bottom w:val="none" w:sz="0" w:space="0" w:color="auto"/>
                <w:right w:val="none" w:sz="0" w:space="0" w:color="auto"/>
              </w:divBdr>
            </w:div>
            <w:div w:id="783771807">
              <w:marLeft w:val="0"/>
              <w:marRight w:val="0"/>
              <w:marTop w:val="0"/>
              <w:marBottom w:val="0"/>
              <w:divBdr>
                <w:top w:val="none" w:sz="0" w:space="0" w:color="auto"/>
                <w:left w:val="none" w:sz="0" w:space="0" w:color="auto"/>
                <w:bottom w:val="none" w:sz="0" w:space="0" w:color="auto"/>
                <w:right w:val="none" w:sz="0" w:space="0" w:color="auto"/>
              </w:divBdr>
            </w:div>
            <w:div w:id="800414913">
              <w:marLeft w:val="0"/>
              <w:marRight w:val="0"/>
              <w:marTop w:val="0"/>
              <w:marBottom w:val="0"/>
              <w:divBdr>
                <w:top w:val="none" w:sz="0" w:space="0" w:color="auto"/>
                <w:left w:val="none" w:sz="0" w:space="0" w:color="auto"/>
                <w:bottom w:val="none" w:sz="0" w:space="0" w:color="auto"/>
                <w:right w:val="none" w:sz="0" w:space="0" w:color="auto"/>
              </w:divBdr>
            </w:div>
            <w:div w:id="859204977">
              <w:marLeft w:val="0"/>
              <w:marRight w:val="0"/>
              <w:marTop w:val="0"/>
              <w:marBottom w:val="0"/>
              <w:divBdr>
                <w:top w:val="none" w:sz="0" w:space="0" w:color="auto"/>
                <w:left w:val="none" w:sz="0" w:space="0" w:color="auto"/>
                <w:bottom w:val="none" w:sz="0" w:space="0" w:color="auto"/>
                <w:right w:val="none" w:sz="0" w:space="0" w:color="auto"/>
              </w:divBdr>
            </w:div>
            <w:div w:id="945775747">
              <w:marLeft w:val="0"/>
              <w:marRight w:val="0"/>
              <w:marTop w:val="0"/>
              <w:marBottom w:val="0"/>
              <w:divBdr>
                <w:top w:val="none" w:sz="0" w:space="0" w:color="auto"/>
                <w:left w:val="none" w:sz="0" w:space="0" w:color="auto"/>
                <w:bottom w:val="none" w:sz="0" w:space="0" w:color="auto"/>
                <w:right w:val="none" w:sz="0" w:space="0" w:color="auto"/>
              </w:divBdr>
            </w:div>
            <w:div w:id="1325358709">
              <w:marLeft w:val="0"/>
              <w:marRight w:val="0"/>
              <w:marTop w:val="0"/>
              <w:marBottom w:val="0"/>
              <w:divBdr>
                <w:top w:val="none" w:sz="0" w:space="0" w:color="auto"/>
                <w:left w:val="none" w:sz="0" w:space="0" w:color="auto"/>
                <w:bottom w:val="none" w:sz="0" w:space="0" w:color="auto"/>
                <w:right w:val="none" w:sz="0" w:space="0" w:color="auto"/>
              </w:divBdr>
            </w:div>
            <w:div w:id="1428229253">
              <w:marLeft w:val="0"/>
              <w:marRight w:val="0"/>
              <w:marTop w:val="0"/>
              <w:marBottom w:val="0"/>
              <w:divBdr>
                <w:top w:val="none" w:sz="0" w:space="0" w:color="auto"/>
                <w:left w:val="none" w:sz="0" w:space="0" w:color="auto"/>
                <w:bottom w:val="none" w:sz="0" w:space="0" w:color="auto"/>
                <w:right w:val="none" w:sz="0" w:space="0" w:color="auto"/>
              </w:divBdr>
            </w:div>
            <w:div w:id="1684629666">
              <w:marLeft w:val="0"/>
              <w:marRight w:val="0"/>
              <w:marTop w:val="0"/>
              <w:marBottom w:val="0"/>
              <w:divBdr>
                <w:top w:val="none" w:sz="0" w:space="0" w:color="auto"/>
                <w:left w:val="none" w:sz="0" w:space="0" w:color="auto"/>
                <w:bottom w:val="none" w:sz="0" w:space="0" w:color="auto"/>
                <w:right w:val="none" w:sz="0" w:space="0" w:color="auto"/>
              </w:divBdr>
            </w:div>
            <w:div w:id="2039966281">
              <w:marLeft w:val="0"/>
              <w:marRight w:val="0"/>
              <w:marTop w:val="0"/>
              <w:marBottom w:val="0"/>
              <w:divBdr>
                <w:top w:val="none" w:sz="0" w:space="0" w:color="auto"/>
                <w:left w:val="none" w:sz="0" w:space="0" w:color="auto"/>
                <w:bottom w:val="none" w:sz="0" w:space="0" w:color="auto"/>
                <w:right w:val="none" w:sz="0" w:space="0" w:color="auto"/>
              </w:divBdr>
            </w:div>
            <w:div w:id="2053767225">
              <w:marLeft w:val="0"/>
              <w:marRight w:val="0"/>
              <w:marTop w:val="0"/>
              <w:marBottom w:val="0"/>
              <w:divBdr>
                <w:top w:val="none" w:sz="0" w:space="0" w:color="auto"/>
                <w:left w:val="none" w:sz="0" w:space="0" w:color="auto"/>
                <w:bottom w:val="none" w:sz="0" w:space="0" w:color="auto"/>
                <w:right w:val="none" w:sz="0" w:space="0" w:color="auto"/>
              </w:divBdr>
            </w:div>
            <w:div w:id="2077698718">
              <w:marLeft w:val="0"/>
              <w:marRight w:val="0"/>
              <w:marTop w:val="0"/>
              <w:marBottom w:val="0"/>
              <w:divBdr>
                <w:top w:val="none" w:sz="0" w:space="0" w:color="auto"/>
                <w:left w:val="none" w:sz="0" w:space="0" w:color="auto"/>
                <w:bottom w:val="none" w:sz="0" w:space="0" w:color="auto"/>
                <w:right w:val="none" w:sz="0" w:space="0" w:color="auto"/>
              </w:divBdr>
            </w:div>
            <w:div w:id="2081249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550196">
      <w:bodyDiv w:val="1"/>
      <w:marLeft w:val="0"/>
      <w:marRight w:val="0"/>
      <w:marTop w:val="0"/>
      <w:marBottom w:val="0"/>
      <w:divBdr>
        <w:top w:val="none" w:sz="0" w:space="0" w:color="auto"/>
        <w:left w:val="none" w:sz="0" w:space="0" w:color="auto"/>
        <w:bottom w:val="none" w:sz="0" w:space="0" w:color="auto"/>
        <w:right w:val="none" w:sz="0" w:space="0" w:color="auto"/>
      </w:divBdr>
    </w:div>
    <w:div w:id="538784182">
      <w:bodyDiv w:val="1"/>
      <w:marLeft w:val="0"/>
      <w:marRight w:val="0"/>
      <w:marTop w:val="0"/>
      <w:marBottom w:val="0"/>
      <w:divBdr>
        <w:top w:val="none" w:sz="0" w:space="0" w:color="auto"/>
        <w:left w:val="none" w:sz="0" w:space="0" w:color="auto"/>
        <w:bottom w:val="none" w:sz="0" w:space="0" w:color="auto"/>
        <w:right w:val="none" w:sz="0" w:space="0" w:color="auto"/>
      </w:divBdr>
    </w:div>
    <w:div w:id="628900911">
      <w:bodyDiv w:val="1"/>
      <w:marLeft w:val="0"/>
      <w:marRight w:val="0"/>
      <w:marTop w:val="0"/>
      <w:marBottom w:val="0"/>
      <w:divBdr>
        <w:top w:val="none" w:sz="0" w:space="0" w:color="auto"/>
        <w:left w:val="none" w:sz="0" w:space="0" w:color="auto"/>
        <w:bottom w:val="none" w:sz="0" w:space="0" w:color="auto"/>
        <w:right w:val="none" w:sz="0" w:space="0" w:color="auto"/>
      </w:divBdr>
    </w:div>
    <w:div w:id="660347922">
      <w:bodyDiv w:val="1"/>
      <w:marLeft w:val="0"/>
      <w:marRight w:val="0"/>
      <w:marTop w:val="0"/>
      <w:marBottom w:val="0"/>
      <w:divBdr>
        <w:top w:val="none" w:sz="0" w:space="0" w:color="auto"/>
        <w:left w:val="none" w:sz="0" w:space="0" w:color="auto"/>
        <w:bottom w:val="none" w:sz="0" w:space="0" w:color="auto"/>
        <w:right w:val="none" w:sz="0" w:space="0" w:color="auto"/>
      </w:divBdr>
      <w:divsChild>
        <w:div w:id="5519882">
          <w:marLeft w:val="0"/>
          <w:marRight w:val="0"/>
          <w:marTop w:val="0"/>
          <w:marBottom w:val="0"/>
          <w:divBdr>
            <w:top w:val="none" w:sz="0" w:space="0" w:color="auto"/>
            <w:left w:val="none" w:sz="0" w:space="0" w:color="auto"/>
            <w:bottom w:val="none" w:sz="0" w:space="0" w:color="auto"/>
            <w:right w:val="none" w:sz="0" w:space="0" w:color="auto"/>
          </w:divBdr>
          <w:divsChild>
            <w:div w:id="1345937405">
              <w:marLeft w:val="0"/>
              <w:marRight w:val="0"/>
              <w:marTop w:val="0"/>
              <w:marBottom w:val="0"/>
              <w:divBdr>
                <w:top w:val="none" w:sz="0" w:space="0" w:color="auto"/>
                <w:left w:val="none" w:sz="0" w:space="0" w:color="auto"/>
                <w:bottom w:val="none" w:sz="0" w:space="0" w:color="auto"/>
                <w:right w:val="none" w:sz="0" w:space="0" w:color="auto"/>
              </w:divBdr>
            </w:div>
          </w:divsChild>
        </w:div>
        <w:div w:id="123622874">
          <w:marLeft w:val="0"/>
          <w:marRight w:val="0"/>
          <w:marTop w:val="0"/>
          <w:marBottom w:val="0"/>
          <w:divBdr>
            <w:top w:val="none" w:sz="0" w:space="0" w:color="auto"/>
            <w:left w:val="none" w:sz="0" w:space="0" w:color="auto"/>
            <w:bottom w:val="none" w:sz="0" w:space="0" w:color="auto"/>
            <w:right w:val="none" w:sz="0" w:space="0" w:color="auto"/>
          </w:divBdr>
          <w:divsChild>
            <w:div w:id="1696729799">
              <w:marLeft w:val="0"/>
              <w:marRight w:val="0"/>
              <w:marTop w:val="0"/>
              <w:marBottom w:val="0"/>
              <w:divBdr>
                <w:top w:val="none" w:sz="0" w:space="0" w:color="auto"/>
                <w:left w:val="none" w:sz="0" w:space="0" w:color="auto"/>
                <w:bottom w:val="none" w:sz="0" w:space="0" w:color="auto"/>
                <w:right w:val="none" w:sz="0" w:space="0" w:color="auto"/>
              </w:divBdr>
            </w:div>
          </w:divsChild>
        </w:div>
        <w:div w:id="160389855">
          <w:marLeft w:val="0"/>
          <w:marRight w:val="0"/>
          <w:marTop w:val="0"/>
          <w:marBottom w:val="0"/>
          <w:divBdr>
            <w:top w:val="none" w:sz="0" w:space="0" w:color="auto"/>
            <w:left w:val="none" w:sz="0" w:space="0" w:color="auto"/>
            <w:bottom w:val="none" w:sz="0" w:space="0" w:color="auto"/>
            <w:right w:val="none" w:sz="0" w:space="0" w:color="auto"/>
          </w:divBdr>
          <w:divsChild>
            <w:div w:id="995034119">
              <w:marLeft w:val="0"/>
              <w:marRight w:val="0"/>
              <w:marTop w:val="0"/>
              <w:marBottom w:val="0"/>
              <w:divBdr>
                <w:top w:val="none" w:sz="0" w:space="0" w:color="auto"/>
                <w:left w:val="none" w:sz="0" w:space="0" w:color="auto"/>
                <w:bottom w:val="none" w:sz="0" w:space="0" w:color="auto"/>
                <w:right w:val="none" w:sz="0" w:space="0" w:color="auto"/>
              </w:divBdr>
            </w:div>
          </w:divsChild>
        </w:div>
        <w:div w:id="162165741">
          <w:marLeft w:val="0"/>
          <w:marRight w:val="0"/>
          <w:marTop w:val="0"/>
          <w:marBottom w:val="0"/>
          <w:divBdr>
            <w:top w:val="none" w:sz="0" w:space="0" w:color="auto"/>
            <w:left w:val="none" w:sz="0" w:space="0" w:color="auto"/>
            <w:bottom w:val="none" w:sz="0" w:space="0" w:color="auto"/>
            <w:right w:val="none" w:sz="0" w:space="0" w:color="auto"/>
          </w:divBdr>
          <w:divsChild>
            <w:div w:id="1103576782">
              <w:marLeft w:val="0"/>
              <w:marRight w:val="0"/>
              <w:marTop w:val="0"/>
              <w:marBottom w:val="0"/>
              <w:divBdr>
                <w:top w:val="none" w:sz="0" w:space="0" w:color="auto"/>
                <w:left w:val="none" w:sz="0" w:space="0" w:color="auto"/>
                <w:bottom w:val="none" w:sz="0" w:space="0" w:color="auto"/>
                <w:right w:val="none" w:sz="0" w:space="0" w:color="auto"/>
              </w:divBdr>
            </w:div>
          </w:divsChild>
        </w:div>
        <w:div w:id="338581302">
          <w:marLeft w:val="0"/>
          <w:marRight w:val="0"/>
          <w:marTop w:val="0"/>
          <w:marBottom w:val="0"/>
          <w:divBdr>
            <w:top w:val="none" w:sz="0" w:space="0" w:color="auto"/>
            <w:left w:val="none" w:sz="0" w:space="0" w:color="auto"/>
            <w:bottom w:val="none" w:sz="0" w:space="0" w:color="auto"/>
            <w:right w:val="none" w:sz="0" w:space="0" w:color="auto"/>
          </w:divBdr>
          <w:divsChild>
            <w:div w:id="1232809320">
              <w:marLeft w:val="0"/>
              <w:marRight w:val="0"/>
              <w:marTop w:val="0"/>
              <w:marBottom w:val="0"/>
              <w:divBdr>
                <w:top w:val="none" w:sz="0" w:space="0" w:color="auto"/>
                <w:left w:val="none" w:sz="0" w:space="0" w:color="auto"/>
                <w:bottom w:val="none" w:sz="0" w:space="0" w:color="auto"/>
                <w:right w:val="none" w:sz="0" w:space="0" w:color="auto"/>
              </w:divBdr>
            </w:div>
          </w:divsChild>
        </w:div>
        <w:div w:id="772362555">
          <w:marLeft w:val="0"/>
          <w:marRight w:val="0"/>
          <w:marTop w:val="0"/>
          <w:marBottom w:val="0"/>
          <w:divBdr>
            <w:top w:val="none" w:sz="0" w:space="0" w:color="auto"/>
            <w:left w:val="none" w:sz="0" w:space="0" w:color="auto"/>
            <w:bottom w:val="none" w:sz="0" w:space="0" w:color="auto"/>
            <w:right w:val="none" w:sz="0" w:space="0" w:color="auto"/>
          </w:divBdr>
          <w:divsChild>
            <w:div w:id="1740328510">
              <w:marLeft w:val="0"/>
              <w:marRight w:val="0"/>
              <w:marTop w:val="0"/>
              <w:marBottom w:val="0"/>
              <w:divBdr>
                <w:top w:val="none" w:sz="0" w:space="0" w:color="auto"/>
                <w:left w:val="none" w:sz="0" w:space="0" w:color="auto"/>
                <w:bottom w:val="none" w:sz="0" w:space="0" w:color="auto"/>
                <w:right w:val="none" w:sz="0" w:space="0" w:color="auto"/>
              </w:divBdr>
            </w:div>
          </w:divsChild>
        </w:div>
        <w:div w:id="775908851">
          <w:marLeft w:val="0"/>
          <w:marRight w:val="0"/>
          <w:marTop w:val="0"/>
          <w:marBottom w:val="0"/>
          <w:divBdr>
            <w:top w:val="none" w:sz="0" w:space="0" w:color="auto"/>
            <w:left w:val="none" w:sz="0" w:space="0" w:color="auto"/>
            <w:bottom w:val="none" w:sz="0" w:space="0" w:color="auto"/>
            <w:right w:val="none" w:sz="0" w:space="0" w:color="auto"/>
          </w:divBdr>
          <w:divsChild>
            <w:div w:id="1867057717">
              <w:marLeft w:val="0"/>
              <w:marRight w:val="0"/>
              <w:marTop w:val="0"/>
              <w:marBottom w:val="0"/>
              <w:divBdr>
                <w:top w:val="none" w:sz="0" w:space="0" w:color="auto"/>
                <w:left w:val="none" w:sz="0" w:space="0" w:color="auto"/>
                <w:bottom w:val="none" w:sz="0" w:space="0" w:color="auto"/>
                <w:right w:val="none" w:sz="0" w:space="0" w:color="auto"/>
              </w:divBdr>
            </w:div>
          </w:divsChild>
        </w:div>
        <w:div w:id="961498633">
          <w:marLeft w:val="0"/>
          <w:marRight w:val="0"/>
          <w:marTop w:val="0"/>
          <w:marBottom w:val="0"/>
          <w:divBdr>
            <w:top w:val="none" w:sz="0" w:space="0" w:color="auto"/>
            <w:left w:val="none" w:sz="0" w:space="0" w:color="auto"/>
            <w:bottom w:val="none" w:sz="0" w:space="0" w:color="auto"/>
            <w:right w:val="none" w:sz="0" w:space="0" w:color="auto"/>
          </w:divBdr>
          <w:divsChild>
            <w:div w:id="1374423809">
              <w:marLeft w:val="0"/>
              <w:marRight w:val="0"/>
              <w:marTop w:val="0"/>
              <w:marBottom w:val="0"/>
              <w:divBdr>
                <w:top w:val="none" w:sz="0" w:space="0" w:color="auto"/>
                <w:left w:val="none" w:sz="0" w:space="0" w:color="auto"/>
                <w:bottom w:val="none" w:sz="0" w:space="0" w:color="auto"/>
                <w:right w:val="none" w:sz="0" w:space="0" w:color="auto"/>
              </w:divBdr>
            </w:div>
          </w:divsChild>
        </w:div>
        <w:div w:id="1098789143">
          <w:marLeft w:val="0"/>
          <w:marRight w:val="0"/>
          <w:marTop w:val="0"/>
          <w:marBottom w:val="0"/>
          <w:divBdr>
            <w:top w:val="none" w:sz="0" w:space="0" w:color="auto"/>
            <w:left w:val="none" w:sz="0" w:space="0" w:color="auto"/>
            <w:bottom w:val="none" w:sz="0" w:space="0" w:color="auto"/>
            <w:right w:val="none" w:sz="0" w:space="0" w:color="auto"/>
          </w:divBdr>
          <w:divsChild>
            <w:div w:id="1727602125">
              <w:marLeft w:val="0"/>
              <w:marRight w:val="0"/>
              <w:marTop w:val="0"/>
              <w:marBottom w:val="0"/>
              <w:divBdr>
                <w:top w:val="none" w:sz="0" w:space="0" w:color="auto"/>
                <w:left w:val="none" w:sz="0" w:space="0" w:color="auto"/>
                <w:bottom w:val="none" w:sz="0" w:space="0" w:color="auto"/>
                <w:right w:val="none" w:sz="0" w:space="0" w:color="auto"/>
              </w:divBdr>
            </w:div>
          </w:divsChild>
        </w:div>
        <w:div w:id="1173374000">
          <w:marLeft w:val="0"/>
          <w:marRight w:val="0"/>
          <w:marTop w:val="0"/>
          <w:marBottom w:val="0"/>
          <w:divBdr>
            <w:top w:val="none" w:sz="0" w:space="0" w:color="auto"/>
            <w:left w:val="none" w:sz="0" w:space="0" w:color="auto"/>
            <w:bottom w:val="none" w:sz="0" w:space="0" w:color="auto"/>
            <w:right w:val="none" w:sz="0" w:space="0" w:color="auto"/>
          </w:divBdr>
          <w:divsChild>
            <w:div w:id="620573925">
              <w:marLeft w:val="0"/>
              <w:marRight w:val="0"/>
              <w:marTop w:val="0"/>
              <w:marBottom w:val="0"/>
              <w:divBdr>
                <w:top w:val="none" w:sz="0" w:space="0" w:color="auto"/>
                <w:left w:val="none" w:sz="0" w:space="0" w:color="auto"/>
                <w:bottom w:val="none" w:sz="0" w:space="0" w:color="auto"/>
                <w:right w:val="none" w:sz="0" w:space="0" w:color="auto"/>
              </w:divBdr>
            </w:div>
          </w:divsChild>
        </w:div>
        <w:div w:id="1226722821">
          <w:marLeft w:val="0"/>
          <w:marRight w:val="0"/>
          <w:marTop w:val="0"/>
          <w:marBottom w:val="0"/>
          <w:divBdr>
            <w:top w:val="none" w:sz="0" w:space="0" w:color="auto"/>
            <w:left w:val="none" w:sz="0" w:space="0" w:color="auto"/>
            <w:bottom w:val="none" w:sz="0" w:space="0" w:color="auto"/>
            <w:right w:val="none" w:sz="0" w:space="0" w:color="auto"/>
          </w:divBdr>
          <w:divsChild>
            <w:div w:id="1673800522">
              <w:marLeft w:val="0"/>
              <w:marRight w:val="0"/>
              <w:marTop w:val="0"/>
              <w:marBottom w:val="0"/>
              <w:divBdr>
                <w:top w:val="none" w:sz="0" w:space="0" w:color="auto"/>
                <w:left w:val="none" w:sz="0" w:space="0" w:color="auto"/>
                <w:bottom w:val="none" w:sz="0" w:space="0" w:color="auto"/>
                <w:right w:val="none" w:sz="0" w:space="0" w:color="auto"/>
              </w:divBdr>
            </w:div>
          </w:divsChild>
        </w:div>
        <w:div w:id="1492911531">
          <w:marLeft w:val="0"/>
          <w:marRight w:val="0"/>
          <w:marTop w:val="0"/>
          <w:marBottom w:val="0"/>
          <w:divBdr>
            <w:top w:val="none" w:sz="0" w:space="0" w:color="auto"/>
            <w:left w:val="none" w:sz="0" w:space="0" w:color="auto"/>
            <w:bottom w:val="none" w:sz="0" w:space="0" w:color="auto"/>
            <w:right w:val="none" w:sz="0" w:space="0" w:color="auto"/>
          </w:divBdr>
          <w:divsChild>
            <w:div w:id="1040204690">
              <w:marLeft w:val="0"/>
              <w:marRight w:val="0"/>
              <w:marTop w:val="0"/>
              <w:marBottom w:val="0"/>
              <w:divBdr>
                <w:top w:val="none" w:sz="0" w:space="0" w:color="auto"/>
                <w:left w:val="none" w:sz="0" w:space="0" w:color="auto"/>
                <w:bottom w:val="none" w:sz="0" w:space="0" w:color="auto"/>
                <w:right w:val="none" w:sz="0" w:space="0" w:color="auto"/>
              </w:divBdr>
            </w:div>
          </w:divsChild>
        </w:div>
        <w:div w:id="1510487489">
          <w:marLeft w:val="0"/>
          <w:marRight w:val="0"/>
          <w:marTop w:val="0"/>
          <w:marBottom w:val="0"/>
          <w:divBdr>
            <w:top w:val="none" w:sz="0" w:space="0" w:color="auto"/>
            <w:left w:val="none" w:sz="0" w:space="0" w:color="auto"/>
            <w:bottom w:val="none" w:sz="0" w:space="0" w:color="auto"/>
            <w:right w:val="none" w:sz="0" w:space="0" w:color="auto"/>
          </w:divBdr>
          <w:divsChild>
            <w:div w:id="1465082325">
              <w:marLeft w:val="0"/>
              <w:marRight w:val="0"/>
              <w:marTop w:val="0"/>
              <w:marBottom w:val="0"/>
              <w:divBdr>
                <w:top w:val="none" w:sz="0" w:space="0" w:color="auto"/>
                <w:left w:val="none" w:sz="0" w:space="0" w:color="auto"/>
                <w:bottom w:val="none" w:sz="0" w:space="0" w:color="auto"/>
                <w:right w:val="none" w:sz="0" w:space="0" w:color="auto"/>
              </w:divBdr>
            </w:div>
          </w:divsChild>
        </w:div>
        <w:div w:id="1683165000">
          <w:marLeft w:val="0"/>
          <w:marRight w:val="0"/>
          <w:marTop w:val="0"/>
          <w:marBottom w:val="0"/>
          <w:divBdr>
            <w:top w:val="none" w:sz="0" w:space="0" w:color="auto"/>
            <w:left w:val="none" w:sz="0" w:space="0" w:color="auto"/>
            <w:bottom w:val="none" w:sz="0" w:space="0" w:color="auto"/>
            <w:right w:val="none" w:sz="0" w:space="0" w:color="auto"/>
          </w:divBdr>
          <w:divsChild>
            <w:div w:id="634337100">
              <w:marLeft w:val="0"/>
              <w:marRight w:val="0"/>
              <w:marTop w:val="0"/>
              <w:marBottom w:val="0"/>
              <w:divBdr>
                <w:top w:val="none" w:sz="0" w:space="0" w:color="auto"/>
                <w:left w:val="none" w:sz="0" w:space="0" w:color="auto"/>
                <w:bottom w:val="none" w:sz="0" w:space="0" w:color="auto"/>
                <w:right w:val="none" w:sz="0" w:space="0" w:color="auto"/>
              </w:divBdr>
            </w:div>
          </w:divsChild>
        </w:div>
        <w:div w:id="1708214774">
          <w:marLeft w:val="0"/>
          <w:marRight w:val="0"/>
          <w:marTop w:val="0"/>
          <w:marBottom w:val="0"/>
          <w:divBdr>
            <w:top w:val="none" w:sz="0" w:space="0" w:color="auto"/>
            <w:left w:val="none" w:sz="0" w:space="0" w:color="auto"/>
            <w:bottom w:val="none" w:sz="0" w:space="0" w:color="auto"/>
            <w:right w:val="none" w:sz="0" w:space="0" w:color="auto"/>
          </w:divBdr>
          <w:divsChild>
            <w:div w:id="713847795">
              <w:marLeft w:val="0"/>
              <w:marRight w:val="0"/>
              <w:marTop w:val="0"/>
              <w:marBottom w:val="0"/>
              <w:divBdr>
                <w:top w:val="none" w:sz="0" w:space="0" w:color="auto"/>
                <w:left w:val="none" w:sz="0" w:space="0" w:color="auto"/>
                <w:bottom w:val="none" w:sz="0" w:space="0" w:color="auto"/>
                <w:right w:val="none" w:sz="0" w:space="0" w:color="auto"/>
              </w:divBdr>
            </w:div>
          </w:divsChild>
        </w:div>
        <w:div w:id="1820884479">
          <w:marLeft w:val="0"/>
          <w:marRight w:val="0"/>
          <w:marTop w:val="0"/>
          <w:marBottom w:val="0"/>
          <w:divBdr>
            <w:top w:val="none" w:sz="0" w:space="0" w:color="auto"/>
            <w:left w:val="none" w:sz="0" w:space="0" w:color="auto"/>
            <w:bottom w:val="none" w:sz="0" w:space="0" w:color="auto"/>
            <w:right w:val="none" w:sz="0" w:space="0" w:color="auto"/>
          </w:divBdr>
          <w:divsChild>
            <w:div w:id="2030833244">
              <w:marLeft w:val="0"/>
              <w:marRight w:val="0"/>
              <w:marTop w:val="0"/>
              <w:marBottom w:val="0"/>
              <w:divBdr>
                <w:top w:val="none" w:sz="0" w:space="0" w:color="auto"/>
                <w:left w:val="none" w:sz="0" w:space="0" w:color="auto"/>
                <w:bottom w:val="none" w:sz="0" w:space="0" w:color="auto"/>
                <w:right w:val="none" w:sz="0" w:space="0" w:color="auto"/>
              </w:divBdr>
            </w:div>
          </w:divsChild>
        </w:div>
        <w:div w:id="1830559361">
          <w:marLeft w:val="0"/>
          <w:marRight w:val="0"/>
          <w:marTop w:val="0"/>
          <w:marBottom w:val="0"/>
          <w:divBdr>
            <w:top w:val="none" w:sz="0" w:space="0" w:color="auto"/>
            <w:left w:val="none" w:sz="0" w:space="0" w:color="auto"/>
            <w:bottom w:val="none" w:sz="0" w:space="0" w:color="auto"/>
            <w:right w:val="none" w:sz="0" w:space="0" w:color="auto"/>
          </w:divBdr>
          <w:divsChild>
            <w:div w:id="1567375687">
              <w:marLeft w:val="0"/>
              <w:marRight w:val="0"/>
              <w:marTop w:val="0"/>
              <w:marBottom w:val="0"/>
              <w:divBdr>
                <w:top w:val="none" w:sz="0" w:space="0" w:color="auto"/>
                <w:left w:val="none" w:sz="0" w:space="0" w:color="auto"/>
                <w:bottom w:val="none" w:sz="0" w:space="0" w:color="auto"/>
                <w:right w:val="none" w:sz="0" w:space="0" w:color="auto"/>
              </w:divBdr>
            </w:div>
          </w:divsChild>
        </w:div>
        <w:div w:id="1907298877">
          <w:marLeft w:val="0"/>
          <w:marRight w:val="0"/>
          <w:marTop w:val="0"/>
          <w:marBottom w:val="0"/>
          <w:divBdr>
            <w:top w:val="none" w:sz="0" w:space="0" w:color="auto"/>
            <w:left w:val="none" w:sz="0" w:space="0" w:color="auto"/>
            <w:bottom w:val="none" w:sz="0" w:space="0" w:color="auto"/>
            <w:right w:val="none" w:sz="0" w:space="0" w:color="auto"/>
          </w:divBdr>
          <w:divsChild>
            <w:div w:id="1768113009">
              <w:marLeft w:val="0"/>
              <w:marRight w:val="0"/>
              <w:marTop w:val="0"/>
              <w:marBottom w:val="0"/>
              <w:divBdr>
                <w:top w:val="none" w:sz="0" w:space="0" w:color="auto"/>
                <w:left w:val="none" w:sz="0" w:space="0" w:color="auto"/>
                <w:bottom w:val="none" w:sz="0" w:space="0" w:color="auto"/>
                <w:right w:val="none" w:sz="0" w:space="0" w:color="auto"/>
              </w:divBdr>
            </w:div>
          </w:divsChild>
        </w:div>
        <w:div w:id="1971475998">
          <w:marLeft w:val="0"/>
          <w:marRight w:val="0"/>
          <w:marTop w:val="0"/>
          <w:marBottom w:val="0"/>
          <w:divBdr>
            <w:top w:val="none" w:sz="0" w:space="0" w:color="auto"/>
            <w:left w:val="none" w:sz="0" w:space="0" w:color="auto"/>
            <w:bottom w:val="none" w:sz="0" w:space="0" w:color="auto"/>
            <w:right w:val="none" w:sz="0" w:space="0" w:color="auto"/>
          </w:divBdr>
          <w:divsChild>
            <w:div w:id="287975206">
              <w:marLeft w:val="0"/>
              <w:marRight w:val="0"/>
              <w:marTop w:val="0"/>
              <w:marBottom w:val="0"/>
              <w:divBdr>
                <w:top w:val="none" w:sz="0" w:space="0" w:color="auto"/>
                <w:left w:val="none" w:sz="0" w:space="0" w:color="auto"/>
                <w:bottom w:val="none" w:sz="0" w:space="0" w:color="auto"/>
                <w:right w:val="none" w:sz="0" w:space="0" w:color="auto"/>
              </w:divBdr>
            </w:div>
          </w:divsChild>
        </w:div>
        <w:div w:id="2062551797">
          <w:marLeft w:val="0"/>
          <w:marRight w:val="0"/>
          <w:marTop w:val="0"/>
          <w:marBottom w:val="0"/>
          <w:divBdr>
            <w:top w:val="none" w:sz="0" w:space="0" w:color="auto"/>
            <w:left w:val="none" w:sz="0" w:space="0" w:color="auto"/>
            <w:bottom w:val="none" w:sz="0" w:space="0" w:color="auto"/>
            <w:right w:val="none" w:sz="0" w:space="0" w:color="auto"/>
          </w:divBdr>
          <w:divsChild>
            <w:div w:id="1202330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40776">
      <w:marLeft w:val="0"/>
      <w:marRight w:val="0"/>
      <w:marTop w:val="0"/>
      <w:marBottom w:val="0"/>
      <w:divBdr>
        <w:top w:val="none" w:sz="0" w:space="0" w:color="auto"/>
        <w:left w:val="none" w:sz="0" w:space="0" w:color="auto"/>
        <w:bottom w:val="none" w:sz="0" w:space="0" w:color="auto"/>
        <w:right w:val="none" w:sz="0" w:space="0" w:color="auto"/>
      </w:divBdr>
    </w:div>
    <w:div w:id="961380185">
      <w:bodyDiv w:val="1"/>
      <w:marLeft w:val="0"/>
      <w:marRight w:val="0"/>
      <w:marTop w:val="0"/>
      <w:marBottom w:val="0"/>
      <w:divBdr>
        <w:top w:val="none" w:sz="0" w:space="0" w:color="auto"/>
        <w:left w:val="none" w:sz="0" w:space="0" w:color="auto"/>
        <w:bottom w:val="none" w:sz="0" w:space="0" w:color="auto"/>
        <w:right w:val="none" w:sz="0" w:space="0" w:color="auto"/>
      </w:divBdr>
      <w:divsChild>
        <w:div w:id="1083603062">
          <w:marLeft w:val="0"/>
          <w:marRight w:val="0"/>
          <w:marTop w:val="0"/>
          <w:marBottom w:val="0"/>
          <w:divBdr>
            <w:top w:val="none" w:sz="0" w:space="0" w:color="auto"/>
            <w:left w:val="none" w:sz="0" w:space="0" w:color="auto"/>
            <w:bottom w:val="none" w:sz="0" w:space="0" w:color="auto"/>
            <w:right w:val="none" w:sz="0" w:space="0" w:color="auto"/>
          </w:divBdr>
          <w:divsChild>
            <w:div w:id="1175416324">
              <w:marLeft w:val="0"/>
              <w:marRight w:val="0"/>
              <w:marTop w:val="0"/>
              <w:marBottom w:val="0"/>
              <w:divBdr>
                <w:top w:val="none" w:sz="0" w:space="0" w:color="auto"/>
                <w:left w:val="none" w:sz="0" w:space="0" w:color="auto"/>
                <w:bottom w:val="none" w:sz="0" w:space="0" w:color="auto"/>
                <w:right w:val="none" w:sz="0" w:space="0" w:color="auto"/>
              </w:divBdr>
            </w:div>
          </w:divsChild>
        </w:div>
        <w:div w:id="1503819784">
          <w:marLeft w:val="0"/>
          <w:marRight w:val="0"/>
          <w:marTop w:val="0"/>
          <w:marBottom w:val="0"/>
          <w:divBdr>
            <w:top w:val="none" w:sz="0" w:space="0" w:color="auto"/>
            <w:left w:val="none" w:sz="0" w:space="0" w:color="auto"/>
            <w:bottom w:val="none" w:sz="0" w:space="0" w:color="auto"/>
            <w:right w:val="none" w:sz="0" w:space="0" w:color="auto"/>
          </w:divBdr>
          <w:divsChild>
            <w:div w:id="1886983555">
              <w:marLeft w:val="0"/>
              <w:marRight w:val="0"/>
              <w:marTop w:val="0"/>
              <w:marBottom w:val="0"/>
              <w:divBdr>
                <w:top w:val="none" w:sz="0" w:space="0" w:color="auto"/>
                <w:left w:val="none" w:sz="0" w:space="0" w:color="auto"/>
                <w:bottom w:val="none" w:sz="0" w:space="0" w:color="auto"/>
                <w:right w:val="none" w:sz="0" w:space="0" w:color="auto"/>
              </w:divBdr>
            </w:div>
          </w:divsChild>
        </w:div>
        <w:div w:id="1690139773">
          <w:marLeft w:val="0"/>
          <w:marRight w:val="0"/>
          <w:marTop w:val="0"/>
          <w:marBottom w:val="0"/>
          <w:divBdr>
            <w:top w:val="none" w:sz="0" w:space="0" w:color="auto"/>
            <w:left w:val="none" w:sz="0" w:space="0" w:color="auto"/>
            <w:bottom w:val="none" w:sz="0" w:space="0" w:color="auto"/>
            <w:right w:val="none" w:sz="0" w:space="0" w:color="auto"/>
          </w:divBdr>
          <w:divsChild>
            <w:div w:id="1877817240">
              <w:marLeft w:val="0"/>
              <w:marRight w:val="0"/>
              <w:marTop w:val="0"/>
              <w:marBottom w:val="0"/>
              <w:divBdr>
                <w:top w:val="none" w:sz="0" w:space="0" w:color="auto"/>
                <w:left w:val="none" w:sz="0" w:space="0" w:color="auto"/>
                <w:bottom w:val="none" w:sz="0" w:space="0" w:color="auto"/>
                <w:right w:val="none" w:sz="0" w:space="0" w:color="auto"/>
              </w:divBdr>
            </w:div>
          </w:divsChild>
        </w:div>
        <w:div w:id="1875996088">
          <w:marLeft w:val="0"/>
          <w:marRight w:val="0"/>
          <w:marTop w:val="0"/>
          <w:marBottom w:val="0"/>
          <w:divBdr>
            <w:top w:val="none" w:sz="0" w:space="0" w:color="auto"/>
            <w:left w:val="none" w:sz="0" w:space="0" w:color="auto"/>
            <w:bottom w:val="none" w:sz="0" w:space="0" w:color="auto"/>
            <w:right w:val="none" w:sz="0" w:space="0" w:color="auto"/>
          </w:divBdr>
          <w:divsChild>
            <w:div w:id="80374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9363993">
      <w:bodyDiv w:val="1"/>
      <w:marLeft w:val="0"/>
      <w:marRight w:val="0"/>
      <w:marTop w:val="0"/>
      <w:marBottom w:val="0"/>
      <w:divBdr>
        <w:top w:val="none" w:sz="0" w:space="0" w:color="auto"/>
        <w:left w:val="none" w:sz="0" w:space="0" w:color="auto"/>
        <w:bottom w:val="none" w:sz="0" w:space="0" w:color="auto"/>
        <w:right w:val="none" w:sz="0" w:space="0" w:color="auto"/>
      </w:divBdr>
      <w:divsChild>
        <w:div w:id="83958215">
          <w:marLeft w:val="0"/>
          <w:marRight w:val="0"/>
          <w:marTop w:val="0"/>
          <w:marBottom w:val="0"/>
          <w:divBdr>
            <w:top w:val="none" w:sz="0" w:space="0" w:color="auto"/>
            <w:left w:val="none" w:sz="0" w:space="0" w:color="auto"/>
            <w:bottom w:val="none" w:sz="0" w:space="0" w:color="auto"/>
            <w:right w:val="none" w:sz="0" w:space="0" w:color="auto"/>
          </w:divBdr>
          <w:divsChild>
            <w:div w:id="481121653">
              <w:marLeft w:val="0"/>
              <w:marRight w:val="0"/>
              <w:marTop w:val="0"/>
              <w:marBottom w:val="0"/>
              <w:divBdr>
                <w:top w:val="none" w:sz="0" w:space="0" w:color="auto"/>
                <w:left w:val="none" w:sz="0" w:space="0" w:color="auto"/>
                <w:bottom w:val="none" w:sz="0" w:space="0" w:color="auto"/>
                <w:right w:val="none" w:sz="0" w:space="0" w:color="auto"/>
              </w:divBdr>
            </w:div>
          </w:divsChild>
        </w:div>
        <w:div w:id="163326524">
          <w:marLeft w:val="0"/>
          <w:marRight w:val="0"/>
          <w:marTop w:val="0"/>
          <w:marBottom w:val="0"/>
          <w:divBdr>
            <w:top w:val="none" w:sz="0" w:space="0" w:color="auto"/>
            <w:left w:val="none" w:sz="0" w:space="0" w:color="auto"/>
            <w:bottom w:val="none" w:sz="0" w:space="0" w:color="auto"/>
            <w:right w:val="none" w:sz="0" w:space="0" w:color="auto"/>
          </w:divBdr>
          <w:divsChild>
            <w:div w:id="1208032899">
              <w:marLeft w:val="0"/>
              <w:marRight w:val="0"/>
              <w:marTop w:val="0"/>
              <w:marBottom w:val="0"/>
              <w:divBdr>
                <w:top w:val="none" w:sz="0" w:space="0" w:color="auto"/>
                <w:left w:val="none" w:sz="0" w:space="0" w:color="auto"/>
                <w:bottom w:val="none" w:sz="0" w:space="0" w:color="auto"/>
                <w:right w:val="none" w:sz="0" w:space="0" w:color="auto"/>
              </w:divBdr>
            </w:div>
          </w:divsChild>
        </w:div>
        <w:div w:id="431777827">
          <w:marLeft w:val="0"/>
          <w:marRight w:val="0"/>
          <w:marTop w:val="0"/>
          <w:marBottom w:val="0"/>
          <w:divBdr>
            <w:top w:val="none" w:sz="0" w:space="0" w:color="auto"/>
            <w:left w:val="none" w:sz="0" w:space="0" w:color="auto"/>
            <w:bottom w:val="none" w:sz="0" w:space="0" w:color="auto"/>
            <w:right w:val="none" w:sz="0" w:space="0" w:color="auto"/>
          </w:divBdr>
          <w:divsChild>
            <w:div w:id="18167359">
              <w:marLeft w:val="0"/>
              <w:marRight w:val="0"/>
              <w:marTop w:val="0"/>
              <w:marBottom w:val="0"/>
              <w:divBdr>
                <w:top w:val="none" w:sz="0" w:space="0" w:color="auto"/>
                <w:left w:val="none" w:sz="0" w:space="0" w:color="auto"/>
                <w:bottom w:val="none" w:sz="0" w:space="0" w:color="auto"/>
                <w:right w:val="none" w:sz="0" w:space="0" w:color="auto"/>
              </w:divBdr>
            </w:div>
          </w:divsChild>
        </w:div>
        <w:div w:id="472064848">
          <w:marLeft w:val="0"/>
          <w:marRight w:val="0"/>
          <w:marTop w:val="0"/>
          <w:marBottom w:val="0"/>
          <w:divBdr>
            <w:top w:val="none" w:sz="0" w:space="0" w:color="auto"/>
            <w:left w:val="none" w:sz="0" w:space="0" w:color="auto"/>
            <w:bottom w:val="none" w:sz="0" w:space="0" w:color="auto"/>
            <w:right w:val="none" w:sz="0" w:space="0" w:color="auto"/>
          </w:divBdr>
          <w:divsChild>
            <w:div w:id="1068650926">
              <w:marLeft w:val="0"/>
              <w:marRight w:val="0"/>
              <w:marTop w:val="0"/>
              <w:marBottom w:val="0"/>
              <w:divBdr>
                <w:top w:val="none" w:sz="0" w:space="0" w:color="auto"/>
                <w:left w:val="none" w:sz="0" w:space="0" w:color="auto"/>
                <w:bottom w:val="none" w:sz="0" w:space="0" w:color="auto"/>
                <w:right w:val="none" w:sz="0" w:space="0" w:color="auto"/>
              </w:divBdr>
            </w:div>
          </w:divsChild>
        </w:div>
        <w:div w:id="743726558">
          <w:marLeft w:val="0"/>
          <w:marRight w:val="0"/>
          <w:marTop w:val="0"/>
          <w:marBottom w:val="0"/>
          <w:divBdr>
            <w:top w:val="none" w:sz="0" w:space="0" w:color="auto"/>
            <w:left w:val="none" w:sz="0" w:space="0" w:color="auto"/>
            <w:bottom w:val="none" w:sz="0" w:space="0" w:color="auto"/>
            <w:right w:val="none" w:sz="0" w:space="0" w:color="auto"/>
          </w:divBdr>
          <w:divsChild>
            <w:div w:id="1954048909">
              <w:marLeft w:val="0"/>
              <w:marRight w:val="0"/>
              <w:marTop w:val="0"/>
              <w:marBottom w:val="0"/>
              <w:divBdr>
                <w:top w:val="none" w:sz="0" w:space="0" w:color="auto"/>
                <w:left w:val="none" w:sz="0" w:space="0" w:color="auto"/>
                <w:bottom w:val="none" w:sz="0" w:space="0" w:color="auto"/>
                <w:right w:val="none" w:sz="0" w:space="0" w:color="auto"/>
              </w:divBdr>
            </w:div>
          </w:divsChild>
        </w:div>
        <w:div w:id="805390679">
          <w:marLeft w:val="0"/>
          <w:marRight w:val="0"/>
          <w:marTop w:val="0"/>
          <w:marBottom w:val="0"/>
          <w:divBdr>
            <w:top w:val="none" w:sz="0" w:space="0" w:color="auto"/>
            <w:left w:val="none" w:sz="0" w:space="0" w:color="auto"/>
            <w:bottom w:val="none" w:sz="0" w:space="0" w:color="auto"/>
            <w:right w:val="none" w:sz="0" w:space="0" w:color="auto"/>
          </w:divBdr>
          <w:divsChild>
            <w:div w:id="1098990364">
              <w:marLeft w:val="0"/>
              <w:marRight w:val="0"/>
              <w:marTop w:val="0"/>
              <w:marBottom w:val="0"/>
              <w:divBdr>
                <w:top w:val="none" w:sz="0" w:space="0" w:color="auto"/>
                <w:left w:val="none" w:sz="0" w:space="0" w:color="auto"/>
                <w:bottom w:val="none" w:sz="0" w:space="0" w:color="auto"/>
                <w:right w:val="none" w:sz="0" w:space="0" w:color="auto"/>
              </w:divBdr>
            </w:div>
          </w:divsChild>
        </w:div>
        <w:div w:id="868109857">
          <w:marLeft w:val="0"/>
          <w:marRight w:val="0"/>
          <w:marTop w:val="0"/>
          <w:marBottom w:val="0"/>
          <w:divBdr>
            <w:top w:val="none" w:sz="0" w:space="0" w:color="auto"/>
            <w:left w:val="none" w:sz="0" w:space="0" w:color="auto"/>
            <w:bottom w:val="none" w:sz="0" w:space="0" w:color="auto"/>
            <w:right w:val="none" w:sz="0" w:space="0" w:color="auto"/>
          </w:divBdr>
          <w:divsChild>
            <w:div w:id="1080295679">
              <w:marLeft w:val="0"/>
              <w:marRight w:val="0"/>
              <w:marTop w:val="0"/>
              <w:marBottom w:val="0"/>
              <w:divBdr>
                <w:top w:val="none" w:sz="0" w:space="0" w:color="auto"/>
                <w:left w:val="none" w:sz="0" w:space="0" w:color="auto"/>
                <w:bottom w:val="none" w:sz="0" w:space="0" w:color="auto"/>
                <w:right w:val="none" w:sz="0" w:space="0" w:color="auto"/>
              </w:divBdr>
            </w:div>
          </w:divsChild>
        </w:div>
        <w:div w:id="950353723">
          <w:marLeft w:val="0"/>
          <w:marRight w:val="0"/>
          <w:marTop w:val="0"/>
          <w:marBottom w:val="0"/>
          <w:divBdr>
            <w:top w:val="none" w:sz="0" w:space="0" w:color="auto"/>
            <w:left w:val="none" w:sz="0" w:space="0" w:color="auto"/>
            <w:bottom w:val="none" w:sz="0" w:space="0" w:color="auto"/>
            <w:right w:val="none" w:sz="0" w:space="0" w:color="auto"/>
          </w:divBdr>
          <w:divsChild>
            <w:div w:id="1691107884">
              <w:marLeft w:val="0"/>
              <w:marRight w:val="0"/>
              <w:marTop w:val="0"/>
              <w:marBottom w:val="0"/>
              <w:divBdr>
                <w:top w:val="none" w:sz="0" w:space="0" w:color="auto"/>
                <w:left w:val="none" w:sz="0" w:space="0" w:color="auto"/>
                <w:bottom w:val="none" w:sz="0" w:space="0" w:color="auto"/>
                <w:right w:val="none" w:sz="0" w:space="0" w:color="auto"/>
              </w:divBdr>
            </w:div>
          </w:divsChild>
        </w:div>
        <w:div w:id="953101473">
          <w:marLeft w:val="0"/>
          <w:marRight w:val="0"/>
          <w:marTop w:val="0"/>
          <w:marBottom w:val="0"/>
          <w:divBdr>
            <w:top w:val="none" w:sz="0" w:space="0" w:color="auto"/>
            <w:left w:val="none" w:sz="0" w:space="0" w:color="auto"/>
            <w:bottom w:val="none" w:sz="0" w:space="0" w:color="auto"/>
            <w:right w:val="none" w:sz="0" w:space="0" w:color="auto"/>
          </w:divBdr>
          <w:divsChild>
            <w:div w:id="521943202">
              <w:marLeft w:val="0"/>
              <w:marRight w:val="0"/>
              <w:marTop w:val="0"/>
              <w:marBottom w:val="0"/>
              <w:divBdr>
                <w:top w:val="none" w:sz="0" w:space="0" w:color="auto"/>
                <w:left w:val="none" w:sz="0" w:space="0" w:color="auto"/>
                <w:bottom w:val="none" w:sz="0" w:space="0" w:color="auto"/>
                <w:right w:val="none" w:sz="0" w:space="0" w:color="auto"/>
              </w:divBdr>
            </w:div>
          </w:divsChild>
        </w:div>
        <w:div w:id="1136946404">
          <w:marLeft w:val="0"/>
          <w:marRight w:val="0"/>
          <w:marTop w:val="0"/>
          <w:marBottom w:val="0"/>
          <w:divBdr>
            <w:top w:val="none" w:sz="0" w:space="0" w:color="auto"/>
            <w:left w:val="none" w:sz="0" w:space="0" w:color="auto"/>
            <w:bottom w:val="none" w:sz="0" w:space="0" w:color="auto"/>
            <w:right w:val="none" w:sz="0" w:space="0" w:color="auto"/>
          </w:divBdr>
          <w:divsChild>
            <w:div w:id="793406163">
              <w:marLeft w:val="0"/>
              <w:marRight w:val="0"/>
              <w:marTop w:val="0"/>
              <w:marBottom w:val="0"/>
              <w:divBdr>
                <w:top w:val="none" w:sz="0" w:space="0" w:color="auto"/>
                <w:left w:val="none" w:sz="0" w:space="0" w:color="auto"/>
                <w:bottom w:val="none" w:sz="0" w:space="0" w:color="auto"/>
                <w:right w:val="none" w:sz="0" w:space="0" w:color="auto"/>
              </w:divBdr>
            </w:div>
          </w:divsChild>
        </w:div>
        <w:div w:id="1267881252">
          <w:marLeft w:val="0"/>
          <w:marRight w:val="0"/>
          <w:marTop w:val="0"/>
          <w:marBottom w:val="0"/>
          <w:divBdr>
            <w:top w:val="none" w:sz="0" w:space="0" w:color="auto"/>
            <w:left w:val="none" w:sz="0" w:space="0" w:color="auto"/>
            <w:bottom w:val="none" w:sz="0" w:space="0" w:color="auto"/>
            <w:right w:val="none" w:sz="0" w:space="0" w:color="auto"/>
          </w:divBdr>
          <w:divsChild>
            <w:div w:id="1681424285">
              <w:marLeft w:val="0"/>
              <w:marRight w:val="0"/>
              <w:marTop w:val="0"/>
              <w:marBottom w:val="0"/>
              <w:divBdr>
                <w:top w:val="none" w:sz="0" w:space="0" w:color="auto"/>
                <w:left w:val="none" w:sz="0" w:space="0" w:color="auto"/>
                <w:bottom w:val="none" w:sz="0" w:space="0" w:color="auto"/>
                <w:right w:val="none" w:sz="0" w:space="0" w:color="auto"/>
              </w:divBdr>
            </w:div>
          </w:divsChild>
        </w:div>
        <w:div w:id="1412040901">
          <w:marLeft w:val="0"/>
          <w:marRight w:val="0"/>
          <w:marTop w:val="0"/>
          <w:marBottom w:val="0"/>
          <w:divBdr>
            <w:top w:val="none" w:sz="0" w:space="0" w:color="auto"/>
            <w:left w:val="none" w:sz="0" w:space="0" w:color="auto"/>
            <w:bottom w:val="none" w:sz="0" w:space="0" w:color="auto"/>
            <w:right w:val="none" w:sz="0" w:space="0" w:color="auto"/>
          </w:divBdr>
          <w:divsChild>
            <w:div w:id="867528340">
              <w:marLeft w:val="0"/>
              <w:marRight w:val="0"/>
              <w:marTop w:val="0"/>
              <w:marBottom w:val="0"/>
              <w:divBdr>
                <w:top w:val="none" w:sz="0" w:space="0" w:color="auto"/>
                <w:left w:val="none" w:sz="0" w:space="0" w:color="auto"/>
                <w:bottom w:val="none" w:sz="0" w:space="0" w:color="auto"/>
                <w:right w:val="none" w:sz="0" w:space="0" w:color="auto"/>
              </w:divBdr>
            </w:div>
          </w:divsChild>
        </w:div>
        <w:div w:id="1415473291">
          <w:marLeft w:val="0"/>
          <w:marRight w:val="0"/>
          <w:marTop w:val="0"/>
          <w:marBottom w:val="0"/>
          <w:divBdr>
            <w:top w:val="none" w:sz="0" w:space="0" w:color="auto"/>
            <w:left w:val="none" w:sz="0" w:space="0" w:color="auto"/>
            <w:bottom w:val="none" w:sz="0" w:space="0" w:color="auto"/>
            <w:right w:val="none" w:sz="0" w:space="0" w:color="auto"/>
          </w:divBdr>
          <w:divsChild>
            <w:div w:id="518393973">
              <w:marLeft w:val="0"/>
              <w:marRight w:val="0"/>
              <w:marTop w:val="0"/>
              <w:marBottom w:val="0"/>
              <w:divBdr>
                <w:top w:val="none" w:sz="0" w:space="0" w:color="auto"/>
                <w:left w:val="none" w:sz="0" w:space="0" w:color="auto"/>
                <w:bottom w:val="none" w:sz="0" w:space="0" w:color="auto"/>
                <w:right w:val="none" w:sz="0" w:space="0" w:color="auto"/>
              </w:divBdr>
            </w:div>
          </w:divsChild>
        </w:div>
        <w:div w:id="1485975984">
          <w:marLeft w:val="0"/>
          <w:marRight w:val="0"/>
          <w:marTop w:val="0"/>
          <w:marBottom w:val="0"/>
          <w:divBdr>
            <w:top w:val="none" w:sz="0" w:space="0" w:color="auto"/>
            <w:left w:val="none" w:sz="0" w:space="0" w:color="auto"/>
            <w:bottom w:val="none" w:sz="0" w:space="0" w:color="auto"/>
            <w:right w:val="none" w:sz="0" w:space="0" w:color="auto"/>
          </w:divBdr>
          <w:divsChild>
            <w:div w:id="1058936546">
              <w:marLeft w:val="0"/>
              <w:marRight w:val="0"/>
              <w:marTop w:val="0"/>
              <w:marBottom w:val="0"/>
              <w:divBdr>
                <w:top w:val="none" w:sz="0" w:space="0" w:color="auto"/>
                <w:left w:val="none" w:sz="0" w:space="0" w:color="auto"/>
                <w:bottom w:val="none" w:sz="0" w:space="0" w:color="auto"/>
                <w:right w:val="none" w:sz="0" w:space="0" w:color="auto"/>
              </w:divBdr>
            </w:div>
          </w:divsChild>
        </w:div>
        <w:div w:id="1649169803">
          <w:marLeft w:val="0"/>
          <w:marRight w:val="0"/>
          <w:marTop w:val="0"/>
          <w:marBottom w:val="0"/>
          <w:divBdr>
            <w:top w:val="none" w:sz="0" w:space="0" w:color="auto"/>
            <w:left w:val="none" w:sz="0" w:space="0" w:color="auto"/>
            <w:bottom w:val="none" w:sz="0" w:space="0" w:color="auto"/>
            <w:right w:val="none" w:sz="0" w:space="0" w:color="auto"/>
          </w:divBdr>
          <w:divsChild>
            <w:div w:id="1654525418">
              <w:marLeft w:val="0"/>
              <w:marRight w:val="0"/>
              <w:marTop w:val="0"/>
              <w:marBottom w:val="0"/>
              <w:divBdr>
                <w:top w:val="none" w:sz="0" w:space="0" w:color="auto"/>
                <w:left w:val="none" w:sz="0" w:space="0" w:color="auto"/>
                <w:bottom w:val="none" w:sz="0" w:space="0" w:color="auto"/>
                <w:right w:val="none" w:sz="0" w:space="0" w:color="auto"/>
              </w:divBdr>
            </w:div>
          </w:divsChild>
        </w:div>
        <w:div w:id="1747419026">
          <w:marLeft w:val="0"/>
          <w:marRight w:val="0"/>
          <w:marTop w:val="0"/>
          <w:marBottom w:val="0"/>
          <w:divBdr>
            <w:top w:val="none" w:sz="0" w:space="0" w:color="auto"/>
            <w:left w:val="none" w:sz="0" w:space="0" w:color="auto"/>
            <w:bottom w:val="none" w:sz="0" w:space="0" w:color="auto"/>
            <w:right w:val="none" w:sz="0" w:space="0" w:color="auto"/>
          </w:divBdr>
          <w:divsChild>
            <w:div w:id="1269390452">
              <w:marLeft w:val="0"/>
              <w:marRight w:val="0"/>
              <w:marTop w:val="0"/>
              <w:marBottom w:val="0"/>
              <w:divBdr>
                <w:top w:val="none" w:sz="0" w:space="0" w:color="auto"/>
                <w:left w:val="none" w:sz="0" w:space="0" w:color="auto"/>
                <w:bottom w:val="none" w:sz="0" w:space="0" w:color="auto"/>
                <w:right w:val="none" w:sz="0" w:space="0" w:color="auto"/>
              </w:divBdr>
            </w:div>
          </w:divsChild>
        </w:div>
        <w:div w:id="1857036524">
          <w:marLeft w:val="0"/>
          <w:marRight w:val="0"/>
          <w:marTop w:val="0"/>
          <w:marBottom w:val="0"/>
          <w:divBdr>
            <w:top w:val="none" w:sz="0" w:space="0" w:color="auto"/>
            <w:left w:val="none" w:sz="0" w:space="0" w:color="auto"/>
            <w:bottom w:val="none" w:sz="0" w:space="0" w:color="auto"/>
            <w:right w:val="none" w:sz="0" w:space="0" w:color="auto"/>
          </w:divBdr>
          <w:divsChild>
            <w:div w:id="2050641151">
              <w:marLeft w:val="0"/>
              <w:marRight w:val="0"/>
              <w:marTop w:val="0"/>
              <w:marBottom w:val="0"/>
              <w:divBdr>
                <w:top w:val="none" w:sz="0" w:space="0" w:color="auto"/>
                <w:left w:val="none" w:sz="0" w:space="0" w:color="auto"/>
                <w:bottom w:val="none" w:sz="0" w:space="0" w:color="auto"/>
                <w:right w:val="none" w:sz="0" w:space="0" w:color="auto"/>
              </w:divBdr>
            </w:div>
          </w:divsChild>
        </w:div>
        <w:div w:id="1903246406">
          <w:marLeft w:val="0"/>
          <w:marRight w:val="0"/>
          <w:marTop w:val="0"/>
          <w:marBottom w:val="0"/>
          <w:divBdr>
            <w:top w:val="none" w:sz="0" w:space="0" w:color="auto"/>
            <w:left w:val="none" w:sz="0" w:space="0" w:color="auto"/>
            <w:bottom w:val="none" w:sz="0" w:space="0" w:color="auto"/>
            <w:right w:val="none" w:sz="0" w:space="0" w:color="auto"/>
          </w:divBdr>
          <w:divsChild>
            <w:div w:id="539244320">
              <w:marLeft w:val="0"/>
              <w:marRight w:val="0"/>
              <w:marTop w:val="0"/>
              <w:marBottom w:val="0"/>
              <w:divBdr>
                <w:top w:val="none" w:sz="0" w:space="0" w:color="auto"/>
                <w:left w:val="none" w:sz="0" w:space="0" w:color="auto"/>
                <w:bottom w:val="none" w:sz="0" w:space="0" w:color="auto"/>
                <w:right w:val="none" w:sz="0" w:space="0" w:color="auto"/>
              </w:divBdr>
            </w:div>
          </w:divsChild>
        </w:div>
        <w:div w:id="2087723005">
          <w:marLeft w:val="0"/>
          <w:marRight w:val="0"/>
          <w:marTop w:val="0"/>
          <w:marBottom w:val="0"/>
          <w:divBdr>
            <w:top w:val="none" w:sz="0" w:space="0" w:color="auto"/>
            <w:left w:val="none" w:sz="0" w:space="0" w:color="auto"/>
            <w:bottom w:val="none" w:sz="0" w:space="0" w:color="auto"/>
            <w:right w:val="none" w:sz="0" w:space="0" w:color="auto"/>
          </w:divBdr>
          <w:divsChild>
            <w:div w:id="1892109908">
              <w:marLeft w:val="0"/>
              <w:marRight w:val="0"/>
              <w:marTop w:val="0"/>
              <w:marBottom w:val="0"/>
              <w:divBdr>
                <w:top w:val="none" w:sz="0" w:space="0" w:color="auto"/>
                <w:left w:val="none" w:sz="0" w:space="0" w:color="auto"/>
                <w:bottom w:val="none" w:sz="0" w:space="0" w:color="auto"/>
                <w:right w:val="none" w:sz="0" w:space="0" w:color="auto"/>
              </w:divBdr>
            </w:div>
          </w:divsChild>
        </w:div>
        <w:div w:id="2144351585">
          <w:marLeft w:val="0"/>
          <w:marRight w:val="0"/>
          <w:marTop w:val="0"/>
          <w:marBottom w:val="0"/>
          <w:divBdr>
            <w:top w:val="none" w:sz="0" w:space="0" w:color="auto"/>
            <w:left w:val="none" w:sz="0" w:space="0" w:color="auto"/>
            <w:bottom w:val="none" w:sz="0" w:space="0" w:color="auto"/>
            <w:right w:val="none" w:sz="0" w:space="0" w:color="auto"/>
          </w:divBdr>
          <w:divsChild>
            <w:div w:id="459760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918095">
      <w:bodyDiv w:val="1"/>
      <w:marLeft w:val="0"/>
      <w:marRight w:val="0"/>
      <w:marTop w:val="0"/>
      <w:marBottom w:val="0"/>
      <w:divBdr>
        <w:top w:val="none" w:sz="0" w:space="0" w:color="auto"/>
        <w:left w:val="none" w:sz="0" w:space="0" w:color="auto"/>
        <w:bottom w:val="none" w:sz="0" w:space="0" w:color="auto"/>
        <w:right w:val="none" w:sz="0" w:space="0" w:color="auto"/>
      </w:divBdr>
      <w:divsChild>
        <w:div w:id="80610063">
          <w:marLeft w:val="0"/>
          <w:marRight w:val="0"/>
          <w:marTop w:val="0"/>
          <w:marBottom w:val="0"/>
          <w:divBdr>
            <w:top w:val="none" w:sz="0" w:space="0" w:color="auto"/>
            <w:left w:val="none" w:sz="0" w:space="0" w:color="auto"/>
            <w:bottom w:val="none" w:sz="0" w:space="0" w:color="auto"/>
            <w:right w:val="none" w:sz="0" w:space="0" w:color="auto"/>
          </w:divBdr>
          <w:divsChild>
            <w:div w:id="1520316786">
              <w:marLeft w:val="0"/>
              <w:marRight w:val="0"/>
              <w:marTop w:val="0"/>
              <w:marBottom w:val="0"/>
              <w:divBdr>
                <w:top w:val="none" w:sz="0" w:space="0" w:color="auto"/>
                <w:left w:val="none" w:sz="0" w:space="0" w:color="auto"/>
                <w:bottom w:val="none" w:sz="0" w:space="0" w:color="auto"/>
                <w:right w:val="none" w:sz="0" w:space="0" w:color="auto"/>
              </w:divBdr>
            </w:div>
            <w:div w:id="2122261456">
              <w:marLeft w:val="0"/>
              <w:marRight w:val="0"/>
              <w:marTop w:val="0"/>
              <w:marBottom w:val="0"/>
              <w:divBdr>
                <w:top w:val="none" w:sz="0" w:space="0" w:color="auto"/>
                <w:left w:val="none" w:sz="0" w:space="0" w:color="auto"/>
                <w:bottom w:val="none" w:sz="0" w:space="0" w:color="auto"/>
                <w:right w:val="none" w:sz="0" w:space="0" w:color="auto"/>
              </w:divBdr>
            </w:div>
          </w:divsChild>
        </w:div>
        <w:div w:id="80756136">
          <w:marLeft w:val="0"/>
          <w:marRight w:val="0"/>
          <w:marTop w:val="0"/>
          <w:marBottom w:val="0"/>
          <w:divBdr>
            <w:top w:val="none" w:sz="0" w:space="0" w:color="auto"/>
            <w:left w:val="none" w:sz="0" w:space="0" w:color="auto"/>
            <w:bottom w:val="none" w:sz="0" w:space="0" w:color="auto"/>
            <w:right w:val="none" w:sz="0" w:space="0" w:color="auto"/>
          </w:divBdr>
          <w:divsChild>
            <w:div w:id="2099132366">
              <w:marLeft w:val="0"/>
              <w:marRight w:val="0"/>
              <w:marTop w:val="0"/>
              <w:marBottom w:val="0"/>
              <w:divBdr>
                <w:top w:val="none" w:sz="0" w:space="0" w:color="auto"/>
                <w:left w:val="none" w:sz="0" w:space="0" w:color="auto"/>
                <w:bottom w:val="none" w:sz="0" w:space="0" w:color="auto"/>
                <w:right w:val="none" w:sz="0" w:space="0" w:color="auto"/>
              </w:divBdr>
            </w:div>
          </w:divsChild>
        </w:div>
        <w:div w:id="134612730">
          <w:marLeft w:val="0"/>
          <w:marRight w:val="0"/>
          <w:marTop w:val="0"/>
          <w:marBottom w:val="0"/>
          <w:divBdr>
            <w:top w:val="none" w:sz="0" w:space="0" w:color="auto"/>
            <w:left w:val="none" w:sz="0" w:space="0" w:color="auto"/>
            <w:bottom w:val="none" w:sz="0" w:space="0" w:color="auto"/>
            <w:right w:val="none" w:sz="0" w:space="0" w:color="auto"/>
          </w:divBdr>
          <w:divsChild>
            <w:div w:id="1905749624">
              <w:marLeft w:val="0"/>
              <w:marRight w:val="0"/>
              <w:marTop w:val="0"/>
              <w:marBottom w:val="0"/>
              <w:divBdr>
                <w:top w:val="none" w:sz="0" w:space="0" w:color="auto"/>
                <w:left w:val="none" w:sz="0" w:space="0" w:color="auto"/>
                <w:bottom w:val="none" w:sz="0" w:space="0" w:color="auto"/>
                <w:right w:val="none" w:sz="0" w:space="0" w:color="auto"/>
              </w:divBdr>
            </w:div>
          </w:divsChild>
        </w:div>
        <w:div w:id="155608406">
          <w:marLeft w:val="0"/>
          <w:marRight w:val="0"/>
          <w:marTop w:val="0"/>
          <w:marBottom w:val="0"/>
          <w:divBdr>
            <w:top w:val="none" w:sz="0" w:space="0" w:color="auto"/>
            <w:left w:val="none" w:sz="0" w:space="0" w:color="auto"/>
            <w:bottom w:val="none" w:sz="0" w:space="0" w:color="auto"/>
            <w:right w:val="none" w:sz="0" w:space="0" w:color="auto"/>
          </w:divBdr>
          <w:divsChild>
            <w:div w:id="409809336">
              <w:marLeft w:val="0"/>
              <w:marRight w:val="0"/>
              <w:marTop w:val="0"/>
              <w:marBottom w:val="0"/>
              <w:divBdr>
                <w:top w:val="none" w:sz="0" w:space="0" w:color="auto"/>
                <w:left w:val="none" w:sz="0" w:space="0" w:color="auto"/>
                <w:bottom w:val="none" w:sz="0" w:space="0" w:color="auto"/>
                <w:right w:val="none" w:sz="0" w:space="0" w:color="auto"/>
              </w:divBdr>
            </w:div>
          </w:divsChild>
        </w:div>
        <w:div w:id="507258705">
          <w:marLeft w:val="0"/>
          <w:marRight w:val="0"/>
          <w:marTop w:val="0"/>
          <w:marBottom w:val="0"/>
          <w:divBdr>
            <w:top w:val="none" w:sz="0" w:space="0" w:color="auto"/>
            <w:left w:val="none" w:sz="0" w:space="0" w:color="auto"/>
            <w:bottom w:val="none" w:sz="0" w:space="0" w:color="auto"/>
            <w:right w:val="none" w:sz="0" w:space="0" w:color="auto"/>
          </w:divBdr>
          <w:divsChild>
            <w:div w:id="1438909164">
              <w:marLeft w:val="0"/>
              <w:marRight w:val="0"/>
              <w:marTop w:val="0"/>
              <w:marBottom w:val="0"/>
              <w:divBdr>
                <w:top w:val="none" w:sz="0" w:space="0" w:color="auto"/>
                <w:left w:val="none" w:sz="0" w:space="0" w:color="auto"/>
                <w:bottom w:val="none" w:sz="0" w:space="0" w:color="auto"/>
                <w:right w:val="none" w:sz="0" w:space="0" w:color="auto"/>
              </w:divBdr>
            </w:div>
          </w:divsChild>
        </w:div>
        <w:div w:id="554314500">
          <w:marLeft w:val="0"/>
          <w:marRight w:val="0"/>
          <w:marTop w:val="0"/>
          <w:marBottom w:val="0"/>
          <w:divBdr>
            <w:top w:val="none" w:sz="0" w:space="0" w:color="auto"/>
            <w:left w:val="none" w:sz="0" w:space="0" w:color="auto"/>
            <w:bottom w:val="none" w:sz="0" w:space="0" w:color="auto"/>
            <w:right w:val="none" w:sz="0" w:space="0" w:color="auto"/>
          </w:divBdr>
          <w:divsChild>
            <w:div w:id="509956202">
              <w:marLeft w:val="0"/>
              <w:marRight w:val="0"/>
              <w:marTop w:val="0"/>
              <w:marBottom w:val="0"/>
              <w:divBdr>
                <w:top w:val="none" w:sz="0" w:space="0" w:color="auto"/>
                <w:left w:val="none" w:sz="0" w:space="0" w:color="auto"/>
                <w:bottom w:val="none" w:sz="0" w:space="0" w:color="auto"/>
                <w:right w:val="none" w:sz="0" w:space="0" w:color="auto"/>
              </w:divBdr>
            </w:div>
          </w:divsChild>
        </w:div>
        <w:div w:id="675881128">
          <w:marLeft w:val="0"/>
          <w:marRight w:val="0"/>
          <w:marTop w:val="0"/>
          <w:marBottom w:val="0"/>
          <w:divBdr>
            <w:top w:val="none" w:sz="0" w:space="0" w:color="auto"/>
            <w:left w:val="none" w:sz="0" w:space="0" w:color="auto"/>
            <w:bottom w:val="none" w:sz="0" w:space="0" w:color="auto"/>
            <w:right w:val="none" w:sz="0" w:space="0" w:color="auto"/>
          </w:divBdr>
          <w:divsChild>
            <w:div w:id="1648631908">
              <w:marLeft w:val="0"/>
              <w:marRight w:val="0"/>
              <w:marTop w:val="0"/>
              <w:marBottom w:val="0"/>
              <w:divBdr>
                <w:top w:val="none" w:sz="0" w:space="0" w:color="auto"/>
                <w:left w:val="none" w:sz="0" w:space="0" w:color="auto"/>
                <w:bottom w:val="none" w:sz="0" w:space="0" w:color="auto"/>
                <w:right w:val="none" w:sz="0" w:space="0" w:color="auto"/>
              </w:divBdr>
            </w:div>
          </w:divsChild>
        </w:div>
        <w:div w:id="857423372">
          <w:marLeft w:val="0"/>
          <w:marRight w:val="0"/>
          <w:marTop w:val="0"/>
          <w:marBottom w:val="0"/>
          <w:divBdr>
            <w:top w:val="none" w:sz="0" w:space="0" w:color="auto"/>
            <w:left w:val="none" w:sz="0" w:space="0" w:color="auto"/>
            <w:bottom w:val="none" w:sz="0" w:space="0" w:color="auto"/>
            <w:right w:val="none" w:sz="0" w:space="0" w:color="auto"/>
          </w:divBdr>
          <w:divsChild>
            <w:div w:id="1570144146">
              <w:marLeft w:val="0"/>
              <w:marRight w:val="0"/>
              <w:marTop w:val="0"/>
              <w:marBottom w:val="0"/>
              <w:divBdr>
                <w:top w:val="none" w:sz="0" w:space="0" w:color="auto"/>
                <w:left w:val="none" w:sz="0" w:space="0" w:color="auto"/>
                <w:bottom w:val="none" w:sz="0" w:space="0" w:color="auto"/>
                <w:right w:val="none" w:sz="0" w:space="0" w:color="auto"/>
              </w:divBdr>
            </w:div>
          </w:divsChild>
        </w:div>
        <w:div w:id="906263383">
          <w:marLeft w:val="0"/>
          <w:marRight w:val="0"/>
          <w:marTop w:val="0"/>
          <w:marBottom w:val="0"/>
          <w:divBdr>
            <w:top w:val="none" w:sz="0" w:space="0" w:color="auto"/>
            <w:left w:val="none" w:sz="0" w:space="0" w:color="auto"/>
            <w:bottom w:val="none" w:sz="0" w:space="0" w:color="auto"/>
            <w:right w:val="none" w:sz="0" w:space="0" w:color="auto"/>
          </w:divBdr>
          <w:divsChild>
            <w:div w:id="1029643978">
              <w:marLeft w:val="0"/>
              <w:marRight w:val="0"/>
              <w:marTop w:val="0"/>
              <w:marBottom w:val="0"/>
              <w:divBdr>
                <w:top w:val="none" w:sz="0" w:space="0" w:color="auto"/>
                <w:left w:val="none" w:sz="0" w:space="0" w:color="auto"/>
                <w:bottom w:val="none" w:sz="0" w:space="0" w:color="auto"/>
                <w:right w:val="none" w:sz="0" w:space="0" w:color="auto"/>
              </w:divBdr>
            </w:div>
          </w:divsChild>
        </w:div>
        <w:div w:id="993097492">
          <w:marLeft w:val="0"/>
          <w:marRight w:val="0"/>
          <w:marTop w:val="0"/>
          <w:marBottom w:val="0"/>
          <w:divBdr>
            <w:top w:val="none" w:sz="0" w:space="0" w:color="auto"/>
            <w:left w:val="none" w:sz="0" w:space="0" w:color="auto"/>
            <w:bottom w:val="none" w:sz="0" w:space="0" w:color="auto"/>
            <w:right w:val="none" w:sz="0" w:space="0" w:color="auto"/>
          </w:divBdr>
          <w:divsChild>
            <w:div w:id="409279591">
              <w:marLeft w:val="0"/>
              <w:marRight w:val="0"/>
              <w:marTop w:val="0"/>
              <w:marBottom w:val="0"/>
              <w:divBdr>
                <w:top w:val="none" w:sz="0" w:space="0" w:color="auto"/>
                <w:left w:val="none" w:sz="0" w:space="0" w:color="auto"/>
                <w:bottom w:val="none" w:sz="0" w:space="0" w:color="auto"/>
                <w:right w:val="none" w:sz="0" w:space="0" w:color="auto"/>
              </w:divBdr>
            </w:div>
            <w:div w:id="444542944">
              <w:marLeft w:val="0"/>
              <w:marRight w:val="0"/>
              <w:marTop w:val="0"/>
              <w:marBottom w:val="0"/>
              <w:divBdr>
                <w:top w:val="none" w:sz="0" w:space="0" w:color="auto"/>
                <w:left w:val="none" w:sz="0" w:space="0" w:color="auto"/>
                <w:bottom w:val="none" w:sz="0" w:space="0" w:color="auto"/>
                <w:right w:val="none" w:sz="0" w:space="0" w:color="auto"/>
              </w:divBdr>
            </w:div>
          </w:divsChild>
        </w:div>
        <w:div w:id="1004432856">
          <w:marLeft w:val="0"/>
          <w:marRight w:val="0"/>
          <w:marTop w:val="0"/>
          <w:marBottom w:val="0"/>
          <w:divBdr>
            <w:top w:val="none" w:sz="0" w:space="0" w:color="auto"/>
            <w:left w:val="none" w:sz="0" w:space="0" w:color="auto"/>
            <w:bottom w:val="none" w:sz="0" w:space="0" w:color="auto"/>
            <w:right w:val="none" w:sz="0" w:space="0" w:color="auto"/>
          </w:divBdr>
          <w:divsChild>
            <w:div w:id="968440477">
              <w:marLeft w:val="0"/>
              <w:marRight w:val="0"/>
              <w:marTop w:val="0"/>
              <w:marBottom w:val="0"/>
              <w:divBdr>
                <w:top w:val="none" w:sz="0" w:space="0" w:color="auto"/>
                <w:left w:val="none" w:sz="0" w:space="0" w:color="auto"/>
                <w:bottom w:val="none" w:sz="0" w:space="0" w:color="auto"/>
                <w:right w:val="none" w:sz="0" w:space="0" w:color="auto"/>
              </w:divBdr>
            </w:div>
          </w:divsChild>
        </w:div>
        <w:div w:id="1045643575">
          <w:marLeft w:val="0"/>
          <w:marRight w:val="0"/>
          <w:marTop w:val="0"/>
          <w:marBottom w:val="0"/>
          <w:divBdr>
            <w:top w:val="none" w:sz="0" w:space="0" w:color="auto"/>
            <w:left w:val="none" w:sz="0" w:space="0" w:color="auto"/>
            <w:bottom w:val="none" w:sz="0" w:space="0" w:color="auto"/>
            <w:right w:val="none" w:sz="0" w:space="0" w:color="auto"/>
          </w:divBdr>
          <w:divsChild>
            <w:div w:id="1691373168">
              <w:marLeft w:val="0"/>
              <w:marRight w:val="0"/>
              <w:marTop w:val="0"/>
              <w:marBottom w:val="0"/>
              <w:divBdr>
                <w:top w:val="none" w:sz="0" w:space="0" w:color="auto"/>
                <w:left w:val="none" w:sz="0" w:space="0" w:color="auto"/>
                <w:bottom w:val="none" w:sz="0" w:space="0" w:color="auto"/>
                <w:right w:val="none" w:sz="0" w:space="0" w:color="auto"/>
              </w:divBdr>
            </w:div>
          </w:divsChild>
        </w:div>
        <w:div w:id="1322468451">
          <w:marLeft w:val="0"/>
          <w:marRight w:val="0"/>
          <w:marTop w:val="0"/>
          <w:marBottom w:val="0"/>
          <w:divBdr>
            <w:top w:val="none" w:sz="0" w:space="0" w:color="auto"/>
            <w:left w:val="none" w:sz="0" w:space="0" w:color="auto"/>
            <w:bottom w:val="none" w:sz="0" w:space="0" w:color="auto"/>
            <w:right w:val="none" w:sz="0" w:space="0" w:color="auto"/>
          </w:divBdr>
          <w:divsChild>
            <w:div w:id="1112431040">
              <w:marLeft w:val="0"/>
              <w:marRight w:val="0"/>
              <w:marTop w:val="0"/>
              <w:marBottom w:val="0"/>
              <w:divBdr>
                <w:top w:val="none" w:sz="0" w:space="0" w:color="auto"/>
                <w:left w:val="none" w:sz="0" w:space="0" w:color="auto"/>
                <w:bottom w:val="none" w:sz="0" w:space="0" w:color="auto"/>
                <w:right w:val="none" w:sz="0" w:space="0" w:color="auto"/>
              </w:divBdr>
            </w:div>
          </w:divsChild>
        </w:div>
        <w:div w:id="1347244682">
          <w:marLeft w:val="0"/>
          <w:marRight w:val="0"/>
          <w:marTop w:val="0"/>
          <w:marBottom w:val="0"/>
          <w:divBdr>
            <w:top w:val="none" w:sz="0" w:space="0" w:color="auto"/>
            <w:left w:val="none" w:sz="0" w:space="0" w:color="auto"/>
            <w:bottom w:val="none" w:sz="0" w:space="0" w:color="auto"/>
            <w:right w:val="none" w:sz="0" w:space="0" w:color="auto"/>
          </w:divBdr>
          <w:divsChild>
            <w:div w:id="1678580166">
              <w:marLeft w:val="0"/>
              <w:marRight w:val="0"/>
              <w:marTop w:val="0"/>
              <w:marBottom w:val="0"/>
              <w:divBdr>
                <w:top w:val="none" w:sz="0" w:space="0" w:color="auto"/>
                <w:left w:val="none" w:sz="0" w:space="0" w:color="auto"/>
                <w:bottom w:val="none" w:sz="0" w:space="0" w:color="auto"/>
                <w:right w:val="none" w:sz="0" w:space="0" w:color="auto"/>
              </w:divBdr>
            </w:div>
          </w:divsChild>
        </w:div>
        <w:div w:id="1487208963">
          <w:marLeft w:val="0"/>
          <w:marRight w:val="0"/>
          <w:marTop w:val="0"/>
          <w:marBottom w:val="0"/>
          <w:divBdr>
            <w:top w:val="none" w:sz="0" w:space="0" w:color="auto"/>
            <w:left w:val="none" w:sz="0" w:space="0" w:color="auto"/>
            <w:bottom w:val="none" w:sz="0" w:space="0" w:color="auto"/>
            <w:right w:val="none" w:sz="0" w:space="0" w:color="auto"/>
          </w:divBdr>
          <w:divsChild>
            <w:div w:id="1957054144">
              <w:marLeft w:val="0"/>
              <w:marRight w:val="0"/>
              <w:marTop w:val="0"/>
              <w:marBottom w:val="0"/>
              <w:divBdr>
                <w:top w:val="none" w:sz="0" w:space="0" w:color="auto"/>
                <w:left w:val="none" w:sz="0" w:space="0" w:color="auto"/>
                <w:bottom w:val="none" w:sz="0" w:space="0" w:color="auto"/>
                <w:right w:val="none" w:sz="0" w:space="0" w:color="auto"/>
              </w:divBdr>
            </w:div>
          </w:divsChild>
        </w:div>
        <w:div w:id="1867676519">
          <w:marLeft w:val="0"/>
          <w:marRight w:val="0"/>
          <w:marTop w:val="0"/>
          <w:marBottom w:val="0"/>
          <w:divBdr>
            <w:top w:val="none" w:sz="0" w:space="0" w:color="auto"/>
            <w:left w:val="none" w:sz="0" w:space="0" w:color="auto"/>
            <w:bottom w:val="none" w:sz="0" w:space="0" w:color="auto"/>
            <w:right w:val="none" w:sz="0" w:space="0" w:color="auto"/>
          </w:divBdr>
          <w:divsChild>
            <w:div w:id="1452019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5277752">
      <w:bodyDiv w:val="1"/>
      <w:marLeft w:val="0"/>
      <w:marRight w:val="0"/>
      <w:marTop w:val="0"/>
      <w:marBottom w:val="0"/>
      <w:divBdr>
        <w:top w:val="none" w:sz="0" w:space="0" w:color="auto"/>
        <w:left w:val="none" w:sz="0" w:space="0" w:color="auto"/>
        <w:bottom w:val="none" w:sz="0" w:space="0" w:color="auto"/>
        <w:right w:val="none" w:sz="0" w:space="0" w:color="auto"/>
      </w:divBdr>
    </w:div>
    <w:div w:id="2060665836">
      <w:bodyDiv w:val="1"/>
      <w:marLeft w:val="0"/>
      <w:marRight w:val="0"/>
      <w:marTop w:val="0"/>
      <w:marBottom w:val="0"/>
      <w:divBdr>
        <w:top w:val="none" w:sz="0" w:space="0" w:color="auto"/>
        <w:left w:val="none" w:sz="0" w:space="0" w:color="auto"/>
        <w:bottom w:val="none" w:sz="0" w:space="0" w:color="auto"/>
        <w:right w:val="none" w:sz="0" w:space="0" w:color="auto"/>
      </w:divBdr>
      <w:divsChild>
        <w:div w:id="369692731">
          <w:marLeft w:val="0"/>
          <w:marRight w:val="0"/>
          <w:marTop w:val="0"/>
          <w:marBottom w:val="0"/>
          <w:divBdr>
            <w:top w:val="none" w:sz="0" w:space="0" w:color="auto"/>
            <w:left w:val="none" w:sz="0" w:space="0" w:color="auto"/>
            <w:bottom w:val="none" w:sz="0" w:space="0" w:color="auto"/>
            <w:right w:val="none" w:sz="0" w:space="0" w:color="auto"/>
          </w:divBdr>
        </w:div>
        <w:div w:id="407583667">
          <w:marLeft w:val="0"/>
          <w:marRight w:val="0"/>
          <w:marTop w:val="0"/>
          <w:marBottom w:val="0"/>
          <w:divBdr>
            <w:top w:val="none" w:sz="0" w:space="0" w:color="auto"/>
            <w:left w:val="none" w:sz="0" w:space="0" w:color="auto"/>
            <w:bottom w:val="none" w:sz="0" w:space="0" w:color="auto"/>
            <w:right w:val="none" w:sz="0" w:space="0" w:color="auto"/>
          </w:divBdr>
          <w:divsChild>
            <w:div w:id="146022120">
              <w:marLeft w:val="0"/>
              <w:marRight w:val="0"/>
              <w:marTop w:val="0"/>
              <w:marBottom w:val="0"/>
              <w:divBdr>
                <w:top w:val="none" w:sz="0" w:space="0" w:color="auto"/>
                <w:left w:val="none" w:sz="0" w:space="0" w:color="auto"/>
                <w:bottom w:val="none" w:sz="0" w:space="0" w:color="auto"/>
                <w:right w:val="none" w:sz="0" w:space="0" w:color="auto"/>
              </w:divBdr>
            </w:div>
            <w:div w:id="176189894">
              <w:marLeft w:val="0"/>
              <w:marRight w:val="0"/>
              <w:marTop w:val="0"/>
              <w:marBottom w:val="0"/>
              <w:divBdr>
                <w:top w:val="none" w:sz="0" w:space="0" w:color="auto"/>
                <w:left w:val="none" w:sz="0" w:space="0" w:color="auto"/>
                <w:bottom w:val="none" w:sz="0" w:space="0" w:color="auto"/>
                <w:right w:val="none" w:sz="0" w:space="0" w:color="auto"/>
              </w:divBdr>
            </w:div>
            <w:div w:id="184294802">
              <w:marLeft w:val="0"/>
              <w:marRight w:val="0"/>
              <w:marTop w:val="0"/>
              <w:marBottom w:val="0"/>
              <w:divBdr>
                <w:top w:val="none" w:sz="0" w:space="0" w:color="auto"/>
                <w:left w:val="none" w:sz="0" w:space="0" w:color="auto"/>
                <w:bottom w:val="none" w:sz="0" w:space="0" w:color="auto"/>
                <w:right w:val="none" w:sz="0" w:space="0" w:color="auto"/>
              </w:divBdr>
            </w:div>
            <w:div w:id="202865167">
              <w:marLeft w:val="0"/>
              <w:marRight w:val="0"/>
              <w:marTop w:val="0"/>
              <w:marBottom w:val="0"/>
              <w:divBdr>
                <w:top w:val="none" w:sz="0" w:space="0" w:color="auto"/>
                <w:left w:val="none" w:sz="0" w:space="0" w:color="auto"/>
                <w:bottom w:val="none" w:sz="0" w:space="0" w:color="auto"/>
                <w:right w:val="none" w:sz="0" w:space="0" w:color="auto"/>
              </w:divBdr>
            </w:div>
            <w:div w:id="231043390">
              <w:marLeft w:val="0"/>
              <w:marRight w:val="0"/>
              <w:marTop w:val="0"/>
              <w:marBottom w:val="0"/>
              <w:divBdr>
                <w:top w:val="none" w:sz="0" w:space="0" w:color="auto"/>
                <w:left w:val="none" w:sz="0" w:space="0" w:color="auto"/>
                <w:bottom w:val="none" w:sz="0" w:space="0" w:color="auto"/>
                <w:right w:val="none" w:sz="0" w:space="0" w:color="auto"/>
              </w:divBdr>
            </w:div>
            <w:div w:id="397436899">
              <w:marLeft w:val="0"/>
              <w:marRight w:val="0"/>
              <w:marTop w:val="0"/>
              <w:marBottom w:val="0"/>
              <w:divBdr>
                <w:top w:val="none" w:sz="0" w:space="0" w:color="auto"/>
                <w:left w:val="none" w:sz="0" w:space="0" w:color="auto"/>
                <w:bottom w:val="none" w:sz="0" w:space="0" w:color="auto"/>
                <w:right w:val="none" w:sz="0" w:space="0" w:color="auto"/>
              </w:divBdr>
            </w:div>
            <w:div w:id="471018480">
              <w:marLeft w:val="0"/>
              <w:marRight w:val="0"/>
              <w:marTop w:val="0"/>
              <w:marBottom w:val="0"/>
              <w:divBdr>
                <w:top w:val="none" w:sz="0" w:space="0" w:color="auto"/>
                <w:left w:val="none" w:sz="0" w:space="0" w:color="auto"/>
                <w:bottom w:val="none" w:sz="0" w:space="0" w:color="auto"/>
                <w:right w:val="none" w:sz="0" w:space="0" w:color="auto"/>
              </w:divBdr>
            </w:div>
            <w:div w:id="547453029">
              <w:marLeft w:val="0"/>
              <w:marRight w:val="0"/>
              <w:marTop w:val="0"/>
              <w:marBottom w:val="0"/>
              <w:divBdr>
                <w:top w:val="none" w:sz="0" w:space="0" w:color="auto"/>
                <w:left w:val="none" w:sz="0" w:space="0" w:color="auto"/>
                <w:bottom w:val="none" w:sz="0" w:space="0" w:color="auto"/>
                <w:right w:val="none" w:sz="0" w:space="0" w:color="auto"/>
              </w:divBdr>
            </w:div>
            <w:div w:id="584388042">
              <w:marLeft w:val="0"/>
              <w:marRight w:val="0"/>
              <w:marTop w:val="0"/>
              <w:marBottom w:val="0"/>
              <w:divBdr>
                <w:top w:val="none" w:sz="0" w:space="0" w:color="auto"/>
                <w:left w:val="none" w:sz="0" w:space="0" w:color="auto"/>
                <w:bottom w:val="none" w:sz="0" w:space="0" w:color="auto"/>
                <w:right w:val="none" w:sz="0" w:space="0" w:color="auto"/>
              </w:divBdr>
            </w:div>
            <w:div w:id="686101971">
              <w:marLeft w:val="0"/>
              <w:marRight w:val="0"/>
              <w:marTop w:val="0"/>
              <w:marBottom w:val="0"/>
              <w:divBdr>
                <w:top w:val="none" w:sz="0" w:space="0" w:color="auto"/>
                <w:left w:val="none" w:sz="0" w:space="0" w:color="auto"/>
                <w:bottom w:val="none" w:sz="0" w:space="0" w:color="auto"/>
                <w:right w:val="none" w:sz="0" w:space="0" w:color="auto"/>
              </w:divBdr>
            </w:div>
            <w:div w:id="788670239">
              <w:marLeft w:val="0"/>
              <w:marRight w:val="0"/>
              <w:marTop w:val="0"/>
              <w:marBottom w:val="0"/>
              <w:divBdr>
                <w:top w:val="none" w:sz="0" w:space="0" w:color="auto"/>
                <w:left w:val="none" w:sz="0" w:space="0" w:color="auto"/>
                <w:bottom w:val="none" w:sz="0" w:space="0" w:color="auto"/>
                <w:right w:val="none" w:sz="0" w:space="0" w:color="auto"/>
              </w:divBdr>
            </w:div>
            <w:div w:id="981346638">
              <w:marLeft w:val="0"/>
              <w:marRight w:val="0"/>
              <w:marTop w:val="0"/>
              <w:marBottom w:val="0"/>
              <w:divBdr>
                <w:top w:val="none" w:sz="0" w:space="0" w:color="auto"/>
                <w:left w:val="none" w:sz="0" w:space="0" w:color="auto"/>
                <w:bottom w:val="none" w:sz="0" w:space="0" w:color="auto"/>
                <w:right w:val="none" w:sz="0" w:space="0" w:color="auto"/>
              </w:divBdr>
            </w:div>
            <w:div w:id="1379552517">
              <w:marLeft w:val="0"/>
              <w:marRight w:val="0"/>
              <w:marTop w:val="0"/>
              <w:marBottom w:val="0"/>
              <w:divBdr>
                <w:top w:val="none" w:sz="0" w:space="0" w:color="auto"/>
                <w:left w:val="none" w:sz="0" w:space="0" w:color="auto"/>
                <w:bottom w:val="none" w:sz="0" w:space="0" w:color="auto"/>
                <w:right w:val="none" w:sz="0" w:space="0" w:color="auto"/>
              </w:divBdr>
            </w:div>
            <w:div w:id="1397388008">
              <w:marLeft w:val="0"/>
              <w:marRight w:val="0"/>
              <w:marTop w:val="0"/>
              <w:marBottom w:val="0"/>
              <w:divBdr>
                <w:top w:val="none" w:sz="0" w:space="0" w:color="auto"/>
                <w:left w:val="none" w:sz="0" w:space="0" w:color="auto"/>
                <w:bottom w:val="none" w:sz="0" w:space="0" w:color="auto"/>
                <w:right w:val="none" w:sz="0" w:space="0" w:color="auto"/>
              </w:divBdr>
            </w:div>
            <w:div w:id="1400446273">
              <w:marLeft w:val="0"/>
              <w:marRight w:val="0"/>
              <w:marTop w:val="0"/>
              <w:marBottom w:val="0"/>
              <w:divBdr>
                <w:top w:val="none" w:sz="0" w:space="0" w:color="auto"/>
                <w:left w:val="none" w:sz="0" w:space="0" w:color="auto"/>
                <w:bottom w:val="none" w:sz="0" w:space="0" w:color="auto"/>
                <w:right w:val="none" w:sz="0" w:space="0" w:color="auto"/>
              </w:divBdr>
            </w:div>
            <w:div w:id="1630697882">
              <w:marLeft w:val="0"/>
              <w:marRight w:val="0"/>
              <w:marTop w:val="0"/>
              <w:marBottom w:val="0"/>
              <w:divBdr>
                <w:top w:val="none" w:sz="0" w:space="0" w:color="auto"/>
                <w:left w:val="none" w:sz="0" w:space="0" w:color="auto"/>
                <w:bottom w:val="none" w:sz="0" w:space="0" w:color="auto"/>
                <w:right w:val="none" w:sz="0" w:space="0" w:color="auto"/>
              </w:divBdr>
            </w:div>
            <w:div w:id="1992977749">
              <w:marLeft w:val="0"/>
              <w:marRight w:val="0"/>
              <w:marTop w:val="0"/>
              <w:marBottom w:val="0"/>
              <w:divBdr>
                <w:top w:val="none" w:sz="0" w:space="0" w:color="auto"/>
                <w:left w:val="none" w:sz="0" w:space="0" w:color="auto"/>
                <w:bottom w:val="none" w:sz="0" w:space="0" w:color="auto"/>
                <w:right w:val="none" w:sz="0" w:space="0" w:color="auto"/>
              </w:divBdr>
            </w:div>
            <w:div w:id="2073919334">
              <w:marLeft w:val="0"/>
              <w:marRight w:val="0"/>
              <w:marTop w:val="0"/>
              <w:marBottom w:val="0"/>
              <w:divBdr>
                <w:top w:val="none" w:sz="0" w:space="0" w:color="auto"/>
                <w:left w:val="none" w:sz="0" w:space="0" w:color="auto"/>
                <w:bottom w:val="none" w:sz="0" w:space="0" w:color="auto"/>
                <w:right w:val="none" w:sz="0" w:space="0" w:color="auto"/>
              </w:divBdr>
            </w:div>
            <w:div w:id="2100982221">
              <w:marLeft w:val="0"/>
              <w:marRight w:val="0"/>
              <w:marTop w:val="0"/>
              <w:marBottom w:val="0"/>
              <w:divBdr>
                <w:top w:val="none" w:sz="0" w:space="0" w:color="auto"/>
                <w:left w:val="none" w:sz="0" w:space="0" w:color="auto"/>
                <w:bottom w:val="none" w:sz="0" w:space="0" w:color="auto"/>
                <w:right w:val="none" w:sz="0" w:space="0" w:color="auto"/>
              </w:divBdr>
            </w:div>
            <w:div w:id="2138404122">
              <w:marLeft w:val="0"/>
              <w:marRight w:val="0"/>
              <w:marTop w:val="0"/>
              <w:marBottom w:val="0"/>
              <w:divBdr>
                <w:top w:val="none" w:sz="0" w:space="0" w:color="auto"/>
                <w:left w:val="none" w:sz="0" w:space="0" w:color="auto"/>
                <w:bottom w:val="none" w:sz="0" w:space="0" w:color="auto"/>
                <w:right w:val="none" w:sz="0" w:space="0" w:color="auto"/>
              </w:divBdr>
            </w:div>
          </w:divsChild>
        </w:div>
        <w:div w:id="429853807">
          <w:marLeft w:val="0"/>
          <w:marRight w:val="0"/>
          <w:marTop w:val="0"/>
          <w:marBottom w:val="0"/>
          <w:divBdr>
            <w:top w:val="none" w:sz="0" w:space="0" w:color="auto"/>
            <w:left w:val="none" w:sz="0" w:space="0" w:color="auto"/>
            <w:bottom w:val="none" w:sz="0" w:space="0" w:color="auto"/>
            <w:right w:val="none" w:sz="0" w:space="0" w:color="auto"/>
          </w:divBdr>
        </w:div>
        <w:div w:id="657928166">
          <w:marLeft w:val="0"/>
          <w:marRight w:val="0"/>
          <w:marTop w:val="0"/>
          <w:marBottom w:val="0"/>
          <w:divBdr>
            <w:top w:val="none" w:sz="0" w:space="0" w:color="auto"/>
            <w:left w:val="none" w:sz="0" w:space="0" w:color="auto"/>
            <w:bottom w:val="none" w:sz="0" w:space="0" w:color="auto"/>
            <w:right w:val="none" w:sz="0" w:space="0" w:color="auto"/>
          </w:divBdr>
        </w:div>
        <w:div w:id="897521559">
          <w:marLeft w:val="0"/>
          <w:marRight w:val="0"/>
          <w:marTop w:val="0"/>
          <w:marBottom w:val="0"/>
          <w:divBdr>
            <w:top w:val="none" w:sz="0" w:space="0" w:color="auto"/>
            <w:left w:val="none" w:sz="0" w:space="0" w:color="auto"/>
            <w:bottom w:val="none" w:sz="0" w:space="0" w:color="auto"/>
            <w:right w:val="none" w:sz="0" w:space="0" w:color="auto"/>
          </w:divBdr>
        </w:div>
        <w:div w:id="945236490">
          <w:marLeft w:val="0"/>
          <w:marRight w:val="0"/>
          <w:marTop w:val="0"/>
          <w:marBottom w:val="0"/>
          <w:divBdr>
            <w:top w:val="none" w:sz="0" w:space="0" w:color="auto"/>
            <w:left w:val="none" w:sz="0" w:space="0" w:color="auto"/>
            <w:bottom w:val="none" w:sz="0" w:space="0" w:color="auto"/>
            <w:right w:val="none" w:sz="0" w:space="0" w:color="auto"/>
          </w:divBdr>
        </w:div>
        <w:div w:id="1055659463">
          <w:marLeft w:val="0"/>
          <w:marRight w:val="0"/>
          <w:marTop w:val="0"/>
          <w:marBottom w:val="0"/>
          <w:divBdr>
            <w:top w:val="none" w:sz="0" w:space="0" w:color="auto"/>
            <w:left w:val="none" w:sz="0" w:space="0" w:color="auto"/>
            <w:bottom w:val="none" w:sz="0" w:space="0" w:color="auto"/>
            <w:right w:val="none" w:sz="0" w:space="0" w:color="auto"/>
          </w:divBdr>
          <w:divsChild>
            <w:div w:id="223220038">
              <w:marLeft w:val="-75"/>
              <w:marRight w:val="0"/>
              <w:marTop w:val="30"/>
              <w:marBottom w:val="30"/>
              <w:divBdr>
                <w:top w:val="none" w:sz="0" w:space="0" w:color="auto"/>
                <w:left w:val="none" w:sz="0" w:space="0" w:color="auto"/>
                <w:bottom w:val="none" w:sz="0" w:space="0" w:color="auto"/>
                <w:right w:val="none" w:sz="0" w:space="0" w:color="auto"/>
              </w:divBdr>
              <w:divsChild>
                <w:div w:id="141583816">
                  <w:marLeft w:val="0"/>
                  <w:marRight w:val="0"/>
                  <w:marTop w:val="0"/>
                  <w:marBottom w:val="0"/>
                  <w:divBdr>
                    <w:top w:val="none" w:sz="0" w:space="0" w:color="auto"/>
                    <w:left w:val="none" w:sz="0" w:space="0" w:color="auto"/>
                    <w:bottom w:val="none" w:sz="0" w:space="0" w:color="auto"/>
                    <w:right w:val="none" w:sz="0" w:space="0" w:color="auto"/>
                  </w:divBdr>
                  <w:divsChild>
                    <w:div w:id="1164125660">
                      <w:marLeft w:val="0"/>
                      <w:marRight w:val="0"/>
                      <w:marTop w:val="0"/>
                      <w:marBottom w:val="0"/>
                      <w:divBdr>
                        <w:top w:val="none" w:sz="0" w:space="0" w:color="auto"/>
                        <w:left w:val="none" w:sz="0" w:space="0" w:color="auto"/>
                        <w:bottom w:val="none" w:sz="0" w:space="0" w:color="auto"/>
                        <w:right w:val="none" w:sz="0" w:space="0" w:color="auto"/>
                      </w:divBdr>
                    </w:div>
                  </w:divsChild>
                </w:div>
                <w:div w:id="215552073">
                  <w:marLeft w:val="0"/>
                  <w:marRight w:val="0"/>
                  <w:marTop w:val="0"/>
                  <w:marBottom w:val="0"/>
                  <w:divBdr>
                    <w:top w:val="none" w:sz="0" w:space="0" w:color="auto"/>
                    <w:left w:val="none" w:sz="0" w:space="0" w:color="auto"/>
                    <w:bottom w:val="none" w:sz="0" w:space="0" w:color="auto"/>
                    <w:right w:val="none" w:sz="0" w:space="0" w:color="auto"/>
                  </w:divBdr>
                  <w:divsChild>
                    <w:div w:id="1668709075">
                      <w:marLeft w:val="0"/>
                      <w:marRight w:val="0"/>
                      <w:marTop w:val="0"/>
                      <w:marBottom w:val="0"/>
                      <w:divBdr>
                        <w:top w:val="none" w:sz="0" w:space="0" w:color="auto"/>
                        <w:left w:val="none" w:sz="0" w:space="0" w:color="auto"/>
                        <w:bottom w:val="none" w:sz="0" w:space="0" w:color="auto"/>
                        <w:right w:val="none" w:sz="0" w:space="0" w:color="auto"/>
                      </w:divBdr>
                    </w:div>
                  </w:divsChild>
                </w:div>
                <w:div w:id="265694481">
                  <w:marLeft w:val="0"/>
                  <w:marRight w:val="0"/>
                  <w:marTop w:val="0"/>
                  <w:marBottom w:val="0"/>
                  <w:divBdr>
                    <w:top w:val="none" w:sz="0" w:space="0" w:color="auto"/>
                    <w:left w:val="none" w:sz="0" w:space="0" w:color="auto"/>
                    <w:bottom w:val="none" w:sz="0" w:space="0" w:color="auto"/>
                    <w:right w:val="none" w:sz="0" w:space="0" w:color="auto"/>
                  </w:divBdr>
                  <w:divsChild>
                    <w:div w:id="1962759238">
                      <w:marLeft w:val="0"/>
                      <w:marRight w:val="0"/>
                      <w:marTop w:val="0"/>
                      <w:marBottom w:val="0"/>
                      <w:divBdr>
                        <w:top w:val="none" w:sz="0" w:space="0" w:color="auto"/>
                        <w:left w:val="none" w:sz="0" w:space="0" w:color="auto"/>
                        <w:bottom w:val="none" w:sz="0" w:space="0" w:color="auto"/>
                        <w:right w:val="none" w:sz="0" w:space="0" w:color="auto"/>
                      </w:divBdr>
                    </w:div>
                  </w:divsChild>
                </w:div>
                <w:div w:id="429204104">
                  <w:marLeft w:val="0"/>
                  <w:marRight w:val="0"/>
                  <w:marTop w:val="0"/>
                  <w:marBottom w:val="0"/>
                  <w:divBdr>
                    <w:top w:val="none" w:sz="0" w:space="0" w:color="auto"/>
                    <w:left w:val="none" w:sz="0" w:space="0" w:color="auto"/>
                    <w:bottom w:val="none" w:sz="0" w:space="0" w:color="auto"/>
                    <w:right w:val="none" w:sz="0" w:space="0" w:color="auto"/>
                  </w:divBdr>
                  <w:divsChild>
                    <w:div w:id="512108267">
                      <w:marLeft w:val="0"/>
                      <w:marRight w:val="0"/>
                      <w:marTop w:val="0"/>
                      <w:marBottom w:val="0"/>
                      <w:divBdr>
                        <w:top w:val="none" w:sz="0" w:space="0" w:color="auto"/>
                        <w:left w:val="none" w:sz="0" w:space="0" w:color="auto"/>
                        <w:bottom w:val="none" w:sz="0" w:space="0" w:color="auto"/>
                        <w:right w:val="none" w:sz="0" w:space="0" w:color="auto"/>
                      </w:divBdr>
                    </w:div>
                  </w:divsChild>
                </w:div>
                <w:div w:id="561140007">
                  <w:marLeft w:val="0"/>
                  <w:marRight w:val="0"/>
                  <w:marTop w:val="0"/>
                  <w:marBottom w:val="0"/>
                  <w:divBdr>
                    <w:top w:val="none" w:sz="0" w:space="0" w:color="auto"/>
                    <w:left w:val="none" w:sz="0" w:space="0" w:color="auto"/>
                    <w:bottom w:val="none" w:sz="0" w:space="0" w:color="auto"/>
                    <w:right w:val="none" w:sz="0" w:space="0" w:color="auto"/>
                  </w:divBdr>
                  <w:divsChild>
                    <w:div w:id="2018382116">
                      <w:marLeft w:val="0"/>
                      <w:marRight w:val="0"/>
                      <w:marTop w:val="0"/>
                      <w:marBottom w:val="0"/>
                      <w:divBdr>
                        <w:top w:val="none" w:sz="0" w:space="0" w:color="auto"/>
                        <w:left w:val="none" w:sz="0" w:space="0" w:color="auto"/>
                        <w:bottom w:val="none" w:sz="0" w:space="0" w:color="auto"/>
                        <w:right w:val="none" w:sz="0" w:space="0" w:color="auto"/>
                      </w:divBdr>
                    </w:div>
                  </w:divsChild>
                </w:div>
                <w:div w:id="596788424">
                  <w:marLeft w:val="0"/>
                  <w:marRight w:val="0"/>
                  <w:marTop w:val="0"/>
                  <w:marBottom w:val="0"/>
                  <w:divBdr>
                    <w:top w:val="none" w:sz="0" w:space="0" w:color="auto"/>
                    <w:left w:val="none" w:sz="0" w:space="0" w:color="auto"/>
                    <w:bottom w:val="none" w:sz="0" w:space="0" w:color="auto"/>
                    <w:right w:val="none" w:sz="0" w:space="0" w:color="auto"/>
                  </w:divBdr>
                  <w:divsChild>
                    <w:div w:id="576941541">
                      <w:marLeft w:val="0"/>
                      <w:marRight w:val="0"/>
                      <w:marTop w:val="0"/>
                      <w:marBottom w:val="0"/>
                      <w:divBdr>
                        <w:top w:val="none" w:sz="0" w:space="0" w:color="auto"/>
                        <w:left w:val="none" w:sz="0" w:space="0" w:color="auto"/>
                        <w:bottom w:val="none" w:sz="0" w:space="0" w:color="auto"/>
                        <w:right w:val="none" w:sz="0" w:space="0" w:color="auto"/>
                      </w:divBdr>
                    </w:div>
                  </w:divsChild>
                </w:div>
                <w:div w:id="679503745">
                  <w:marLeft w:val="0"/>
                  <w:marRight w:val="0"/>
                  <w:marTop w:val="0"/>
                  <w:marBottom w:val="0"/>
                  <w:divBdr>
                    <w:top w:val="none" w:sz="0" w:space="0" w:color="auto"/>
                    <w:left w:val="none" w:sz="0" w:space="0" w:color="auto"/>
                    <w:bottom w:val="none" w:sz="0" w:space="0" w:color="auto"/>
                    <w:right w:val="none" w:sz="0" w:space="0" w:color="auto"/>
                  </w:divBdr>
                  <w:divsChild>
                    <w:div w:id="538008130">
                      <w:marLeft w:val="0"/>
                      <w:marRight w:val="0"/>
                      <w:marTop w:val="0"/>
                      <w:marBottom w:val="0"/>
                      <w:divBdr>
                        <w:top w:val="none" w:sz="0" w:space="0" w:color="auto"/>
                        <w:left w:val="none" w:sz="0" w:space="0" w:color="auto"/>
                        <w:bottom w:val="none" w:sz="0" w:space="0" w:color="auto"/>
                        <w:right w:val="none" w:sz="0" w:space="0" w:color="auto"/>
                      </w:divBdr>
                    </w:div>
                  </w:divsChild>
                </w:div>
                <w:div w:id="1007439245">
                  <w:marLeft w:val="0"/>
                  <w:marRight w:val="0"/>
                  <w:marTop w:val="0"/>
                  <w:marBottom w:val="0"/>
                  <w:divBdr>
                    <w:top w:val="none" w:sz="0" w:space="0" w:color="auto"/>
                    <w:left w:val="none" w:sz="0" w:space="0" w:color="auto"/>
                    <w:bottom w:val="none" w:sz="0" w:space="0" w:color="auto"/>
                    <w:right w:val="none" w:sz="0" w:space="0" w:color="auto"/>
                  </w:divBdr>
                  <w:divsChild>
                    <w:div w:id="374283444">
                      <w:marLeft w:val="0"/>
                      <w:marRight w:val="0"/>
                      <w:marTop w:val="0"/>
                      <w:marBottom w:val="0"/>
                      <w:divBdr>
                        <w:top w:val="none" w:sz="0" w:space="0" w:color="auto"/>
                        <w:left w:val="none" w:sz="0" w:space="0" w:color="auto"/>
                        <w:bottom w:val="none" w:sz="0" w:space="0" w:color="auto"/>
                        <w:right w:val="none" w:sz="0" w:space="0" w:color="auto"/>
                      </w:divBdr>
                    </w:div>
                  </w:divsChild>
                </w:div>
                <w:div w:id="1091927399">
                  <w:marLeft w:val="0"/>
                  <w:marRight w:val="0"/>
                  <w:marTop w:val="0"/>
                  <w:marBottom w:val="0"/>
                  <w:divBdr>
                    <w:top w:val="none" w:sz="0" w:space="0" w:color="auto"/>
                    <w:left w:val="none" w:sz="0" w:space="0" w:color="auto"/>
                    <w:bottom w:val="none" w:sz="0" w:space="0" w:color="auto"/>
                    <w:right w:val="none" w:sz="0" w:space="0" w:color="auto"/>
                  </w:divBdr>
                  <w:divsChild>
                    <w:div w:id="1869682938">
                      <w:marLeft w:val="0"/>
                      <w:marRight w:val="0"/>
                      <w:marTop w:val="0"/>
                      <w:marBottom w:val="0"/>
                      <w:divBdr>
                        <w:top w:val="none" w:sz="0" w:space="0" w:color="auto"/>
                        <w:left w:val="none" w:sz="0" w:space="0" w:color="auto"/>
                        <w:bottom w:val="none" w:sz="0" w:space="0" w:color="auto"/>
                        <w:right w:val="none" w:sz="0" w:space="0" w:color="auto"/>
                      </w:divBdr>
                    </w:div>
                  </w:divsChild>
                </w:div>
                <w:div w:id="1132868852">
                  <w:marLeft w:val="0"/>
                  <w:marRight w:val="0"/>
                  <w:marTop w:val="0"/>
                  <w:marBottom w:val="0"/>
                  <w:divBdr>
                    <w:top w:val="none" w:sz="0" w:space="0" w:color="auto"/>
                    <w:left w:val="none" w:sz="0" w:space="0" w:color="auto"/>
                    <w:bottom w:val="none" w:sz="0" w:space="0" w:color="auto"/>
                    <w:right w:val="none" w:sz="0" w:space="0" w:color="auto"/>
                  </w:divBdr>
                  <w:divsChild>
                    <w:div w:id="618144205">
                      <w:marLeft w:val="0"/>
                      <w:marRight w:val="0"/>
                      <w:marTop w:val="0"/>
                      <w:marBottom w:val="0"/>
                      <w:divBdr>
                        <w:top w:val="none" w:sz="0" w:space="0" w:color="auto"/>
                        <w:left w:val="none" w:sz="0" w:space="0" w:color="auto"/>
                        <w:bottom w:val="none" w:sz="0" w:space="0" w:color="auto"/>
                        <w:right w:val="none" w:sz="0" w:space="0" w:color="auto"/>
                      </w:divBdr>
                    </w:div>
                  </w:divsChild>
                </w:div>
                <w:div w:id="1244947160">
                  <w:marLeft w:val="0"/>
                  <w:marRight w:val="0"/>
                  <w:marTop w:val="0"/>
                  <w:marBottom w:val="0"/>
                  <w:divBdr>
                    <w:top w:val="none" w:sz="0" w:space="0" w:color="auto"/>
                    <w:left w:val="none" w:sz="0" w:space="0" w:color="auto"/>
                    <w:bottom w:val="none" w:sz="0" w:space="0" w:color="auto"/>
                    <w:right w:val="none" w:sz="0" w:space="0" w:color="auto"/>
                  </w:divBdr>
                  <w:divsChild>
                    <w:div w:id="1885093237">
                      <w:marLeft w:val="0"/>
                      <w:marRight w:val="0"/>
                      <w:marTop w:val="0"/>
                      <w:marBottom w:val="0"/>
                      <w:divBdr>
                        <w:top w:val="none" w:sz="0" w:space="0" w:color="auto"/>
                        <w:left w:val="none" w:sz="0" w:space="0" w:color="auto"/>
                        <w:bottom w:val="none" w:sz="0" w:space="0" w:color="auto"/>
                        <w:right w:val="none" w:sz="0" w:space="0" w:color="auto"/>
                      </w:divBdr>
                    </w:div>
                  </w:divsChild>
                </w:div>
                <w:div w:id="1327711877">
                  <w:marLeft w:val="0"/>
                  <w:marRight w:val="0"/>
                  <w:marTop w:val="0"/>
                  <w:marBottom w:val="0"/>
                  <w:divBdr>
                    <w:top w:val="none" w:sz="0" w:space="0" w:color="auto"/>
                    <w:left w:val="none" w:sz="0" w:space="0" w:color="auto"/>
                    <w:bottom w:val="none" w:sz="0" w:space="0" w:color="auto"/>
                    <w:right w:val="none" w:sz="0" w:space="0" w:color="auto"/>
                  </w:divBdr>
                  <w:divsChild>
                    <w:div w:id="1315833965">
                      <w:marLeft w:val="0"/>
                      <w:marRight w:val="0"/>
                      <w:marTop w:val="0"/>
                      <w:marBottom w:val="0"/>
                      <w:divBdr>
                        <w:top w:val="none" w:sz="0" w:space="0" w:color="auto"/>
                        <w:left w:val="none" w:sz="0" w:space="0" w:color="auto"/>
                        <w:bottom w:val="none" w:sz="0" w:space="0" w:color="auto"/>
                        <w:right w:val="none" w:sz="0" w:space="0" w:color="auto"/>
                      </w:divBdr>
                    </w:div>
                  </w:divsChild>
                </w:div>
                <w:div w:id="1432703834">
                  <w:marLeft w:val="0"/>
                  <w:marRight w:val="0"/>
                  <w:marTop w:val="0"/>
                  <w:marBottom w:val="0"/>
                  <w:divBdr>
                    <w:top w:val="none" w:sz="0" w:space="0" w:color="auto"/>
                    <w:left w:val="none" w:sz="0" w:space="0" w:color="auto"/>
                    <w:bottom w:val="none" w:sz="0" w:space="0" w:color="auto"/>
                    <w:right w:val="none" w:sz="0" w:space="0" w:color="auto"/>
                  </w:divBdr>
                  <w:divsChild>
                    <w:div w:id="1811091773">
                      <w:marLeft w:val="0"/>
                      <w:marRight w:val="0"/>
                      <w:marTop w:val="0"/>
                      <w:marBottom w:val="0"/>
                      <w:divBdr>
                        <w:top w:val="none" w:sz="0" w:space="0" w:color="auto"/>
                        <w:left w:val="none" w:sz="0" w:space="0" w:color="auto"/>
                        <w:bottom w:val="none" w:sz="0" w:space="0" w:color="auto"/>
                        <w:right w:val="none" w:sz="0" w:space="0" w:color="auto"/>
                      </w:divBdr>
                    </w:div>
                  </w:divsChild>
                </w:div>
                <w:div w:id="1435203899">
                  <w:marLeft w:val="0"/>
                  <w:marRight w:val="0"/>
                  <w:marTop w:val="0"/>
                  <w:marBottom w:val="0"/>
                  <w:divBdr>
                    <w:top w:val="none" w:sz="0" w:space="0" w:color="auto"/>
                    <w:left w:val="none" w:sz="0" w:space="0" w:color="auto"/>
                    <w:bottom w:val="none" w:sz="0" w:space="0" w:color="auto"/>
                    <w:right w:val="none" w:sz="0" w:space="0" w:color="auto"/>
                  </w:divBdr>
                  <w:divsChild>
                    <w:div w:id="224218623">
                      <w:marLeft w:val="0"/>
                      <w:marRight w:val="0"/>
                      <w:marTop w:val="0"/>
                      <w:marBottom w:val="0"/>
                      <w:divBdr>
                        <w:top w:val="none" w:sz="0" w:space="0" w:color="auto"/>
                        <w:left w:val="none" w:sz="0" w:space="0" w:color="auto"/>
                        <w:bottom w:val="none" w:sz="0" w:space="0" w:color="auto"/>
                        <w:right w:val="none" w:sz="0" w:space="0" w:color="auto"/>
                      </w:divBdr>
                    </w:div>
                  </w:divsChild>
                </w:div>
                <w:div w:id="1621299501">
                  <w:marLeft w:val="0"/>
                  <w:marRight w:val="0"/>
                  <w:marTop w:val="0"/>
                  <w:marBottom w:val="0"/>
                  <w:divBdr>
                    <w:top w:val="none" w:sz="0" w:space="0" w:color="auto"/>
                    <w:left w:val="none" w:sz="0" w:space="0" w:color="auto"/>
                    <w:bottom w:val="none" w:sz="0" w:space="0" w:color="auto"/>
                    <w:right w:val="none" w:sz="0" w:space="0" w:color="auto"/>
                  </w:divBdr>
                  <w:divsChild>
                    <w:div w:id="1039859894">
                      <w:marLeft w:val="0"/>
                      <w:marRight w:val="0"/>
                      <w:marTop w:val="0"/>
                      <w:marBottom w:val="0"/>
                      <w:divBdr>
                        <w:top w:val="none" w:sz="0" w:space="0" w:color="auto"/>
                        <w:left w:val="none" w:sz="0" w:space="0" w:color="auto"/>
                        <w:bottom w:val="none" w:sz="0" w:space="0" w:color="auto"/>
                        <w:right w:val="none" w:sz="0" w:space="0" w:color="auto"/>
                      </w:divBdr>
                    </w:div>
                  </w:divsChild>
                </w:div>
                <w:div w:id="1765304014">
                  <w:marLeft w:val="0"/>
                  <w:marRight w:val="0"/>
                  <w:marTop w:val="0"/>
                  <w:marBottom w:val="0"/>
                  <w:divBdr>
                    <w:top w:val="none" w:sz="0" w:space="0" w:color="auto"/>
                    <w:left w:val="none" w:sz="0" w:space="0" w:color="auto"/>
                    <w:bottom w:val="none" w:sz="0" w:space="0" w:color="auto"/>
                    <w:right w:val="none" w:sz="0" w:space="0" w:color="auto"/>
                  </w:divBdr>
                  <w:divsChild>
                    <w:div w:id="1588032126">
                      <w:marLeft w:val="0"/>
                      <w:marRight w:val="0"/>
                      <w:marTop w:val="0"/>
                      <w:marBottom w:val="0"/>
                      <w:divBdr>
                        <w:top w:val="none" w:sz="0" w:space="0" w:color="auto"/>
                        <w:left w:val="none" w:sz="0" w:space="0" w:color="auto"/>
                        <w:bottom w:val="none" w:sz="0" w:space="0" w:color="auto"/>
                        <w:right w:val="none" w:sz="0" w:space="0" w:color="auto"/>
                      </w:divBdr>
                    </w:div>
                  </w:divsChild>
                </w:div>
                <w:div w:id="1818378355">
                  <w:marLeft w:val="0"/>
                  <w:marRight w:val="0"/>
                  <w:marTop w:val="0"/>
                  <w:marBottom w:val="0"/>
                  <w:divBdr>
                    <w:top w:val="none" w:sz="0" w:space="0" w:color="auto"/>
                    <w:left w:val="none" w:sz="0" w:space="0" w:color="auto"/>
                    <w:bottom w:val="none" w:sz="0" w:space="0" w:color="auto"/>
                    <w:right w:val="none" w:sz="0" w:space="0" w:color="auto"/>
                  </w:divBdr>
                  <w:divsChild>
                    <w:div w:id="914049649">
                      <w:marLeft w:val="0"/>
                      <w:marRight w:val="0"/>
                      <w:marTop w:val="0"/>
                      <w:marBottom w:val="0"/>
                      <w:divBdr>
                        <w:top w:val="none" w:sz="0" w:space="0" w:color="auto"/>
                        <w:left w:val="none" w:sz="0" w:space="0" w:color="auto"/>
                        <w:bottom w:val="none" w:sz="0" w:space="0" w:color="auto"/>
                        <w:right w:val="none" w:sz="0" w:space="0" w:color="auto"/>
                      </w:divBdr>
                    </w:div>
                  </w:divsChild>
                </w:div>
                <w:div w:id="1922831809">
                  <w:marLeft w:val="0"/>
                  <w:marRight w:val="0"/>
                  <w:marTop w:val="0"/>
                  <w:marBottom w:val="0"/>
                  <w:divBdr>
                    <w:top w:val="none" w:sz="0" w:space="0" w:color="auto"/>
                    <w:left w:val="none" w:sz="0" w:space="0" w:color="auto"/>
                    <w:bottom w:val="none" w:sz="0" w:space="0" w:color="auto"/>
                    <w:right w:val="none" w:sz="0" w:space="0" w:color="auto"/>
                  </w:divBdr>
                  <w:divsChild>
                    <w:div w:id="205259919">
                      <w:marLeft w:val="0"/>
                      <w:marRight w:val="0"/>
                      <w:marTop w:val="0"/>
                      <w:marBottom w:val="0"/>
                      <w:divBdr>
                        <w:top w:val="none" w:sz="0" w:space="0" w:color="auto"/>
                        <w:left w:val="none" w:sz="0" w:space="0" w:color="auto"/>
                        <w:bottom w:val="none" w:sz="0" w:space="0" w:color="auto"/>
                        <w:right w:val="none" w:sz="0" w:space="0" w:color="auto"/>
                      </w:divBdr>
                    </w:div>
                  </w:divsChild>
                </w:div>
                <w:div w:id="1957834214">
                  <w:marLeft w:val="0"/>
                  <w:marRight w:val="0"/>
                  <w:marTop w:val="0"/>
                  <w:marBottom w:val="0"/>
                  <w:divBdr>
                    <w:top w:val="none" w:sz="0" w:space="0" w:color="auto"/>
                    <w:left w:val="none" w:sz="0" w:space="0" w:color="auto"/>
                    <w:bottom w:val="none" w:sz="0" w:space="0" w:color="auto"/>
                    <w:right w:val="none" w:sz="0" w:space="0" w:color="auto"/>
                  </w:divBdr>
                  <w:divsChild>
                    <w:div w:id="849681303">
                      <w:marLeft w:val="0"/>
                      <w:marRight w:val="0"/>
                      <w:marTop w:val="0"/>
                      <w:marBottom w:val="0"/>
                      <w:divBdr>
                        <w:top w:val="none" w:sz="0" w:space="0" w:color="auto"/>
                        <w:left w:val="none" w:sz="0" w:space="0" w:color="auto"/>
                        <w:bottom w:val="none" w:sz="0" w:space="0" w:color="auto"/>
                        <w:right w:val="none" w:sz="0" w:space="0" w:color="auto"/>
                      </w:divBdr>
                    </w:div>
                  </w:divsChild>
                </w:div>
                <w:div w:id="1972589724">
                  <w:marLeft w:val="0"/>
                  <w:marRight w:val="0"/>
                  <w:marTop w:val="0"/>
                  <w:marBottom w:val="0"/>
                  <w:divBdr>
                    <w:top w:val="none" w:sz="0" w:space="0" w:color="auto"/>
                    <w:left w:val="none" w:sz="0" w:space="0" w:color="auto"/>
                    <w:bottom w:val="none" w:sz="0" w:space="0" w:color="auto"/>
                    <w:right w:val="none" w:sz="0" w:space="0" w:color="auto"/>
                  </w:divBdr>
                  <w:divsChild>
                    <w:div w:id="1025862900">
                      <w:marLeft w:val="0"/>
                      <w:marRight w:val="0"/>
                      <w:marTop w:val="0"/>
                      <w:marBottom w:val="0"/>
                      <w:divBdr>
                        <w:top w:val="none" w:sz="0" w:space="0" w:color="auto"/>
                        <w:left w:val="none" w:sz="0" w:space="0" w:color="auto"/>
                        <w:bottom w:val="none" w:sz="0" w:space="0" w:color="auto"/>
                        <w:right w:val="none" w:sz="0" w:space="0" w:color="auto"/>
                      </w:divBdr>
                    </w:div>
                  </w:divsChild>
                </w:div>
                <w:div w:id="2025786515">
                  <w:marLeft w:val="0"/>
                  <w:marRight w:val="0"/>
                  <w:marTop w:val="0"/>
                  <w:marBottom w:val="0"/>
                  <w:divBdr>
                    <w:top w:val="none" w:sz="0" w:space="0" w:color="auto"/>
                    <w:left w:val="none" w:sz="0" w:space="0" w:color="auto"/>
                    <w:bottom w:val="none" w:sz="0" w:space="0" w:color="auto"/>
                    <w:right w:val="none" w:sz="0" w:space="0" w:color="auto"/>
                  </w:divBdr>
                  <w:divsChild>
                    <w:div w:id="1737432933">
                      <w:marLeft w:val="0"/>
                      <w:marRight w:val="0"/>
                      <w:marTop w:val="0"/>
                      <w:marBottom w:val="0"/>
                      <w:divBdr>
                        <w:top w:val="none" w:sz="0" w:space="0" w:color="auto"/>
                        <w:left w:val="none" w:sz="0" w:space="0" w:color="auto"/>
                        <w:bottom w:val="none" w:sz="0" w:space="0" w:color="auto"/>
                        <w:right w:val="none" w:sz="0" w:space="0" w:color="auto"/>
                      </w:divBdr>
                    </w:div>
                  </w:divsChild>
                </w:div>
                <w:div w:id="2094273363">
                  <w:marLeft w:val="0"/>
                  <w:marRight w:val="0"/>
                  <w:marTop w:val="0"/>
                  <w:marBottom w:val="0"/>
                  <w:divBdr>
                    <w:top w:val="none" w:sz="0" w:space="0" w:color="auto"/>
                    <w:left w:val="none" w:sz="0" w:space="0" w:color="auto"/>
                    <w:bottom w:val="none" w:sz="0" w:space="0" w:color="auto"/>
                    <w:right w:val="none" w:sz="0" w:space="0" w:color="auto"/>
                  </w:divBdr>
                  <w:divsChild>
                    <w:div w:id="203117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3750487">
          <w:marLeft w:val="0"/>
          <w:marRight w:val="0"/>
          <w:marTop w:val="0"/>
          <w:marBottom w:val="0"/>
          <w:divBdr>
            <w:top w:val="none" w:sz="0" w:space="0" w:color="auto"/>
            <w:left w:val="none" w:sz="0" w:space="0" w:color="auto"/>
            <w:bottom w:val="none" w:sz="0" w:space="0" w:color="auto"/>
            <w:right w:val="none" w:sz="0" w:space="0" w:color="auto"/>
          </w:divBdr>
          <w:divsChild>
            <w:div w:id="52772627">
              <w:marLeft w:val="0"/>
              <w:marRight w:val="0"/>
              <w:marTop w:val="0"/>
              <w:marBottom w:val="0"/>
              <w:divBdr>
                <w:top w:val="none" w:sz="0" w:space="0" w:color="auto"/>
                <w:left w:val="none" w:sz="0" w:space="0" w:color="auto"/>
                <w:bottom w:val="none" w:sz="0" w:space="0" w:color="auto"/>
                <w:right w:val="none" w:sz="0" w:space="0" w:color="auto"/>
              </w:divBdr>
            </w:div>
            <w:div w:id="74597276">
              <w:marLeft w:val="0"/>
              <w:marRight w:val="0"/>
              <w:marTop w:val="0"/>
              <w:marBottom w:val="0"/>
              <w:divBdr>
                <w:top w:val="none" w:sz="0" w:space="0" w:color="auto"/>
                <w:left w:val="none" w:sz="0" w:space="0" w:color="auto"/>
                <w:bottom w:val="none" w:sz="0" w:space="0" w:color="auto"/>
                <w:right w:val="none" w:sz="0" w:space="0" w:color="auto"/>
              </w:divBdr>
            </w:div>
            <w:div w:id="127163040">
              <w:marLeft w:val="0"/>
              <w:marRight w:val="0"/>
              <w:marTop w:val="0"/>
              <w:marBottom w:val="0"/>
              <w:divBdr>
                <w:top w:val="none" w:sz="0" w:space="0" w:color="auto"/>
                <w:left w:val="none" w:sz="0" w:space="0" w:color="auto"/>
                <w:bottom w:val="none" w:sz="0" w:space="0" w:color="auto"/>
                <w:right w:val="none" w:sz="0" w:space="0" w:color="auto"/>
              </w:divBdr>
            </w:div>
            <w:div w:id="170266923">
              <w:marLeft w:val="0"/>
              <w:marRight w:val="0"/>
              <w:marTop w:val="0"/>
              <w:marBottom w:val="0"/>
              <w:divBdr>
                <w:top w:val="none" w:sz="0" w:space="0" w:color="auto"/>
                <w:left w:val="none" w:sz="0" w:space="0" w:color="auto"/>
                <w:bottom w:val="none" w:sz="0" w:space="0" w:color="auto"/>
                <w:right w:val="none" w:sz="0" w:space="0" w:color="auto"/>
              </w:divBdr>
            </w:div>
            <w:div w:id="175972815">
              <w:marLeft w:val="0"/>
              <w:marRight w:val="0"/>
              <w:marTop w:val="0"/>
              <w:marBottom w:val="0"/>
              <w:divBdr>
                <w:top w:val="none" w:sz="0" w:space="0" w:color="auto"/>
                <w:left w:val="none" w:sz="0" w:space="0" w:color="auto"/>
                <w:bottom w:val="none" w:sz="0" w:space="0" w:color="auto"/>
                <w:right w:val="none" w:sz="0" w:space="0" w:color="auto"/>
              </w:divBdr>
            </w:div>
            <w:div w:id="359209983">
              <w:marLeft w:val="0"/>
              <w:marRight w:val="0"/>
              <w:marTop w:val="0"/>
              <w:marBottom w:val="0"/>
              <w:divBdr>
                <w:top w:val="none" w:sz="0" w:space="0" w:color="auto"/>
                <w:left w:val="none" w:sz="0" w:space="0" w:color="auto"/>
                <w:bottom w:val="none" w:sz="0" w:space="0" w:color="auto"/>
                <w:right w:val="none" w:sz="0" w:space="0" w:color="auto"/>
              </w:divBdr>
            </w:div>
            <w:div w:id="519584414">
              <w:marLeft w:val="0"/>
              <w:marRight w:val="0"/>
              <w:marTop w:val="0"/>
              <w:marBottom w:val="0"/>
              <w:divBdr>
                <w:top w:val="none" w:sz="0" w:space="0" w:color="auto"/>
                <w:left w:val="none" w:sz="0" w:space="0" w:color="auto"/>
                <w:bottom w:val="none" w:sz="0" w:space="0" w:color="auto"/>
                <w:right w:val="none" w:sz="0" w:space="0" w:color="auto"/>
              </w:divBdr>
            </w:div>
            <w:div w:id="608196034">
              <w:marLeft w:val="0"/>
              <w:marRight w:val="0"/>
              <w:marTop w:val="0"/>
              <w:marBottom w:val="0"/>
              <w:divBdr>
                <w:top w:val="none" w:sz="0" w:space="0" w:color="auto"/>
                <w:left w:val="none" w:sz="0" w:space="0" w:color="auto"/>
                <w:bottom w:val="none" w:sz="0" w:space="0" w:color="auto"/>
                <w:right w:val="none" w:sz="0" w:space="0" w:color="auto"/>
              </w:divBdr>
            </w:div>
            <w:div w:id="647368178">
              <w:marLeft w:val="0"/>
              <w:marRight w:val="0"/>
              <w:marTop w:val="0"/>
              <w:marBottom w:val="0"/>
              <w:divBdr>
                <w:top w:val="none" w:sz="0" w:space="0" w:color="auto"/>
                <w:left w:val="none" w:sz="0" w:space="0" w:color="auto"/>
                <w:bottom w:val="none" w:sz="0" w:space="0" w:color="auto"/>
                <w:right w:val="none" w:sz="0" w:space="0" w:color="auto"/>
              </w:divBdr>
            </w:div>
            <w:div w:id="655644127">
              <w:marLeft w:val="0"/>
              <w:marRight w:val="0"/>
              <w:marTop w:val="0"/>
              <w:marBottom w:val="0"/>
              <w:divBdr>
                <w:top w:val="none" w:sz="0" w:space="0" w:color="auto"/>
                <w:left w:val="none" w:sz="0" w:space="0" w:color="auto"/>
                <w:bottom w:val="none" w:sz="0" w:space="0" w:color="auto"/>
                <w:right w:val="none" w:sz="0" w:space="0" w:color="auto"/>
              </w:divBdr>
            </w:div>
            <w:div w:id="668866422">
              <w:marLeft w:val="0"/>
              <w:marRight w:val="0"/>
              <w:marTop w:val="0"/>
              <w:marBottom w:val="0"/>
              <w:divBdr>
                <w:top w:val="none" w:sz="0" w:space="0" w:color="auto"/>
                <w:left w:val="none" w:sz="0" w:space="0" w:color="auto"/>
                <w:bottom w:val="none" w:sz="0" w:space="0" w:color="auto"/>
                <w:right w:val="none" w:sz="0" w:space="0" w:color="auto"/>
              </w:divBdr>
            </w:div>
            <w:div w:id="1207446821">
              <w:marLeft w:val="0"/>
              <w:marRight w:val="0"/>
              <w:marTop w:val="0"/>
              <w:marBottom w:val="0"/>
              <w:divBdr>
                <w:top w:val="none" w:sz="0" w:space="0" w:color="auto"/>
                <w:left w:val="none" w:sz="0" w:space="0" w:color="auto"/>
                <w:bottom w:val="none" w:sz="0" w:space="0" w:color="auto"/>
                <w:right w:val="none" w:sz="0" w:space="0" w:color="auto"/>
              </w:divBdr>
            </w:div>
            <w:div w:id="1299266899">
              <w:marLeft w:val="0"/>
              <w:marRight w:val="0"/>
              <w:marTop w:val="0"/>
              <w:marBottom w:val="0"/>
              <w:divBdr>
                <w:top w:val="none" w:sz="0" w:space="0" w:color="auto"/>
                <w:left w:val="none" w:sz="0" w:space="0" w:color="auto"/>
                <w:bottom w:val="none" w:sz="0" w:space="0" w:color="auto"/>
                <w:right w:val="none" w:sz="0" w:space="0" w:color="auto"/>
              </w:divBdr>
            </w:div>
            <w:div w:id="1379814966">
              <w:marLeft w:val="0"/>
              <w:marRight w:val="0"/>
              <w:marTop w:val="0"/>
              <w:marBottom w:val="0"/>
              <w:divBdr>
                <w:top w:val="none" w:sz="0" w:space="0" w:color="auto"/>
                <w:left w:val="none" w:sz="0" w:space="0" w:color="auto"/>
                <w:bottom w:val="none" w:sz="0" w:space="0" w:color="auto"/>
                <w:right w:val="none" w:sz="0" w:space="0" w:color="auto"/>
              </w:divBdr>
            </w:div>
            <w:div w:id="1400055277">
              <w:marLeft w:val="0"/>
              <w:marRight w:val="0"/>
              <w:marTop w:val="0"/>
              <w:marBottom w:val="0"/>
              <w:divBdr>
                <w:top w:val="none" w:sz="0" w:space="0" w:color="auto"/>
                <w:left w:val="none" w:sz="0" w:space="0" w:color="auto"/>
                <w:bottom w:val="none" w:sz="0" w:space="0" w:color="auto"/>
                <w:right w:val="none" w:sz="0" w:space="0" w:color="auto"/>
              </w:divBdr>
            </w:div>
            <w:div w:id="1585843803">
              <w:marLeft w:val="0"/>
              <w:marRight w:val="0"/>
              <w:marTop w:val="0"/>
              <w:marBottom w:val="0"/>
              <w:divBdr>
                <w:top w:val="none" w:sz="0" w:space="0" w:color="auto"/>
                <w:left w:val="none" w:sz="0" w:space="0" w:color="auto"/>
                <w:bottom w:val="none" w:sz="0" w:space="0" w:color="auto"/>
                <w:right w:val="none" w:sz="0" w:space="0" w:color="auto"/>
              </w:divBdr>
            </w:div>
            <w:div w:id="1636251713">
              <w:marLeft w:val="0"/>
              <w:marRight w:val="0"/>
              <w:marTop w:val="0"/>
              <w:marBottom w:val="0"/>
              <w:divBdr>
                <w:top w:val="none" w:sz="0" w:space="0" w:color="auto"/>
                <w:left w:val="none" w:sz="0" w:space="0" w:color="auto"/>
                <w:bottom w:val="none" w:sz="0" w:space="0" w:color="auto"/>
                <w:right w:val="none" w:sz="0" w:space="0" w:color="auto"/>
              </w:divBdr>
            </w:div>
            <w:div w:id="1768766502">
              <w:marLeft w:val="0"/>
              <w:marRight w:val="0"/>
              <w:marTop w:val="0"/>
              <w:marBottom w:val="0"/>
              <w:divBdr>
                <w:top w:val="none" w:sz="0" w:space="0" w:color="auto"/>
                <w:left w:val="none" w:sz="0" w:space="0" w:color="auto"/>
                <w:bottom w:val="none" w:sz="0" w:space="0" w:color="auto"/>
                <w:right w:val="none" w:sz="0" w:space="0" w:color="auto"/>
              </w:divBdr>
            </w:div>
            <w:div w:id="1785998111">
              <w:marLeft w:val="0"/>
              <w:marRight w:val="0"/>
              <w:marTop w:val="0"/>
              <w:marBottom w:val="0"/>
              <w:divBdr>
                <w:top w:val="none" w:sz="0" w:space="0" w:color="auto"/>
                <w:left w:val="none" w:sz="0" w:space="0" w:color="auto"/>
                <w:bottom w:val="none" w:sz="0" w:space="0" w:color="auto"/>
                <w:right w:val="none" w:sz="0" w:space="0" w:color="auto"/>
              </w:divBdr>
            </w:div>
            <w:div w:id="2087533633">
              <w:marLeft w:val="0"/>
              <w:marRight w:val="0"/>
              <w:marTop w:val="0"/>
              <w:marBottom w:val="0"/>
              <w:divBdr>
                <w:top w:val="none" w:sz="0" w:space="0" w:color="auto"/>
                <w:left w:val="none" w:sz="0" w:space="0" w:color="auto"/>
                <w:bottom w:val="none" w:sz="0" w:space="0" w:color="auto"/>
                <w:right w:val="none" w:sz="0" w:space="0" w:color="auto"/>
              </w:divBdr>
            </w:div>
          </w:divsChild>
        </w:div>
        <w:div w:id="1447118871">
          <w:marLeft w:val="0"/>
          <w:marRight w:val="0"/>
          <w:marTop w:val="0"/>
          <w:marBottom w:val="0"/>
          <w:divBdr>
            <w:top w:val="none" w:sz="0" w:space="0" w:color="auto"/>
            <w:left w:val="none" w:sz="0" w:space="0" w:color="auto"/>
            <w:bottom w:val="none" w:sz="0" w:space="0" w:color="auto"/>
            <w:right w:val="none" w:sz="0" w:space="0" w:color="auto"/>
          </w:divBdr>
        </w:div>
        <w:div w:id="1477525889">
          <w:marLeft w:val="0"/>
          <w:marRight w:val="0"/>
          <w:marTop w:val="0"/>
          <w:marBottom w:val="0"/>
          <w:divBdr>
            <w:top w:val="none" w:sz="0" w:space="0" w:color="auto"/>
            <w:left w:val="none" w:sz="0" w:space="0" w:color="auto"/>
            <w:bottom w:val="none" w:sz="0" w:space="0" w:color="auto"/>
            <w:right w:val="none" w:sz="0" w:space="0" w:color="auto"/>
          </w:divBdr>
          <w:divsChild>
            <w:div w:id="900213572">
              <w:marLeft w:val="0"/>
              <w:marRight w:val="0"/>
              <w:marTop w:val="0"/>
              <w:marBottom w:val="0"/>
              <w:divBdr>
                <w:top w:val="none" w:sz="0" w:space="0" w:color="auto"/>
                <w:left w:val="none" w:sz="0" w:space="0" w:color="auto"/>
                <w:bottom w:val="none" w:sz="0" w:space="0" w:color="auto"/>
                <w:right w:val="none" w:sz="0" w:space="0" w:color="auto"/>
              </w:divBdr>
            </w:div>
            <w:div w:id="1998266635">
              <w:marLeft w:val="0"/>
              <w:marRight w:val="0"/>
              <w:marTop w:val="0"/>
              <w:marBottom w:val="0"/>
              <w:divBdr>
                <w:top w:val="none" w:sz="0" w:space="0" w:color="auto"/>
                <w:left w:val="none" w:sz="0" w:space="0" w:color="auto"/>
                <w:bottom w:val="none" w:sz="0" w:space="0" w:color="auto"/>
                <w:right w:val="none" w:sz="0" w:space="0" w:color="auto"/>
              </w:divBdr>
            </w:div>
          </w:divsChild>
        </w:div>
        <w:div w:id="171680874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vfenoge-my.sharepoint.com/:f:/g/personal/kgrosso_fenoge_gov_co/IgDv1p0JiH4OS4Kvj0-glx4TAcqhLuSrDUEO8EGouR9V85c?e=GH1pQ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http://www.infometrika.com/" TargetMode="External"/><Relationship Id="rId1" Type="http://schemas.openxmlformats.org/officeDocument/2006/relationships/hyperlink" Target="mailto:info@infometrika.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E79B4AA1-C90E-42CA-8B47-88E99212166E}">
    <t:Anchor>
      <t:Comment id="446879803"/>
    </t:Anchor>
    <t:History>
      <t:Event id="{106C3239-3AA1-4925-A355-DF160C7FE531}" time="2025-10-16T05:33:50.008Z">
        <t:Attribution userId="S::apatino@fenoge.gov.co::c03f4842-874c-497b-9ce8-b18877e86a22" userProvider="AD" userName="Andrés  Patiño Criado"/>
        <t:Anchor>
          <t:Comment id="446879803"/>
        </t:Anchor>
        <t:Create/>
      </t:Event>
      <t:Event id="{FEBC4C2C-F0FD-40F2-B05B-214F1F74E514}" time="2025-10-16T05:33:50.008Z">
        <t:Attribution userId="S::apatino@fenoge.gov.co::c03f4842-874c-497b-9ce8-b18877e86a22" userProvider="AD" userName="Andrés  Patiño Criado"/>
        <t:Anchor>
          <t:Comment id="446879803"/>
        </t:Anchor>
        <t:Assign userId="S::davila@fenoge.gov.co::2b0fd9d0-496e-4425-9d2b-cd218b38eab5" userProvider="AD" userName="Daniel Alejandro Ávila Mosquera"/>
      </t:Event>
      <t:Event id="{685254CB-44E1-4571-9649-7FD4E18D7322}" time="2025-10-16T05:33:50.008Z">
        <t:Attribution userId="S::apatino@fenoge.gov.co::c03f4842-874c-497b-9ce8-b18877e86a22" userProvider="AD" userName="Andrés  Patiño Criado"/>
        <t:Anchor>
          <t:Comment id="446879803"/>
        </t:Anchor>
        <t:SetTitle title="@Daniel Alejandro Ávila Mosquera por favor dejar la justificación acá."/>
      </t:Event>
    </t:History>
  </t:Task>
  <t:Task id="{86071595-2608-4218-9DE8-E61B45331E50}">
    <t:Anchor>
      <t:Comment id="1425893550"/>
    </t:Anchor>
    <t:History>
      <t:Event id="{0722BA99-1775-40B2-90FE-8FCE26F3F487}" time="2025-10-16T05:33:50.008Z">
        <t:Attribution userId="S::apatino@fenoge.gov.co::c03f4842-874c-497b-9ce8-b18877e86a22" userProvider="AD" userName="Andrés  Patiño Criado"/>
        <t:Anchor>
          <t:Comment id="1425893550"/>
        </t:Anchor>
        <t:Create/>
      </t:Event>
      <t:Event id="{AC821893-01E1-4835-89C1-20F63D725104}" time="2025-10-16T05:33:50.008Z">
        <t:Attribution userId="S::apatino@fenoge.gov.co::c03f4842-874c-497b-9ce8-b18877e86a22" userProvider="AD" userName="Andrés  Patiño Criado"/>
        <t:Anchor>
          <t:Comment id="1425893550"/>
        </t:Anchor>
        <t:Assign userId="S::davila@fenoge.gov.co::2b0fd9d0-496e-4425-9d2b-cd218b38eab5" userProvider="AD" userName="Daniel Alejandro Ávila Mosquera"/>
      </t:Event>
      <t:Event id="{ABE13B16-ED2B-48C4-B97B-646D370EA4A5}" time="2025-10-16T05:33:50.008Z">
        <t:Attribution userId="S::apatino@fenoge.gov.co::c03f4842-874c-497b-9ce8-b18877e86a22" userProvider="AD" userName="Andrés  Patiño Criado"/>
        <t:Anchor>
          <t:Comment id="1425893550"/>
        </t:Anchor>
        <t:SetTitle title="@Daniel Alejandro Ávila Mosquera por favor dejar la justificación acá."/>
      </t:Event>
    </t:History>
  </t:Task>
  <t:Task id="{00B1D2D8-323D-417A-9CC5-6456400AC9CA}">
    <t:Anchor>
      <t:Comment id="467064992"/>
    </t:Anchor>
    <t:History>
      <t:Event id="{82725277-4A12-4E74-908C-5895F6FB369B}" time="2025-10-16T05:33:50.008Z">
        <t:Attribution userId="S::apatino@fenoge.gov.co::c03f4842-874c-497b-9ce8-b18877e86a22" userProvider="AD" userName="Andrés  Patiño Criado"/>
        <t:Anchor>
          <t:Comment id="467064992"/>
        </t:Anchor>
        <t:Create/>
      </t:Event>
      <t:Event id="{6F168F45-C7E9-4C6F-AE03-CB6AE819C5C4}" time="2025-10-16T05:33:50.008Z">
        <t:Attribution userId="S::apatino@fenoge.gov.co::c03f4842-874c-497b-9ce8-b18877e86a22" userProvider="AD" userName="Andrés  Patiño Criado"/>
        <t:Anchor>
          <t:Comment id="467064992"/>
        </t:Anchor>
        <t:Assign userId="S::davila@fenoge.gov.co::2b0fd9d0-496e-4425-9d2b-cd218b38eab5" userProvider="AD" userName="Daniel Alejandro Ávila Mosquera"/>
      </t:Event>
      <t:Event id="{6E58402C-510A-42F7-9901-03C21A78A7BA}" time="2025-10-16T05:33:50.008Z">
        <t:Attribution userId="S::apatino@fenoge.gov.co::c03f4842-874c-497b-9ce8-b18877e86a22" userProvider="AD" userName="Andrés  Patiño Criado"/>
        <t:Anchor>
          <t:Comment id="467064992"/>
        </t:Anchor>
        <t:SetTitle title="@Daniel Alejandro Ávila Mosquera por favor dejar la justificación acá."/>
      </t:Event>
    </t:History>
  </t:Task>
  <t:Task id="{AF375585-C7F6-46A2-878F-2FC7C2076E8F}">
    <t:Anchor>
      <t:Comment id="669183510"/>
    </t:Anchor>
    <t:History>
      <t:Event id="{347A0CA1-7B10-467B-9065-DC8CDB72CB52}" time="2025-09-10T17:31:54.884Z">
        <t:Attribution userId="S::apatino@fenoge.gov.co::c03f4842-874c-497b-9ce8-b18877e86a22" userProvider="AD" userName="Andrés  Patiño Criado"/>
        <t:Anchor>
          <t:Comment id="669183510"/>
        </t:Anchor>
        <t:Create/>
      </t:Event>
      <t:Event id="{D8A500A1-20CF-4E05-9C0C-679064FB4744}" time="2025-09-10T17:31:54.884Z">
        <t:Attribution userId="S::apatino@fenoge.gov.co::c03f4842-874c-497b-9ce8-b18877e86a22" userProvider="AD" userName="Andrés  Patiño Criado"/>
        <t:Anchor>
          <t:Comment id="669183510"/>
        </t:Anchor>
        <t:Assign userId="S::adiaz@fenoge.gov.co::488c2a18-403d-45c7-a704-9b859845d305" userProvider="AD" userName="Alejandra Díaz Osorio"/>
      </t:Event>
      <t:Event id="{162C9C14-4E7F-4130-84BB-87036BE9BA0D}" time="2025-09-10T17:31:54.884Z">
        <t:Attribution userId="S::apatino@fenoge.gov.co::c03f4842-874c-497b-9ce8-b18877e86a22" userProvider="AD" userName="Andrés  Patiño Criado"/>
        <t:Anchor>
          <t:Comment id="669183510"/>
        </t:Anchor>
        <t:SetTitle title="@Alejandra Díaz Osorio subrayas esto porque consideras que no debe ir?"/>
      </t:Event>
    </t:History>
  </t:Task>
  <t:Task id="{FA564A0C-8F1C-4F89-ABD1-6FBD8145DC2D}">
    <t:Anchor>
      <t:Comment id="1016782565"/>
    </t:Anchor>
    <t:History>
      <t:Event id="{B0681290-6830-46FF-8A51-C875099EAB62}" time="2025-10-16T05:33:50.008Z">
        <t:Attribution userId="S::apatino@fenoge.gov.co::c03f4842-874c-497b-9ce8-b18877e86a22" userProvider="AD" userName="Andrés  Patiño Criado"/>
        <t:Anchor>
          <t:Comment id="1016782565"/>
        </t:Anchor>
        <t:Create/>
      </t:Event>
      <t:Event id="{CD123D6D-9B6F-4BB4-9DE9-52DD00F08F79}" time="2025-10-16T05:33:50.008Z">
        <t:Attribution userId="S::apatino@fenoge.gov.co::c03f4842-874c-497b-9ce8-b18877e86a22" userProvider="AD" userName="Andrés  Patiño Criado"/>
        <t:Anchor>
          <t:Comment id="1016782565"/>
        </t:Anchor>
        <t:Assign userId="S::davila@fenoge.gov.co::2b0fd9d0-496e-4425-9d2b-cd218b38eab5" userProvider="AD" userName="Daniel Alejandro Ávila Mosquera"/>
      </t:Event>
      <t:Event id="{3B1B7A83-69B0-42F3-97F6-BAD900753C09}" time="2025-10-16T05:33:50.008Z">
        <t:Attribution userId="S::apatino@fenoge.gov.co::c03f4842-874c-497b-9ce8-b18877e86a22" userProvider="AD" userName="Andrés  Patiño Criado"/>
        <t:Anchor>
          <t:Comment id="1016782565"/>
        </t:Anchor>
        <t:SetTitle title="@Daniel Alejandro Ávila Mosquera por favor dejar la justificación acá."/>
      </t:Event>
    </t:History>
  </t:Task>
  <t:Task id="{6184FA44-3BDD-431F-9D7B-3C97D6046E23}">
    <t:Anchor>
      <t:Comment id="1550080427"/>
    </t:Anchor>
    <t:History>
      <t:Event id="{F514B360-737D-4090-B692-E50924535E2D}" time="2026-05-07T23:36:08.065Z">
        <t:Attribution userId="S::dcortes@fenoge.gov.co::d548b9b3-82c4-463c-a9e1-6efd50642c55" userProvider="AD" userName="David Ernesto Cortés González"/>
        <t:Anchor>
          <t:Comment id="1550080427"/>
        </t:Anchor>
        <t:Create/>
      </t:Event>
      <t:Event id="{C88BDAC7-98E7-4402-9872-1C265013C94D}" time="2026-05-07T23:36:08.065Z">
        <t:Attribution userId="S::dcortes@fenoge.gov.co::d548b9b3-82c4-463c-a9e1-6efd50642c55" userProvider="AD" userName="David Ernesto Cortés González"/>
        <t:Anchor>
          <t:Comment id="1550080427"/>
        </t:Anchor>
        <t:Assign userId="S::dherrera@fenoge.gov.co::253757d6-8c40-458c-8343-230dd3fe5a06" userProvider="AD" userName="Dailyn Yessenia Herrera Torres"/>
      </t:Event>
      <t:Event id="{E10FB914-9D6E-4E65-A2CB-CF7D6F7484FB}" time="2026-05-07T23:36:08.065Z">
        <t:Attribution userId="S::dcortes@fenoge.gov.co::d548b9b3-82c4-463c-a9e1-6efd50642c55" userProvider="AD" userName="David Ernesto Cortés González"/>
        <t:Anchor>
          <t:Comment id="1550080427"/>
        </t:Anchor>
        <t:SetTitle title="@Dailyn Yessenia Herrera Torres y @Mario Alejandro Obando Arboleda verificar el valor total para saber que hacer con los 500 mil que sobran"/>
      </t:Event>
    </t:History>
  </t:Task>
  <t:Task id="{EA17EB74-2291-4708-9052-A5B18462C384}">
    <t:Anchor>
      <t:Comment id="666794929"/>
    </t:Anchor>
    <t:History>
      <t:Event id="{787D3CB5-A820-4A19-B670-7CE872B3F415}" time="2025-10-16T05:33:50.008Z">
        <t:Attribution userId="S::apatino@fenoge.gov.co::c03f4842-874c-497b-9ce8-b18877e86a22" userProvider="AD" userName="Andrés  Patiño Criado"/>
        <t:Anchor>
          <t:Comment id="666794929"/>
        </t:Anchor>
        <t:Create/>
      </t:Event>
      <t:Event id="{63DCB1FB-7017-4D23-AD63-9794E55BCFAB}" time="2025-10-16T05:33:50.008Z">
        <t:Attribution userId="S::apatino@fenoge.gov.co::c03f4842-874c-497b-9ce8-b18877e86a22" userProvider="AD" userName="Andrés  Patiño Criado"/>
        <t:Anchor>
          <t:Comment id="666794929"/>
        </t:Anchor>
        <t:Assign userId="S::davila@fenoge.gov.co::2b0fd9d0-496e-4425-9d2b-cd218b38eab5" userProvider="AD" userName="Daniel Alejandro Ávila Mosquera"/>
      </t:Event>
      <t:Event id="{51021D35-5280-4E0D-95D6-4F64101A1229}" time="2025-10-16T05:33:50.008Z">
        <t:Attribution userId="S::apatino@fenoge.gov.co::c03f4842-874c-497b-9ce8-b18877e86a22" userProvider="AD" userName="Andrés  Patiño Criado"/>
        <t:Anchor>
          <t:Comment id="666794929"/>
        </t:Anchor>
        <t:SetTitle title="@Daniel Alejandro Ávila Mosquera por favor dejar la justificación acá."/>
      </t:Event>
      <t:Event id="{B48B6A0C-31FD-482F-B5D0-2A59D1CE65EA}" time="2025-10-16T12:27:57.75Z">
        <t:Attribution userId="S::apatino@fenoge.gov.co::c03f4842-874c-497b-9ce8-b18877e86a22" userProvider="AD" userName="Andrés  Patiño Criado"/>
        <t:Progress percentComplete="100"/>
      </t:Event>
    </t:History>
  </t:Task>
  <t:Task id="{5C555FB6-5612-4233-8CB0-668A89A634BA}">
    <t:Anchor>
      <t:Comment id="429116697"/>
    </t:Anchor>
    <t:History>
      <t:Event id="{A47FA657-F818-491F-AD73-DA05F202AED8}" time="2025-10-15T14:06:23.847Z">
        <t:Attribution userId="S::apatino@fenoge.gov.co::c03f4842-874c-497b-9ce8-b18877e86a22" userProvider="AD" userName="Andrés  Patiño Criado"/>
        <t:Anchor>
          <t:Comment id="429116697"/>
        </t:Anchor>
        <t:Create/>
      </t:Event>
      <t:Event id="{BEA7EFAB-F6FC-42A6-9D49-724AAE745395}" time="2025-10-15T14:06:23.847Z">
        <t:Attribution userId="S::apatino@fenoge.gov.co::c03f4842-874c-497b-9ce8-b18877e86a22" userProvider="AD" userName="Andrés  Patiño Criado"/>
        <t:Anchor>
          <t:Comment id="429116697"/>
        </t:Anchor>
        <t:Assign userId="S::nsalazar@fenoge.gov.co::5595ca3f-23c0-4b74-8394-b188c5e4e6aa" userProvider="AD" userName="Natalia  Salazar López"/>
      </t:Event>
      <t:Event id="{E956B8CA-C2B0-4B28-94C4-6C3E11A8BD85}" time="2025-10-15T14:06:23.847Z">
        <t:Attribution userId="S::apatino@fenoge.gov.co::c03f4842-874c-497b-9ce8-b18877e86a22" userProvider="AD" userName="Andrés  Patiño Criado"/>
        <t:Anchor>
          <t:Comment id="429116697"/>
        </t:Anchor>
        <t:SetTitle title="@Natalia Salazar López agregar justificación de la necesidad sobre PMA/PGS"/>
      </t:Event>
      <t:Event id="{D29ABA39-224A-418C-A446-54B28D39D531}" time="2025-10-16T03:06:39.489Z">
        <t:Attribution userId="S::apatino@fenoge.gov.co::c03f4842-874c-497b-9ce8-b18877e86a22" userProvider="AD" userName="Andrés  Patiño Criado"/>
        <t:Progress percentComplete="100"/>
      </t:Event>
    </t:History>
  </t:Task>
  <t:Task id="{8993F43C-BF8A-4385-8449-EF0CFB403776}">
    <t:Anchor>
      <t:Comment id="2096166376"/>
    </t:Anchor>
    <t:History>
      <t:Event id="{02BC075E-1DFA-4798-8AEB-4C11ED01BB07}" time="2025-10-16T05:33:50.008Z">
        <t:Attribution userId="S::apatino@fenoge.gov.co::c03f4842-874c-497b-9ce8-b18877e86a22" userProvider="AD" userName="Andrés  Patiño Criado"/>
        <t:Anchor>
          <t:Comment id="2096166376"/>
        </t:Anchor>
        <t:Create/>
      </t:Event>
      <t:Event id="{424324F3-9F1F-4768-A13E-AB613790F857}" time="2025-10-16T05:33:50.008Z">
        <t:Attribution userId="S::apatino@fenoge.gov.co::c03f4842-874c-497b-9ce8-b18877e86a22" userProvider="AD" userName="Andrés  Patiño Criado"/>
        <t:Anchor>
          <t:Comment id="2096166376"/>
        </t:Anchor>
        <t:Assign userId="S::davila@fenoge.gov.co::2b0fd9d0-496e-4425-9d2b-cd218b38eab5" userProvider="AD" userName="Daniel Alejandro Ávila Mosquera"/>
      </t:Event>
      <t:Event id="{5B326240-68A7-4A15-8883-6E5348844AFE}" time="2025-10-16T05:33:50.008Z">
        <t:Attribution userId="S::apatino@fenoge.gov.co::c03f4842-874c-497b-9ce8-b18877e86a22" userProvider="AD" userName="Andrés  Patiño Criado"/>
        <t:Anchor>
          <t:Comment id="2096166376"/>
        </t:Anchor>
        <t:SetTitle title="@Daniel Alejandro Ávila Mosquera por favor dejar la justificación acá."/>
      </t:Event>
    </t:History>
  </t:Task>
  <t:Task id="{3686FFCD-51FE-4AA9-804C-6CBB0063E17B}">
    <t:Anchor>
      <t:Comment id="1983291274"/>
    </t:Anchor>
    <t:History>
      <t:Event id="{D7137027-6AEA-4D68-9AFE-EB6AFE86ABF9}" time="2025-05-16T11:30:27.653Z">
        <t:Attribution userId="S::acante@fenoge.gov.co::5d1783dd-7ca2-46c2-b9b4-8c60e5ef9205" userProvider="AD" userName="Adriana Patricia Cante Chaparro"/>
        <t:Anchor>
          <t:Comment id="1983291274"/>
        </t:Anchor>
        <t:Create/>
      </t:Event>
      <t:Event id="{9622A3F3-83E4-45A9-ABAA-372F82FBCD97}" time="2025-05-16T11:30:27.653Z">
        <t:Attribution userId="S::acante@fenoge.gov.co::5d1783dd-7ca2-46c2-b9b4-8c60e5ef9205" userProvider="AD" userName="Adriana Patricia Cante Chaparro"/>
        <t:Anchor>
          <t:Comment id="1983291274"/>
        </t:Anchor>
        <t:Assign userId="S::nsalazar@fenoge.gov.co::5595ca3f-23c0-4b74-8394-b188c5e4e6aa" userProvider="AD" userName="Natalia  Salazar López"/>
      </t:Event>
      <t:Event id="{8043ACBC-594D-439F-A4D6-A372D6BC07E7}" time="2025-05-16T11:30:27.653Z">
        <t:Attribution userId="S::acante@fenoge.gov.co::5d1783dd-7ca2-46c2-b9b4-8c60e5ef9205" userProvider="AD" userName="Adriana Patricia Cante Chaparro"/>
        <t:Anchor>
          <t:Comment id="1983291274"/>
        </t:Anchor>
        <t:SetTitle title="Se podría incluir dentro de esta nota  la correcta disposición final de los activo de acuerdo con la normativa ambiental vigente. @Natalia Salazar López"/>
      </t:Event>
    </t:History>
  </t:Task>
  <t:Task id="{A8F923F8-1888-429A-9D10-8D29A8A1E14B}">
    <t:Anchor>
      <t:Comment id="1827354785"/>
    </t:Anchor>
    <t:History>
      <t:Event id="{81B83A8C-29FA-405C-A15C-DC403770E736}" time="2025-05-19T16:13:57.286Z">
        <t:Attribution userId="S::adiaz@fenoge.gov.co::488c2a18-403d-45c7-a704-9b859845d305" userProvider="AD" userName="Alejandra Díaz Osorio"/>
        <t:Anchor>
          <t:Comment id="1827354785"/>
        </t:Anchor>
        <t:Create/>
      </t:Event>
      <t:Event id="{670356E9-F567-40FC-8669-8D18087A4A94}" time="2025-05-19T16:13:57.286Z">
        <t:Attribution userId="S::adiaz@fenoge.gov.co::488c2a18-403d-45c7-a704-9b859845d305" userProvider="AD" userName="Alejandra Díaz Osorio"/>
        <t:Anchor>
          <t:Comment id="1827354785"/>
        </t:Anchor>
        <t:Assign userId="S::pmunar@fenoge.gov.co::32362bcf-fc2c-47c5-b767-9d1c22d3285a" userProvider="AD" userName="Pedro Juan  Munar Huertas"/>
      </t:Event>
      <t:Event id="{FAD132FA-B7DE-431C-8DCE-1EB287419C68}" time="2025-05-19T16:13:57.286Z">
        <t:Attribution userId="S::adiaz@fenoge.gov.co::488c2a18-403d-45c7-a704-9b859845d305" userProvider="AD" userName="Alejandra Díaz Osorio"/>
        <t:Anchor>
          <t:Comment id="1827354785"/>
        </t:Anchor>
        <t:SetTitle title="@Pedro Juan Munar Huertas @Alejandra Díaz Osorio"/>
      </t:Event>
    </t:History>
  </t:Task>
  <t:Task id="{256A90D6-6C30-430F-B7F1-511AF7AF0BE8}">
    <t:Anchor>
      <t:Comment id="45291705"/>
    </t:Anchor>
    <t:History>
      <t:Event id="{2D5B03EC-516E-4F6A-8C94-547B74ED350D}" time="2025-10-15T14:06:23.847Z">
        <t:Attribution userId="S::apatino@fenoge.gov.co::c03f4842-874c-497b-9ce8-b18877e86a22" userProvider="AD" userName="Andrés  Patiño Criado"/>
        <t:Anchor>
          <t:Comment id="45291705"/>
        </t:Anchor>
        <t:Create/>
      </t:Event>
      <t:Event id="{E3B328A4-E92B-4F00-A181-D6998069FBE1}" time="2025-10-15T14:06:23.847Z">
        <t:Attribution userId="S::apatino@fenoge.gov.co::c03f4842-874c-497b-9ce8-b18877e86a22" userProvider="AD" userName="Andrés  Patiño Criado"/>
        <t:Anchor>
          <t:Comment id="45291705"/>
        </t:Anchor>
        <t:Assign userId="S::nsalazar@fenoge.gov.co::5595ca3f-23c0-4b74-8394-b188c5e4e6aa" userProvider="AD" userName="Natalia  Salazar López"/>
      </t:Event>
      <t:Event id="{C0233A0F-BAC4-4C10-A72F-6EA44CFC24F6}" time="2025-10-15T14:06:23.847Z">
        <t:Attribution userId="S::apatino@fenoge.gov.co::c03f4842-874c-497b-9ce8-b18877e86a22" userProvider="AD" userName="Andrés  Patiño Criado"/>
        <t:Anchor>
          <t:Comment id="45291705"/>
        </t:Anchor>
        <t:SetTitle title="@Natalia Salazar López agregar justificación de la necesidad sobre PMA/PGS"/>
      </t:Event>
      <t:Event id="{4BF2AF7B-81EF-4243-B458-4DAC71FE763D}" time="2025-10-16T03:06:39.489Z">
        <t:Attribution userId="S::apatino@fenoge.gov.co::c03f4842-874c-497b-9ce8-b18877e86a22" userProvider="AD" userName="Andrés  Patiño Criado"/>
        <t:Progress percentComplete="100"/>
      </t:Event>
    </t:History>
  </t:Task>
  <t:Task id="{8B6646B2-BC98-41F0-9889-E6AE6CA8960B}">
    <t:Anchor>
      <t:Comment id="1375571213"/>
    </t:Anchor>
    <t:History>
      <t:Event id="{3931384A-505B-457A-A33A-CDB2F8C3E5EA}" time="2025-09-11T15:20:05.967Z">
        <t:Attribution userId="S::apatino@fenoge.gov.co::c03f4842-874c-497b-9ce8-b18877e86a22" userProvider="AD" userName="Andrés  Patiño Criado"/>
        <t:Anchor>
          <t:Comment id="1375571213"/>
        </t:Anchor>
        <t:Create/>
      </t:Event>
      <t:Event id="{42DD697F-B83D-4F59-BE0E-87A773A932B9}" time="2025-09-11T15:20:05.967Z">
        <t:Attribution userId="S::apatino@fenoge.gov.co::c03f4842-874c-497b-9ce8-b18877e86a22" userProvider="AD" userName="Andrés  Patiño Criado"/>
        <t:Anchor>
          <t:Comment id="1375571213"/>
        </t:Anchor>
        <t:Assign userId="S::pmunar@fenoge.gov.co::32362bcf-fc2c-47c5-b767-9d1c22d3285a" userProvider="AD" userName="Pedro Juan  Munar Huertas"/>
      </t:Event>
      <t:Event id="{70ECE0A0-F7ED-4671-86CB-1207F9A97DE1}" time="2025-09-11T15:20:05.967Z">
        <t:Attribution userId="S::apatino@fenoge.gov.co::c03f4842-874c-497b-9ce8-b18877e86a22" userProvider="AD" userName="Andrés  Patiño Criado"/>
        <t:Anchor>
          <t:Comment id="1375571213"/>
        </t:Anchor>
        <t:SetTitle title="@Pedro Juan Munar Huertas"/>
      </t:Event>
      <t:Event id="{33DFBD29-5A7C-4EA4-B0C6-748BFA033B90}" time="2025-10-14T21:00:30.074Z">
        <t:Attribution userId="S::apatino@fenoge.gov.co::c03f4842-874c-497b-9ce8-b18877e86a22" userProvider="AD" userName="Andrés  Patiño Criado"/>
        <t:Progress percentComplete="100"/>
      </t:Event>
    </t:History>
  </t:Task>
  <t:Task id="{9884EC86-665F-47F3-9FCA-CB83FDA3B465}">
    <t:Anchor>
      <t:Comment id="1955591782"/>
    </t:Anchor>
    <t:History>
      <t:Event id="{58300A0B-0DE0-4613-B6AE-9F529A30BF98}" time="2025-09-08T19:11:13.822Z">
        <t:Attribution userId="S::adiaz@fenoge.gov.co::488c2a18-403d-45c7-a704-9b859845d305" userProvider="AD" userName="Alejandra Díaz Osorio"/>
        <t:Anchor>
          <t:Comment id="1955591782"/>
        </t:Anchor>
        <t:Create/>
      </t:Event>
      <t:Event id="{AB5A7B17-2444-42BA-A819-46C513092DF7}" time="2025-09-08T19:11:13.822Z">
        <t:Attribution userId="S::adiaz@fenoge.gov.co::488c2a18-403d-45c7-a704-9b859845d305" userProvider="AD" userName="Alejandra Díaz Osorio"/>
        <t:Anchor>
          <t:Comment id="1955591782"/>
        </t:Anchor>
        <t:Assign userId="S::nsalazar@fenoge.gov.co::5595ca3f-23c0-4b74-8394-b188c5e4e6aa" userProvider="AD" userName="Natalia  Salazar López"/>
      </t:Event>
      <t:Event id="{249F132A-7822-4065-98F1-2DBB10525A34}" time="2025-09-08T19:11:13.822Z">
        <t:Attribution userId="S::adiaz@fenoge.gov.co::488c2a18-403d-45c7-a704-9b859845d305" userProvider="AD" userName="Alejandra Díaz Osorio"/>
        <t:Anchor>
          <t:Comment id="1955591782"/>
        </t:Anchor>
        <t:SetTitle title="@Natalia Salazar López Tu apoyo por favor incluyendo un considerando relacionado con la inclusión del PMA y el PGS."/>
      </t:Event>
      <t:Event id="{0621BB8A-6F10-4060-9846-87B24271EDF6}" time="2025-09-10T17:33:49.518Z">
        <t:Attribution userId="S::apatino@fenoge.gov.co::c03f4842-874c-497b-9ce8-b18877e86a22" userProvider="AD" userName="Andrés  Patiño Criado"/>
        <t:Progress percentComplete="100"/>
      </t:Event>
    </t:History>
  </t:Task>
  <t:Task id="{A5BB7DA4-C071-4471-B253-3B1470284E75}">
    <t:Anchor>
      <t:Comment id="2043418574"/>
    </t:Anchor>
    <t:History>
      <t:Event id="{EC24111A-FC37-469E-B967-A2DE32652B18}" time="2025-05-19T20:46:29.658Z">
        <t:Attribution userId="S::cpuerta@fenoge.gov.co::e5e45e2a-5606-409f-afae-049279d0fd39" userProvider="AD" userName="Carlos Andrés Puerta Ortega"/>
        <t:Anchor>
          <t:Comment id="107333198"/>
        </t:Anchor>
        <t:Create/>
      </t:Event>
      <t:Event id="{2F5B5ECC-B29F-43E1-BE5E-82F8508F1E62}" time="2025-05-19T20:46:29.658Z">
        <t:Attribution userId="S::cpuerta@fenoge.gov.co::e5e45e2a-5606-409f-afae-049279d0fd39" userProvider="AD" userName="Carlos Andrés Puerta Ortega"/>
        <t:Anchor>
          <t:Comment id="107333198"/>
        </t:Anchor>
        <t:Assign userId="S::adiaz@fenoge.gov.co::488c2a18-403d-45c7-a704-9b859845d305" userProvider="AD" userName="Alejandra Díaz Osorio"/>
      </t:Event>
      <t:Event id="{2F7AA8BE-C420-4240-BC59-2E5CD37AA4B3}" time="2025-05-19T20:46:29.658Z">
        <t:Attribution userId="S::cpuerta@fenoge.gov.co::e5e45e2a-5606-409f-afae-049279d0fd39" userProvider="AD" userName="Carlos Andrés Puerta Ortega"/>
        <t:Anchor>
          <t:Comment id="107333198"/>
        </t:Anchor>
        <t:SetTitle title="@Alejandra Díaz Osorio"/>
      </t:Event>
    </t:History>
  </t:Task>
  <t:Task id="{6EE9D7AE-BF1A-42AC-935D-6938C00C29A9}">
    <t:Anchor>
      <t:Comment id="1313419650"/>
    </t:Anchor>
    <t:History>
      <t:Event id="{807C2B0D-B0C0-4007-B4B7-61AB7A7D3818}" time="2025-05-16T12:20:27.853Z">
        <t:Attribution userId="S::acante@fenoge.gov.co::5d1783dd-7ca2-46c2-b9b4-8c60e5ef9205" userProvider="AD" userName="Adriana Patricia Cante Chaparro"/>
        <t:Anchor>
          <t:Comment id="1313419650"/>
        </t:Anchor>
        <t:Create/>
      </t:Event>
      <t:Event id="{149651F1-C3E6-408D-A3DD-467DA1686CA0}" time="2025-05-16T12:20:27.853Z">
        <t:Attribution userId="S::acante@fenoge.gov.co::5d1783dd-7ca2-46c2-b9b4-8c60e5ef9205" userProvider="AD" userName="Adriana Patricia Cante Chaparro"/>
        <t:Anchor>
          <t:Comment id="1313419650"/>
        </t:Anchor>
        <t:Assign userId="S::nsalazar@fenoge.gov.co::5595ca3f-23c0-4b74-8394-b188c5e4e6aa" userProvider="AD" userName="Natalia  Salazar López"/>
      </t:Event>
      <t:Event id="{3803B577-F158-4539-B0C8-31E5FC029DBA}" time="2025-05-16T12:20:27.853Z">
        <t:Attribution userId="S::acante@fenoge.gov.co::5d1783dd-7ca2-46c2-b9b4-8c60e5ef9205" userProvider="AD" userName="Adriana Patricia Cante Chaparro"/>
        <t:Anchor>
          <t:Comment id="1313419650"/>
        </t:Anchor>
        <t:SetTitle title="@Natalia Salazar López ingrese viabilidad ambiental"/>
      </t:Event>
      <t:Event id="{60BA9B96-C141-464E-8045-5E2CCE4F05AA}" time="2025-05-16T21:27:41.503Z">
        <t:Attribution userId="S::nsalazar@fenoge.gov.co::5595ca3f-23c0-4b74-8394-b188c5e4e6aa" userProvider="AD" userName="Natalia  Salazar López"/>
        <t:Progress percentComplete="100"/>
      </t:Event>
    </t:History>
  </t:Task>
  <t:Task id="{9491B49F-0DA7-410F-A40B-FFCEE2EA6DC9}">
    <t:Anchor>
      <t:Comment id="1645962121"/>
    </t:Anchor>
    <t:History>
      <t:Event id="{27904A1B-39B0-4C05-93FD-45A6CCD0D4CD}" time="2025-03-04T13:16:56.917Z">
        <t:Attribution userId="S::adiaz@fenoge.gov.co::488c2a18-403d-45c7-a704-9b859845d305" userProvider="AD" userName="Alejandra Díaz Osorio"/>
        <t:Anchor>
          <t:Comment id="1645962121"/>
        </t:Anchor>
        <t:Create/>
      </t:Event>
      <t:Event id="{BF46B5A5-58FA-4ABD-8427-F2CD26368415}" time="2025-03-04T13:16:56.917Z">
        <t:Attribution userId="S::adiaz@fenoge.gov.co::488c2a18-403d-45c7-a704-9b859845d305" userProvider="AD" userName="Alejandra Díaz Osorio"/>
        <t:Anchor>
          <t:Comment id="1645962121"/>
        </t:Anchor>
        <t:Assign userId="S::csterling@fenoge.gov.co::edbbc436-8182-45f7-bac3-d2e6ab5047db" userProvider="AD" userName="Cristian Camilo Sterling Lasso"/>
      </t:Event>
      <t:Event id="{EAE49C94-8199-4D9D-8244-0B74E34852B8}" time="2025-03-04T13:16:56.917Z">
        <t:Attribution userId="S::adiaz@fenoge.gov.co::488c2a18-403d-45c7-a704-9b859845d305" userProvider="AD" userName="Alejandra Díaz Osorio"/>
        <t:Anchor>
          <t:Comment id="1645962121"/>
        </t:Anchor>
        <t:SetTitle title="@Cristian Camilo Sterling Lasso"/>
      </t:Event>
      <t:Event id="{0C9E73B5-D33F-4713-B2B1-47E113676317}" time="2025-09-06T15:01:09.337Z">
        <t:Attribution userId="S::apatino@fenoge.gov.co::c03f4842-874c-497b-9ce8-b18877e86a22" userProvider="AD" userName="Andrés  Patiño Criado"/>
        <t:Progress percentComplete="100"/>
      </t:Event>
    </t:History>
  </t:Task>
  <t:Task id="{E149F8A9-7416-48C3-B713-8C400971F9F3}">
    <t:Anchor>
      <t:Comment id="127437462"/>
    </t:Anchor>
    <t:History>
      <t:Event id="{B663D7B1-A00D-4270-9E05-65ECA65288B9}" time="2025-10-15T14:40:10.331Z">
        <t:Attribution userId="S::apatino@fenoge.gov.co::c03f4842-874c-497b-9ce8-b18877e86a22" userProvider="AD" userName="Andrés  Patiño Criado"/>
        <t:Anchor>
          <t:Comment id="127437462"/>
        </t:Anchor>
        <t:Create/>
      </t:Event>
      <t:Event id="{B8EB95D8-8AD1-4A66-8842-E983C9F8A3A5}" time="2025-10-15T14:40:10.331Z">
        <t:Attribution userId="S::apatino@fenoge.gov.co::c03f4842-874c-497b-9ce8-b18877e86a22" userProvider="AD" userName="Andrés  Patiño Criado"/>
        <t:Anchor>
          <t:Comment id="127437462"/>
        </t:Anchor>
        <t:Assign userId="S::pmunar@fenoge.gov.co::32362bcf-fc2c-47c5-b767-9d1c22d3285a" userProvider="AD" userName="Pedro Juan  Munar Huertas"/>
      </t:Event>
      <t:Event id="{4BD3DF5F-6E37-4F9C-961F-BF1D060D5E08}" time="2025-10-15T14:40:10.331Z">
        <t:Attribution userId="S::apatino@fenoge.gov.co::c03f4842-874c-497b-9ce8-b18877e86a22" userProvider="AD" userName="Andrés  Patiño Criado"/>
        <t:Anchor>
          <t:Comment id="127437462"/>
        </t:Anchor>
        <t:SetTitle title="@Pedro Juan Munar Huertas agregar claridad sobre sostenibilidad."/>
      </t:Event>
      <t:Event id="{8DBFC2B4-DF06-4FA3-8983-92A373E1AC71}" time="2025-10-16T05:39:21.828Z">
        <t:Attribution userId="S::apatino@fenoge.gov.co::c03f4842-874c-497b-9ce8-b18877e86a22" userProvider="AD" userName="Andrés  Patiño Criado"/>
        <t:Progress percentComplete="100"/>
      </t:Event>
    </t:History>
  </t:Task>
  <t:Task id="{93CD918B-DBAE-4239-BE82-7FECEFE42706}">
    <t:Anchor>
      <t:Comment id="731399100"/>
    </t:Anchor>
    <t:History>
      <t:Event id="{0B705F47-BB13-4179-B631-253C65DB74A8}" time="2025-09-06T18:08:47.092Z">
        <t:Attribution userId="S::apatino@fenoge.gov.co::c03f4842-874c-497b-9ce8-b18877e86a22" userProvider="AD" userName="Andrés  Patiño Criado"/>
        <t:Anchor>
          <t:Comment id="731399100"/>
        </t:Anchor>
        <t:Create/>
      </t:Event>
      <t:Event id="{F3116061-DB3A-442D-B527-F69FD39CA27F}" time="2025-09-06T18:08:47.092Z">
        <t:Attribution userId="S::apatino@fenoge.gov.co::c03f4842-874c-497b-9ce8-b18877e86a22" userProvider="AD" userName="Andrés  Patiño Criado"/>
        <t:Anchor>
          <t:Comment id="731399100"/>
        </t:Anchor>
        <t:Assign userId="S::pmunar@fenoge.gov.co::32362bcf-fc2c-47c5-b767-9d1c22d3285a" userProvider="AD" userName="Pedro Juan  Munar Huertas"/>
      </t:Event>
      <t:Event id="{D2FDC51C-BFA0-43A3-8E4B-11AC2CDBBD84}" time="2025-09-06T18:08:47.092Z">
        <t:Attribution userId="S::apatino@fenoge.gov.co::c03f4842-874c-497b-9ce8-b18877e86a22" userProvider="AD" userName="Andrés  Patiño Criado"/>
        <t:Anchor>
          <t:Comment id="731399100"/>
        </t:Anchor>
        <t:SetTitle title="@Pedro Juan Munar Huertas por favor tu revisión de este numeral desde la perspectiva de regulación, en especial sobre lo que hemos hablado con ECP sobre el periodo de transición de GD a AGC y los gastos de representación."/>
      </t:Event>
      <t:Event id="{83518C08-0DE0-4444-9474-92A02CA5135B}" time="2025-09-10T17:49:08.834Z">
        <t:Attribution userId="S::apatino@fenoge.gov.co::c03f4842-874c-497b-9ce8-b18877e86a22" userProvider="AD" userName="Andrés  Patiño Criado"/>
        <t:Progress percentComplete="100"/>
      </t:Event>
    </t:History>
  </t:Task>
  <t:Task id="{9B5F9271-20DB-4545-B49B-4E82A7FC2F6A}">
    <t:Anchor>
      <t:Comment id="773006841"/>
    </t:Anchor>
    <t:History>
      <t:Event id="{2BA3BF50-826D-4741-9E88-EA62F905AA87}" time="2025-05-16T15:23:56.293Z">
        <t:Attribution userId="S::cpuerta@fenoge.gov.co::e5e45e2a-5606-409f-afae-049279d0fd39" userProvider="AD" userName="Carlos Andrés Puerta Ortega"/>
        <t:Anchor>
          <t:Comment id="773006841"/>
        </t:Anchor>
        <t:Create/>
      </t:Event>
      <t:Event id="{CC0EE965-249C-4A28-AD2A-A4AB6A980D28}" time="2025-05-16T15:23:56.293Z">
        <t:Attribution userId="S::cpuerta@fenoge.gov.co::e5e45e2a-5606-409f-afae-049279d0fd39" userProvider="AD" userName="Carlos Andrés Puerta Ortega"/>
        <t:Anchor>
          <t:Comment id="773006841"/>
        </t:Anchor>
        <t:Assign userId="S::ybetancourt@fenoge.gov.co::5c5a380e-b3c2-4774-8886-466276996595" userProvider="AD" userName="Yenny Paola Betancourt Rojas"/>
      </t:Event>
      <t:Event id="{ADC55D6A-EFD2-41D2-8D62-B6D7B370439A}" time="2025-05-16T15:23:56.293Z">
        <t:Attribution userId="S::cpuerta@fenoge.gov.co::e5e45e2a-5606-409f-afae-049279d0fd39" userProvider="AD" userName="Carlos Andrés Puerta Ortega"/>
        <t:Anchor>
          <t:Comment id="773006841"/>
        </t:Anchor>
        <t:SetTitle title="…, muy específico y preferiría no dejarlo pues es parte del aseguramiento luego cuando estemos ejecutando la AFPEI. @Yenny Paola Betancourt Rojas sugiero quitarlo pero quisiera oir tu posición al respecto @Natalia Salazar López @Alejandra Díaz Osorio"/>
      </t:Event>
    </t:History>
  </t:Task>
  <t:Task id="{9292B4A1-3ADD-40A2-861E-99CCCDE8B525}">
    <t:Anchor>
      <t:Comment id="764957643"/>
    </t:Anchor>
    <t:History>
      <t:Event id="{14462D57-5C56-4B1E-B113-B8BB3BA361A2}" time="2025-10-16T05:33:50.008Z">
        <t:Attribution userId="S::apatino@fenoge.gov.co::c03f4842-874c-497b-9ce8-b18877e86a22" userProvider="AD" userName="Andrés  Patiño Criado"/>
        <t:Anchor>
          <t:Comment id="764957643"/>
        </t:Anchor>
        <t:Create/>
      </t:Event>
      <t:Event id="{72CF22BF-2C81-4518-ABE7-00F44E796972}" time="2025-10-16T05:33:50.008Z">
        <t:Attribution userId="S::apatino@fenoge.gov.co::c03f4842-874c-497b-9ce8-b18877e86a22" userProvider="AD" userName="Andrés  Patiño Criado"/>
        <t:Anchor>
          <t:Comment id="764957643"/>
        </t:Anchor>
        <t:Assign userId="S::davila@fenoge.gov.co::2b0fd9d0-496e-4425-9d2b-cd218b38eab5" userProvider="AD" userName="Daniel Alejandro Ávila Mosquera"/>
      </t:Event>
      <t:Event id="{B7E88715-32BE-46EA-A6D7-8524726BA63C}" time="2025-10-16T05:33:50.008Z">
        <t:Attribution userId="S::apatino@fenoge.gov.co::c03f4842-874c-497b-9ce8-b18877e86a22" userProvider="AD" userName="Andrés  Patiño Criado"/>
        <t:Anchor>
          <t:Comment id="764957643"/>
        </t:Anchor>
        <t:SetTitle title="@Daniel Alejandro Ávila Mosquera por favor dejar la justificación acá."/>
      </t:Event>
    </t:History>
  </t:Task>
  <t:Task id="{4460363C-3CD9-49EC-B616-BD616585BC62}">
    <t:Anchor>
      <t:Comment id="1694526152"/>
    </t:Anchor>
    <t:History>
      <t:Event id="{8E484AB5-D63E-43B3-99F4-278C8779DC62}" time="2025-03-04T13:17:12.799Z">
        <t:Attribution userId="S::adiaz@fenoge.gov.co::488c2a18-403d-45c7-a704-9b859845d305" userProvider="AD" userName="Alejandra Díaz Osorio"/>
        <t:Anchor>
          <t:Comment id="1694526152"/>
        </t:Anchor>
        <t:Create/>
      </t:Event>
      <t:Event id="{85FFD586-1E41-4362-AD79-020D1EBEC281}" time="2025-03-04T13:17:12.799Z">
        <t:Attribution userId="S::adiaz@fenoge.gov.co::488c2a18-403d-45c7-a704-9b859845d305" userProvider="AD" userName="Alejandra Díaz Osorio"/>
        <t:Anchor>
          <t:Comment id="1694526152"/>
        </t:Anchor>
        <t:Assign userId="S::csterling@fenoge.gov.co::edbbc436-8182-45f7-bac3-d2e6ab5047db" userProvider="AD" userName="Cristian Camilo Sterling Lasso"/>
      </t:Event>
      <t:Event id="{C0092E5F-94D4-45AA-A796-C8BC54B1527D}" time="2025-03-04T13:17:12.799Z">
        <t:Attribution userId="S::adiaz@fenoge.gov.co::488c2a18-403d-45c7-a704-9b859845d305" userProvider="AD" userName="Alejandra Díaz Osorio"/>
        <t:Anchor>
          <t:Comment id="1694526152"/>
        </t:Anchor>
        <t:SetTitle title="@Cristian Camilo Sterling Lasso"/>
      </t:Event>
    </t:History>
  </t:Task>
  <t:Task id="{2575A53C-6EAB-48BB-83A9-764A6CF688E9}">
    <t:Anchor>
      <t:Comment id="1353052192"/>
    </t:Anchor>
    <t:History>
      <t:Event id="{47376110-5E6C-434A-A1A0-0D6CE00BB858}" time="2025-09-10T19:06:41.703Z">
        <t:Attribution userId="S::apatino@fenoge.gov.co::c03f4842-874c-497b-9ce8-b18877e86a22" userProvider="AD" userName="Andrés  Patiño Criado"/>
        <t:Anchor>
          <t:Comment id="1353052192"/>
        </t:Anchor>
        <t:Create/>
      </t:Event>
      <t:Event id="{C3E6F92C-8C94-41B9-9A0D-EC9B2772D26E}" time="2025-09-10T19:06:41.703Z">
        <t:Attribution userId="S::apatino@fenoge.gov.co::c03f4842-874c-497b-9ce8-b18877e86a22" userProvider="AD" userName="Andrés  Patiño Criado"/>
        <t:Anchor>
          <t:Comment id="1353052192"/>
        </t:Anchor>
        <t:Assign userId="S::adiaz@fenoge.gov.co::488c2a18-403d-45c7-a704-9b859845d305" userProvider="AD" userName="Alejandra Díaz Osorio"/>
      </t:Event>
      <t:Event id="{3CFC8BB4-F7F2-4F15-ABCC-25DAC4E3D8AA}" time="2025-09-10T19:06:41.703Z">
        <t:Attribution userId="S::apatino@fenoge.gov.co::c03f4842-874c-497b-9ce8-b18877e86a22" userProvider="AD" userName="Andrés  Patiño Criado"/>
        <t:Anchor>
          <t:Comment id="1353052192"/>
        </t:Anchor>
        <t:SetTitle title="@Alejandra Díaz Osorio considero clave dejar el alcance del evaluador externo en la AFPEI, no lo ves así?"/>
      </t:Event>
      <t:Event id="{A1D99EAD-BCF8-459D-B786-2DB8D942777A}" time="2025-09-11T12:35:58.351Z">
        <t:Attribution userId="S::apatino@fenoge.gov.co::c03f4842-874c-497b-9ce8-b18877e86a22" userProvider="AD" userName="Andrés  Patiño Criado"/>
        <t:Progress percentComplete="100"/>
      </t:Event>
    </t:History>
  </t:Task>
  <t:Task id="{45CF6EDF-174E-4E72-B9C8-79C54E15A766}">
    <t:Anchor>
      <t:Comment id="211932063"/>
    </t:Anchor>
    <t:History>
      <t:Event id="{C15B048E-E647-468E-BE75-8A5CF1BA5E7E}" time="2025-09-11T14:33:00.907Z">
        <t:Attribution userId="S::apatino@fenoge.gov.co::c03f4842-874c-497b-9ce8-b18877e86a22" userProvider="AD" userName="Andrés  Patiño Criado"/>
        <t:Anchor>
          <t:Comment id="211932063"/>
        </t:Anchor>
        <t:Create/>
      </t:Event>
      <t:Event id="{09AB6087-5CA8-4A4D-AC8F-BD439C70F71C}" time="2025-09-11T14:33:00.907Z">
        <t:Attribution userId="S::apatino@fenoge.gov.co::c03f4842-874c-497b-9ce8-b18877e86a22" userProvider="AD" userName="Andrés  Patiño Criado"/>
        <t:Anchor>
          <t:Comment id="211932063"/>
        </t:Anchor>
        <t:Assign userId="S::ahoyos@fenoge.gov.co::eb11ea8d-ad8b-48b7-950e-b14a2702e222" userProvider="AD" userName="Ana María Hoyos Jaramillo"/>
      </t:Event>
      <t:Event id="{75A59658-F762-4F6A-99A9-3713D59FE358}" time="2025-09-11T14:33:00.907Z">
        <t:Attribution userId="S::apatino@fenoge.gov.co::c03f4842-874c-497b-9ce8-b18877e86a22" userProvider="AD" userName="Andrés  Patiño Criado"/>
        <t:Anchor>
          <t:Comment id="211932063"/>
        </t:Anchor>
        <t:SetTitle title="@Ana María Hoyos Jaramillo aquí justificación"/>
      </t:Event>
      <t:Event id="{BCCDD195-C3BB-403E-BF12-52F5B5A9EFE3}" time="2025-10-01T15:46:30.355Z">
        <t:Attribution userId="S::apatino@fenoge.gov.co::c03f4842-874c-497b-9ce8-b18877e86a22" userProvider="AD" userName="Andrés  Patiño Criado"/>
        <t:Progress percentComplete="100"/>
      </t:Event>
    </t:History>
  </t:Task>
  <t:Task id="{9BD7769A-2570-4E24-84B4-A0777848A02A}">
    <t:Anchor>
      <t:Comment id="572602782"/>
    </t:Anchor>
    <t:History>
      <t:Event id="{2922524A-8A84-42DE-B9CF-25CF04FDF944}" time="2025-05-15T15:37:25.673Z">
        <t:Attribution userId="S::adiaz@fenoge.gov.co::488c2a18-403d-45c7-a704-9b859845d305" userProvider="AD" userName="Alejandra Díaz Osorio"/>
        <t:Anchor>
          <t:Comment id="572602782"/>
        </t:Anchor>
        <t:Create/>
      </t:Event>
      <t:Event id="{E869B082-976C-437C-B8A8-CC9FE1F9C500}" time="2025-05-15T15:37:25.673Z">
        <t:Attribution userId="S::adiaz@fenoge.gov.co::488c2a18-403d-45c7-a704-9b859845d305" userProvider="AD" userName="Alejandra Díaz Osorio"/>
        <t:Anchor>
          <t:Comment id="572602782"/>
        </t:Anchor>
        <t:Assign userId="S::cpuerta@fenoge.gov.co::e5e45e2a-5606-409f-afae-049279d0fd39" userProvider="AD" userName="Carlos Andrés Puerta Ortega"/>
      </t:Event>
      <t:Event id="{DECE22D0-EAF6-4A6C-893F-38B4BECFCD9E}" time="2025-05-15T15:37:25.673Z">
        <t:Attribution userId="S::adiaz@fenoge.gov.co::488c2a18-403d-45c7-a704-9b859845d305" userProvider="AD" userName="Alejandra Díaz Osorio"/>
        <t:Anchor>
          <t:Comment id="572602782"/>
        </t:Anchor>
        <t:SetTitle title="@Carlos Andrés Puerta Ortega @Andrés Patiño Criado Por favor completar esta información."/>
      </t:Event>
    </t:History>
  </t:Task>
  <t:Task id="{00A0DC41-C94F-45A0-842C-934DE410709C}">
    <t:Anchor>
      <t:Comment id="64788533"/>
    </t:Anchor>
    <t:History>
      <t:Event id="{33A3CB63-C49B-46D8-B7F7-77EBB54E5563}" time="2025-05-16T16:45:50.57Z">
        <t:Attribution userId="S::cpuerta@fenoge.gov.co::e5e45e2a-5606-409f-afae-049279d0fd39" userProvider="AD" userName="Carlos Andrés Puerta Ortega"/>
        <t:Anchor>
          <t:Comment id="1930396444"/>
        </t:Anchor>
        <t:Create/>
      </t:Event>
      <t:Event id="{D604AE27-00B7-4E0B-B108-E3D868BE901E}" time="2025-05-16T16:45:50.57Z">
        <t:Attribution userId="S::cpuerta@fenoge.gov.co::e5e45e2a-5606-409f-afae-049279d0fd39" userProvider="AD" userName="Carlos Andrés Puerta Ortega"/>
        <t:Anchor>
          <t:Comment id="1930396444"/>
        </t:Anchor>
        <t:Assign userId="S::pmunar@fenoge.gov.co::32362bcf-fc2c-47c5-b767-9d1c22d3285a" userProvider="AD" userName="Pedro Juan  Munar Huertas"/>
      </t:Event>
      <t:Event id="{5E86B729-CAF1-499B-B18D-6AB633A570B7}" time="2025-05-16T16:45:50.57Z">
        <t:Attribution userId="S::cpuerta@fenoge.gov.co::e5e45e2a-5606-409f-afae-049279d0fd39" userProvider="AD" userName="Carlos Andrés Puerta Ortega"/>
        <t:Anchor>
          <t:Comment id="1930396444"/>
        </t:Anchor>
        <t:SetTitle title="@Pedro Juan Munar Huertas por cuál opción nos vamos entonces? O ponemos las dos?"/>
      </t:Event>
    </t:History>
  </t:Task>
  <t:Task id="{435186D8-911F-4E67-8835-71BB42B5EEC2}">
    <t:Anchor>
      <t:Comment id="2051332856"/>
    </t:Anchor>
    <t:History>
      <t:Event id="{E82A24A8-02CF-4A2F-BBFE-688DEE0E7B69}" time="2025-05-10T20:52:26.047Z">
        <t:Attribution userId="S::cpuerta@fenoge.gov.co::e5e45e2a-5606-409f-afae-049279d0fd39" userProvider="AD" userName="Carlos Andrés Puerta Ortega"/>
        <t:Anchor>
          <t:Comment id="2051332856"/>
        </t:Anchor>
        <t:Create/>
      </t:Event>
      <t:Event id="{4C0F01CD-9BB7-4C8E-A2F5-B074889A32CB}" time="2025-05-10T20:52:26.047Z">
        <t:Attribution userId="S::cpuerta@fenoge.gov.co::e5e45e2a-5606-409f-afae-049279d0fd39" userProvider="AD" userName="Carlos Andrés Puerta Ortega"/>
        <t:Anchor>
          <t:Comment id="2051332856"/>
        </t:Anchor>
        <t:Assign userId="S::pmunar@fenoge.gov.co::32362bcf-fc2c-47c5-b767-9d1c22d3285a" userProvider="AD" userName="Pedro Juan  Munar Huertas"/>
      </t:Event>
      <t:Event id="{A13CD01F-9DF3-4732-B6C2-F112F982A282}" time="2025-05-10T20:52:26.047Z">
        <t:Attribution userId="S::cpuerta@fenoge.gov.co::e5e45e2a-5606-409f-afae-049279d0fd39" userProvider="AD" userName="Carlos Andrés Puerta Ortega"/>
        <t:Anchor>
          <t:Comment id="2051332856"/>
        </t:Anchor>
        <t:SetTitle title="@Pedro Juan Munar Huertas actualizar a fecha de hoy @Alejandra Díaz Osorio"/>
      </t:Event>
    </t:History>
  </t:Task>
  <t:Task id="{2C288251-CA77-47FB-9354-B1E26F8472C7}">
    <t:Anchor>
      <t:Comment id="13393748"/>
    </t:Anchor>
    <t:History>
      <t:Event id="{7BED1666-1E07-46AA-977C-B4FAD513D2FC}" time="2025-03-04T13:21:23.04Z">
        <t:Attribution userId="S::adiaz@fenoge.gov.co::488c2a18-403d-45c7-a704-9b859845d305" userProvider="AD" userName="Alejandra Díaz Osorio"/>
        <t:Anchor>
          <t:Comment id="13393748"/>
        </t:Anchor>
        <t:Create/>
      </t:Event>
      <t:Event id="{E5DAE2C2-A887-4E2C-813F-CEE7FBF4AEAF}" time="2025-03-04T13:21:23.04Z">
        <t:Attribution userId="S::adiaz@fenoge.gov.co::488c2a18-403d-45c7-a704-9b859845d305" userProvider="AD" userName="Alejandra Díaz Osorio"/>
        <t:Anchor>
          <t:Comment id="13393748"/>
        </t:Anchor>
        <t:Assign userId="S::csterling@fenoge.gov.co::edbbc436-8182-45f7-bac3-d2e6ab5047db" userProvider="AD" userName="Cristian Camilo Sterling Lasso"/>
      </t:Event>
      <t:Event id="{FCBBD53D-E05A-4D57-A533-11BA30D13D1F}" time="2025-03-04T13:21:23.04Z">
        <t:Attribution userId="S::adiaz@fenoge.gov.co::488c2a18-403d-45c7-a704-9b859845d305" userProvider="AD" userName="Alejandra Díaz Osorio"/>
        <t:Anchor>
          <t:Comment id="13393748"/>
        </t:Anchor>
        <t:SetTitle title="@Cristian Camilo Sterling Lasso"/>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7af1a8e7-50c0-4a08-a12d-46053eef02ff">
      <Terms xmlns="http://schemas.microsoft.com/office/infopath/2007/PartnerControls"/>
    </lcf76f155ced4ddcb4097134ff3c332f>
    <_ip_UnifiedCompliancePolicyProperties xmlns="http://schemas.microsoft.com/sharepoint/v3" xsi:nil="true"/>
    <TaxCatchAll xmlns="440ad6e9-74fc-41c0-90ce-2f3dee24499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D1623FAB269F4A458E842BC328B6791D" ma:contentTypeVersion="20" ma:contentTypeDescription="Crear nuevo documento." ma:contentTypeScope="" ma:versionID="e5ae5847bb44d749a060195ab6bef8e0">
  <xsd:schema xmlns:xsd="http://www.w3.org/2001/XMLSchema" xmlns:xs="http://www.w3.org/2001/XMLSchema" xmlns:p="http://schemas.microsoft.com/office/2006/metadata/properties" xmlns:ns1="http://schemas.microsoft.com/sharepoint/v3" xmlns:ns2="7af1a8e7-50c0-4a08-a12d-46053eef02ff" xmlns:ns3="440ad6e9-74fc-41c0-90ce-2f3dee244990" targetNamespace="http://schemas.microsoft.com/office/2006/metadata/properties" ma:root="true" ma:fieldsID="b3789aa641fd8d45f09ee2b5b28a6721" ns1:_="" ns2:_="" ns3:_="">
    <xsd:import namespace="http://schemas.microsoft.com/sharepoint/v3"/>
    <xsd:import namespace="7af1a8e7-50c0-4a08-a12d-46053eef02ff"/>
    <xsd:import namespace="440ad6e9-74fc-41c0-90ce-2f3dee2449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Propiedades de la Directiva de cumplimiento unificado" ma:hidden="true" ma:internalName="_ip_UnifiedCompliancePolicyProperties">
      <xsd:simpleType>
        <xsd:restriction base="dms:Note"/>
      </xsd:simpleType>
    </xsd:element>
    <xsd:element name="_ip_UnifiedCompliancePolicyUIAction" ma:index="26" nillable="true" ma:displayName="Acción de IU de la Directiva de cumplimiento unificad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f1a8e7-50c0-4a08-a12d-46053eef02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a4feee06-36c4-4f57-8b48-abef818b096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40ad6e9-74fc-41c0-90ce-2f3dee244990"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af1338fc-98d7-4103-a9b0-c2e7b78af852}" ma:internalName="TaxCatchAll" ma:showField="CatchAllData" ma:web="440ad6e9-74fc-41c0-90ce-2f3dee2449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16BB99-8357-44DC-A957-A4B32FC3E1E2}">
  <ds:schemaRefs>
    <ds:schemaRef ds:uri="http://schemas.microsoft.com/office/2006/metadata/properties"/>
    <ds:schemaRef ds:uri="http://schemas.microsoft.com/office/infopath/2007/PartnerControls"/>
    <ds:schemaRef ds:uri="http://schemas.microsoft.com/sharepoint/v3"/>
    <ds:schemaRef ds:uri="7af1a8e7-50c0-4a08-a12d-46053eef02ff"/>
    <ds:schemaRef ds:uri="440ad6e9-74fc-41c0-90ce-2f3dee244990"/>
  </ds:schemaRefs>
</ds:datastoreItem>
</file>

<file path=customXml/itemProps2.xml><?xml version="1.0" encoding="utf-8"?>
<ds:datastoreItem xmlns:ds="http://schemas.openxmlformats.org/officeDocument/2006/customXml" ds:itemID="{F7793634-015E-4EF4-B3D7-C50C77CD2A49}">
  <ds:schemaRefs>
    <ds:schemaRef ds:uri="http://schemas.openxmlformats.org/officeDocument/2006/bibliography"/>
  </ds:schemaRefs>
</ds:datastoreItem>
</file>

<file path=customXml/itemProps3.xml><?xml version="1.0" encoding="utf-8"?>
<ds:datastoreItem xmlns:ds="http://schemas.openxmlformats.org/officeDocument/2006/customXml" ds:itemID="{19511337-1CF4-4D62-827E-B8486582EA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af1a8e7-50c0-4a08-a12d-46053eef02ff"/>
    <ds:schemaRef ds:uri="440ad6e9-74fc-41c0-90ce-2f3dee2449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A6065E-C578-45EA-89FA-712315850E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2020</Words>
  <Characters>11112</Characters>
  <Application>Microsoft Office Word</Application>
  <DocSecurity>0</DocSecurity>
  <Lines>92</Lines>
  <Paragraphs>26</Paragraphs>
  <ScaleCrop>false</ScaleCrop>
  <Company/>
  <LinksUpToDate>false</LinksUpToDate>
  <CharactersWithSpaces>13106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alvear fennix</dc:creator>
  <cp:keywords/>
  <dc:description/>
  <cp:lastModifiedBy>juank Agreda</cp:lastModifiedBy>
  <cp:revision>2</cp:revision>
  <dcterms:created xsi:type="dcterms:W3CDTF">2026-06-01T22:35:00Z</dcterms:created>
  <dcterms:modified xsi:type="dcterms:W3CDTF">2026-06-01T22:35:00Z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0x010100D1623FAB269F4A458E842BC328B6791D</vt:lpwstr>
  </property>
  <property fmtid="{D5CDD505-2E9C-101B-9397-08002B2CF9AE}" pid="3" name="MediaServiceImageTags">
    <vt:lpwstr/>
  </property>
</Properties>
</file>